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E77F2" w14:textId="77777777" w:rsidR="00C558BF" w:rsidRPr="00250A49" w:rsidRDefault="00C558BF">
      <w:pPr>
        <w:widowControl w:val="0"/>
        <w:tabs>
          <w:tab w:val="left" w:pos="1220"/>
        </w:tabs>
        <w:autoSpaceDE w:val="0"/>
        <w:autoSpaceDN w:val="0"/>
        <w:adjustRightInd w:val="0"/>
        <w:spacing w:before="31" w:after="0" w:line="240" w:lineRule="auto"/>
        <w:ind w:left="102"/>
        <w:rPr>
          <w:rFonts w:ascii="Tahoma" w:hAnsi="Tahoma" w:cs="Tahoma"/>
          <w:b/>
          <w:bCs/>
          <w:spacing w:val="-4"/>
          <w:sz w:val="19"/>
          <w:szCs w:val="19"/>
          <w:lang w:val="ru-RU"/>
        </w:rPr>
      </w:pPr>
    </w:p>
    <w:tbl>
      <w:tblPr>
        <w:tblStyle w:val="ae"/>
        <w:tblW w:w="5000" w:type="pct"/>
        <w:tblLook w:val="04A0" w:firstRow="1" w:lastRow="0" w:firstColumn="1" w:lastColumn="0" w:noHBand="0" w:noVBand="1"/>
      </w:tblPr>
      <w:tblGrid>
        <w:gridCol w:w="4305"/>
        <w:gridCol w:w="6458"/>
      </w:tblGrid>
      <w:tr w:rsidR="001A7EBA" w:rsidRPr="001A7EBA" w14:paraId="7E3E9BDC" w14:textId="77777777" w:rsidTr="001F5EB8">
        <w:tc>
          <w:tcPr>
            <w:tcW w:w="0" w:type="auto"/>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715C553B" w14:textId="3A7A605C" w:rsidR="001A7EBA" w:rsidRPr="001A7EBA" w:rsidRDefault="001A7EBA">
            <w:pPr>
              <w:spacing w:before="40" w:after="40"/>
              <w:rPr>
                <w:rFonts w:ascii="Tahoma" w:hAnsi="Tahoma" w:cs="Tahoma"/>
                <w:b/>
                <w:bCs/>
                <w:sz w:val="24"/>
                <w:szCs w:val="24"/>
                <w:lang w:val="en-US"/>
              </w:rPr>
            </w:pPr>
            <w:r w:rsidRPr="001A7EBA">
              <w:rPr>
                <w:rFonts w:ascii="Tahoma" w:hAnsi="Tahoma" w:cs="Tahoma"/>
                <w:b/>
                <w:bCs/>
                <w:sz w:val="24"/>
                <w:szCs w:val="24"/>
              </w:rPr>
              <w:t>1.</w:t>
            </w:r>
            <w:r w:rsidRPr="001A7EBA">
              <w:rPr>
                <w:rFonts w:ascii="Tahoma" w:hAnsi="Tahoma" w:cs="Tahoma"/>
                <w:b/>
                <w:bCs/>
                <w:spacing w:val="7"/>
                <w:sz w:val="24"/>
                <w:szCs w:val="24"/>
              </w:rPr>
              <w:t xml:space="preserve"> </w:t>
            </w:r>
            <w:r w:rsidRPr="001A7EBA">
              <w:rPr>
                <w:rFonts w:ascii="Tahoma" w:hAnsi="Tahoma" w:cs="Tahoma"/>
                <w:b/>
                <w:bCs/>
                <w:sz w:val="24"/>
                <w:szCs w:val="24"/>
              </w:rPr>
              <w:t>IDENTIF</w:t>
            </w:r>
            <w:r w:rsidRPr="001A7EBA">
              <w:rPr>
                <w:rFonts w:ascii="Tahoma" w:hAnsi="Tahoma" w:cs="Tahoma"/>
                <w:b/>
                <w:bCs/>
                <w:spacing w:val="-5"/>
                <w:sz w:val="24"/>
                <w:szCs w:val="24"/>
              </w:rPr>
              <w:t>I</w:t>
            </w:r>
            <w:r w:rsidRPr="001A7EBA">
              <w:rPr>
                <w:rFonts w:ascii="Tahoma" w:hAnsi="Tahoma" w:cs="Tahoma"/>
                <w:b/>
                <w:bCs/>
                <w:sz w:val="24"/>
                <w:szCs w:val="24"/>
              </w:rPr>
              <w:t>CATION</w:t>
            </w:r>
            <w:r w:rsidRPr="001A7EBA">
              <w:rPr>
                <w:rFonts w:ascii="Tahoma" w:hAnsi="Tahoma" w:cs="Tahoma"/>
                <w:b/>
                <w:bCs/>
                <w:spacing w:val="2"/>
                <w:sz w:val="24"/>
                <w:szCs w:val="24"/>
              </w:rPr>
              <w:t xml:space="preserve"> </w:t>
            </w:r>
            <w:r w:rsidRPr="001A7EBA">
              <w:rPr>
                <w:rFonts w:ascii="Tahoma" w:hAnsi="Tahoma" w:cs="Tahoma"/>
                <w:b/>
                <w:bCs/>
                <w:sz w:val="24"/>
                <w:szCs w:val="24"/>
              </w:rPr>
              <w:t>OF</w:t>
            </w:r>
            <w:r w:rsidRPr="001A7EBA">
              <w:rPr>
                <w:rFonts w:ascii="Tahoma" w:hAnsi="Tahoma" w:cs="Tahoma"/>
                <w:b/>
                <w:bCs/>
                <w:spacing w:val="5"/>
                <w:sz w:val="24"/>
                <w:szCs w:val="24"/>
              </w:rPr>
              <w:t xml:space="preserve"> </w:t>
            </w:r>
            <w:r w:rsidRPr="001A7EBA">
              <w:rPr>
                <w:rFonts w:ascii="Tahoma" w:hAnsi="Tahoma" w:cs="Tahoma"/>
                <w:b/>
                <w:bCs/>
                <w:sz w:val="24"/>
                <w:szCs w:val="24"/>
              </w:rPr>
              <w:t>THE SUBSTANCE AND OF THE COMPANY</w:t>
            </w:r>
          </w:p>
        </w:tc>
      </w:tr>
      <w:tr w:rsidR="001A7EBA" w:rsidRPr="001A7EBA" w14:paraId="4A64E5C9" w14:textId="77777777" w:rsidTr="001F5EB8">
        <w:tc>
          <w:tcPr>
            <w:tcW w:w="0" w:type="auto"/>
            <w:gridSpan w:val="2"/>
            <w:tcBorders>
              <w:top w:val="single" w:sz="4" w:space="0" w:color="auto"/>
              <w:left w:val="nil"/>
              <w:bottom w:val="nil"/>
              <w:right w:val="nil"/>
            </w:tcBorders>
            <w:shd w:val="clear" w:color="auto" w:fill="F2F2F2" w:themeFill="background1" w:themeFillShade="F2"/>
            <w:vAlign w:val="center"/>
            <w:hideMark/>
          </w:tcPr>
          <w:p w14:paraId="42EE489F" w14:textId="77777777" w:rsidR="001A7EBA" w:rsidRPr="001A7EBA" w:rsidRDefault="001A7EBA">
            <w:pPr>
              <w:spacing w:before="40" w:after="40"/>
              <w:rPr>
                <w:rFonts w:ascii="Tahoma" w:hAnsi="Tahoma" w:cs="Tahoma"/>
                <w:b/>
                <w:bCs/>
                <w:sz w:val="20"/>
                <w:szCs w:val="20"/>
                <w:lang w:val="en-US"/>
              </w:rPr>
            </w:pPr>
            <w:r w:rsidRPr="001A7EBA">
              <w:rPr>
                <w:rFonts w:ascii="Tahoma" w:hAnsi="Tahoma" w:cs="Tahoma"/>
                <w:b/>
                <w:bCs/>
                <w:sz w:val="20"/>
                <w:szCs w:val="20"/>
                <w:lang w:val="en-US"/>
              </w:rPr>
              <w:t>1.1 Product identifier</w:t>
            </w:r>
          </w:p>
        </w:tc>
      </w:tr>
      <w:tr w:rsidR="001A7EBA" w:rsidRPr="001A7EBA" w14:paraId="1F576368" w14:textId="77777777" w:rsidTr="001F5EB8">
        <w:tc>
          <w:tcPr>
            <w:tcW w:w="0" w:type="auto"/>
            <w:tcBorders>
              <w:top w:val="nil"/>
              <w:left w:val="nil"/>
              <w:bottom w:val="nil"/>
              <w:right w:val="nil"/>
            </w:tcBorders>
            <w:shd w:val="clear" w:color="auto" w:fill="FFFFFF" w:themeFill="background1"/>
            <w:vAlign w:val="center"/>
            <w:hideMark/>
          </w:tcPr>
          <w:p w14:paraId="1BD02AAF" w14:textId="77777777" w:rsidR="001A7EBA" w:rsidRPr="001F5EB8" w:rsidRDefault="001A7EBA">
            <w:pPr>
              <w:spacing w:before="40" w:after="40"/>
              <w:rPr>
                <w:rFonts w:ascii="Tahoma" w:hAnsi="Tahoma" w:cs="Tahoma"/>
                <w:bCs/>
                <w:sz w:val="20"/>
                <w:szCs w:val="20"/>
                <w:lang w:val="en-US"/>
              </w:rPr>
            </w:pPr>
            <w:r w:rsidRPr="001F5EB8">
              <w:rPr>
                <w:rFonts w:ascii="Tahoma" w:hAnsi="Tahoma" w:cs="Tahoma"/>
                <w:bCs/>
                <w:sz w:val="20"/>
                <w:szCs w:val="20"/>
                <w:lang w:val="en-US"/>
              </w:rPr>
              <w:t>Commercial Product Name:</w:t>
            </w:r>
          </w:p>
        </w:tc>
        <w:tc>
          <w:tcPr>
            <w:tcW w:w="0" w:type="auto"/>
            <w:tcBorders>
              <w:top w:val="nil"/>
              <w:left w:val="nil"/>
              <w:bottom w:val="nil"/>
              <w:right w:val="nil"/>
            </w:tcBorders>
            <w:shd w:val="clear" w:color="auto" w:fill="FFFFFF" w:themeFill="background1"/>
            <w:vAlign w:val="center"/>
            <w:hideMark/>
          </w:tcPr>
          <w:p w14:paraId="1C024D2C" w14:textId="77777777" w:rsidR="001A7EBA" w:rsidRPr="001A7EBA" w:rsidRDefault="001A7EBA" w:rsidP="001A7EBA">
            <w:pPr>
              <w:widowControl w:val="0"/>
              <w:autoSpaceDE w:val="0"/>
              <w:autoSpaceDN w:val="0"/>
              <w:adjustRightInd w:val="0"/>
              <w:spacing w:before="10" w:after="0" w:line="240" w:lineRule="auto"/>
              <w:rPr>
                <w:rFonts w:ascii="Tahoma" w:hAnsi="Tahoma" w:cs="Tahoma"/>
                <w:sz w:val="20"/>
                <w:szCs w:val="20"/>
              </w:rPr>
            </w:pPr>
            <w:r w:rsidRPr="001A7EBA">
              <w:rPr>
                <w:rFonts w:ascii="Tahoma" w:hAnsi="Tahoma" w:cs="Tahoma"/>
                <w:sz w:val="20"/>
                <w:szCs w:val="20"/>
              </w:rPr>
              <w:t>C</w:t>
            </w:r>
            <w:r w:rsidRPr="001A7EBA">
              <w:rPr>
                <w:rFonts w:ascii="Tahoma" w:hAnsi="Tahoma" w:cs="Tahoma"/>
                <w:spacing w:val="-5"/>
                <w:sz w:val="20"/>
                <w:szCs w:val="20"/>
              </w:rPr>
              <w:t>O</w:t>
            </w:r>
            <w:r w:rsidRPr="001A7EBA">
              <w:rPr>
                <w:rFonts w:ascii="Tahoma" w:hAnsi="Tahoma" w:cs="Tahoma"/>
                <w:sz w:val="20"/>
                <w:szCs w:val="20"/>
              </w:rPr>
              <w:t>AL</w:t>
            </w:r>
            <w:r w:rsidRPr="001A7EBA">
              <w:rPr>
                <w:rFonts w:ascii="Tahoma" w:hAnsi="Tahoma" w:cs="Tahoma"/>
                <w:spacing w:val="6"/>
                <w:sz w:val="20"/>
                <w:szCs w:val="20"/>
              </w:rPr>
              <w:t xml:space="preserve"> </w:t>
            </w:r>
            <w:r w:rsidRPr="001A7EBA">
              <w:rPr>
                <w:rFonts w:ascii="Tahoma" w:hAnsi="Tahoma" w:cs="Tahoma"/>
                <w:spacing w:val="-7"/>
                <w:sz w:val="20"/>
                <w:szCs w:val="20"/>
              </w:rPr>
              <w:t>T</w:t>
            </w:r>
            <w:r w:rsidRPr="001A7EBA">
              <w:rPr>
                <w:rFonts w:ascii="Tahoma" w:hAnsi="Tahoma" w:cs="Tahoma"/>
                <w:sz w:val="20"/>
                <w:szCs w:val="20"/>
              </w:rPr>
              <w:t>AR</w:t>
            </w:r>
            <w:r w:rsidRPr="001A7EBA">
              <w:rPr>
                <w:rFonts w:ascii="Tahoma" w:hAnsi="Tahoma" w:cs="Tahoma"/>
                <w:spacing w:val="4"/>
                <w:sz w:val="20"/>
                <w:szCs w:val="20"/>
              </w:rPr>
              <w:t xml:space="preserve"> </w:t>
            </w:r>
            <w:r w:rsidRPr="001A7EBA">
              <w:rPr>
                <w:rFonts w:ascii="Tahoma" w:hAnsi="Tahoma" w:cs="Tahoma"/>
                <w:spacing w:val="-5"/>
                <w:sz w:val="20"/>
                <w:szCs w:val="20"/>
              </w:rPr>
              <w:t>P</w:t>
            </w:r>
            <w:r w:rsidRPr="001A7EBA">
              <w:rPr>
                <w:rFonts w:ascii="Tahoma" w:hAnsi="Tahoma" w:cs="Tahoma"/>
                <w:sz w:val="20"/>
                <w:szCs w:val="20"/>
              </w:rPr>
              <w:t>I</w:t>
            </w:r>
            <w:r w:rsidRPr="001A7EBA">
              <w:rPr>
                <w:rFonts w:ascii="Tahoma" w:hAnsi="Tahoma" w:cs="Tahoma"/>
                <w:spacing w:val="-6"/>
                <w:sz w:val="20"/>
                <w:szCs w:val="20"/>
              </w:rPr>
              <w:t>T</w:t>
            </w:r>
            <w:r w:rsidRPr="001A7EBA">
              <w:rPr>
                <w:rFonts w:ascii="Tahoma" w:hAnsi="Tahoma" w:cs="Tahoma"/>
                <w:sz w:val="20"/>
                <w:szCs w:val="20"/>
              </w:rPr>
              <w:t>CH</w:t>
            </w:r>
            <w:r w:rsidRPr="001A7EBA">
              <w:rPr>
                <w:rFonts w:ascii="Tahoma" w:hAnsi="Tahoma" w:cs="Tahoma"/>
                <w:spacing w:val="13"/>
                <w:sz w:val="20"/>
                <w:szCs w:val="20"/>
              </w:rPr>
              <w:t xml:space="preserve"> </w:t>
            </w:r>
            <w:r w:rsidRPr="001A7EBA">
              <w:rPr>
                <w:rFonts w:ascii="Tahoma" w:hAnsi="Tahoma" w:cs="Tahoma"/>
                <w:spacing w:val="-4"/>
                <w:w w:val="102"/>
                <w:sz w:val="20"/>
                <w:szCs w:val="20"/>
              </w:rPr>
              <w:t>E</w:t>
            </w:r>
            <w:r w:rsidRPr="001A7EBA">
              <w:rPr>
                <w:rFonts w:ascii="Tahoma" w:hAnsi="Tahoma" w:cs="Tahoma"/>
                <w:w w:val="102"/>
                <w:sz w:val="20"/>
                <w:szCs w:val="20"/>
              </w:rPr>
              <w:t>LECTR</w:t>
            </w:r>
            <w:r w:rsidRPr="001A7EBA">
              <w:rPr>
                <w:rFonts w:ascii="Tahoma" w:hAnsi="Tahoma" w:cs="Tahoma"/>
                <w:spacing w:val="-5"/>
                <w:w w:val="102"/>
                <w:sz w:val="20"/>
                <w:szCs w:val="20"/>
              </w:rPr>
              <w:t>O</w:t>
            </w:r>
            <w:r w:rsidRPr="001A7EBA">
              <w:rPr>
                <w:rFonts w:ascii="Tahoma" w:hAnsi="Tahoma" w:cs="Tahoma"/>
                <w:w w:val="102"/>
                <w:sz w:val="20"/>
                <w:szCs w:val="20"/>
              </w:rPr>
              <w:t>DE</w:t>
            </w:r>
          </w:p>
        </w:tc>
      </w:tr>
      <w:tr w:rsidR="001A7EBA" w:rsidRPr="001A7EBA" w14:paraId="67BD25CC" w14:textId="77777777" w:rsidTr="001F5EB8">
        <w:tc>
          <w:tcPr>
            <w:tcW w:w="0" w:type="auto"/>
            <w:tcBorders>
              <w:top w:val="nil"/>
              <w:left w:val="nil"/>
              <w:bottom w:val="nil"/>
              <w:right w:val="nil"/>
            </w:tcBorders>
            <w:shd w:val="clear" w:color="auto" w:fill="FFFFFF" w:themeFill="background1"/>
            <w:vAlign w:val="center"/>
          </w:tcPr>
          <w:p w14:paraId="768D5F20" w14:textId="77777777" w:rsidR="001A7EBA" w:rsidRPr="001F5EB8" w:rsidRDefault="001A7EBA">
            <w:pPr>
              <w:spacing w:before="40" w:after="40"/>
              <w:rPr>
                <w:rFonts w:ascii="Tahoma" w:hAnsi="Tahoma" w:cs="Tahoma"/>
                <w:bCs/>
                <w:sz w:val="20"/>
                <w:szCs w:val="20"/>
                <w:lang w:val="en-US"/>
              </w:rPr>
            </w:pPr>
            <w:r w:rsidRPr="001F5EB8">
              <w:rPr>
                <w:rFonts w:ascii="Tahoma" w:hAnsi="Tahoma" w:cs="Tahoma"/>
                <w:sz w:val="20"/>
                <w:szCs w:val="20"/>
              </w:rPr>
              <w:t>Chemical</w:t>
            </w:r>
            <w:r w:rsidRPr="001F5EB8">
              <w:rPr>
                <w:rFonts w:ascii="Tahoma" w:hAnsi="Tahoma" w:cs="Tahoma"/>
                <w:spacing w:val="-8"/>
                <w:sz w:val="20"/>
                <w:szCs w:val="20"/>
              </w:rPr>
              <w:t xml:space="preserve"> </w:t>
            </w:r>
            <w:r w:rsidRPr="001F5EB8">
              <w:rPr>
                <w:rFonts w:ascii="Tahoma" w:hAnsi="Tahoma" w:cs="Tahoma"/>
                <w:sz w:val="20"/>
                <w:szCs w:val="20"/>
              </w:rPr>
              <w:t>Name</w:t>
            </w:r>
          </w:p>
        </w:tc>
        <w:tc>
          <w:tcPr>
            <w:tcW w:w="0" w:type="auto"/>
            <w:tcBorders>
              <w:top w:val="nil"/>
              <w:left w:val="nil"/>
              <w:bottom w:val="nil"/>
              <w:right w:val="nil"/>
            </w:tcBorders>
            <w:shd w:val="clear" w:color="auto" w:fill="FFFFFF" w:themeFill="background1"/>
            <w:vAlign w:val="center"/>
          </w:tcPr>
          <w:p w14:paraId="2887405E" w14:textId="77777777" w:rsidR="001A7EBA" w:rsidRPr="001A7EBA" w:rsidRDefault="001A7EBA" w:rsidP="001A7EBA">
            <w:pPr>
              <w:widowControl w:val="0"/>
              <w:autoSpaceDE w:val="0"/>
              <w:autoSpaceDN w:val="0"/>
              <w:adjustRightInd w:val="0"/>
              <w:spacing w:before="10" w:after="0" w:line="240" w:lineRule="auto"/>
              <w:rPr>
                <w:rFonts w:ascii="Tahoma" w:hAnsi="Tahoma" w:cs="Tahoma"/>
                <w:sz w:val="20"/>
                <w:szCs w:val="20"/>
              </w:rPr>
            </w:pPr>
            <w:r>
              <w:rPr>
                <w:rFonts w:ascii="Tahoma" w:hAnsi="Tahoma" w:cs="Tahoma"/>
                <w:sz w:val="20"/>
                <w:szCs w:val="20"/>
              </w:rPr>
              <w:t>Pitch,</w:t>
            </w:r>
            <w:r>
              <w:rPr>
                <w:rFonts w:ascii="Tahoma" w:hAnsi="Tahoma" w:cs="Tahoma"/>
                <w:spacing w:val="-5"/>
                <w:sz w:val="20"/>
                <w:szCs w:val="20"/>
              </w:rPr>
              <w:t xml:space="preserve"> </w:t>
            </w:r>
            <w:r>
              <w:rPr>
                <w:rFonts w:ascii="Tahoma" w:hAnsi="Tahoma" w:cs="Tahoma"/>
                <w:sz w:val="20"/>
                <w:szCs w:val="20"/>
              </w:rPr>
              <w:t>coal</w:t>
            </w:r>
            <w:r>
              <w:rPr>
                <w:rFonts w:ascii="Tahoma" w:hAnsi="Tahoma" w:cs="Tahoma"/>
                <w:spacing w:val="-3"/>
                <w:sz w:val="20"/>
                <w:szCs w:val="20"/>
              </w:rPr>
              <w:t xml:space="preserve"> </w:t>
            </w:r>
            <w:r>
              <w:rPr>
                <w:rFonts w:ascii="Tahoma" w:hAnsi="Tahoma" w:cs="Tahoma"/>
                <w:sz w:val="20"/>
                <w:szCs w:val="20"/>
              </w:rPr>
              <w:t>tar,</w:t>
            </w:r>
            <w:r>
              <w:rPr>
                <w:rFonts w:ascii="Tahoma" w:hAnsi="Tahoma" w:cs="Tahoma"/>
                <w:spacing w:val="-3"/>
                <w:sz w:val="20"/>
                <w:szCs w:val="20"/>
              </w:rPr>
              <w:t xml:space="preserve"> </w:t>
            </w:r>
            <w:r>
              <w:rPr>
                <w:rFonts w:ascii="Tahoma" w:hAnsi="Tahoma" w:cs="Tahoma"/>
                <w:sz w:val="20"/>
                <w:szCs w:val="20"/>
              </w:rPr>
              <w:t>hig</w:t>
            </w:r>
            <w:r>
              <w:rPr>
                <w:rFonts w:ascii="Tahoma" w:hAnsi="Tahoma" w:cs="Tahoma"/>
                <w:spacing w:val="-4"/>
                <w:sz w:val="20"/>
                <w:szCs w:val="20"/>
              </w:rPr>
              <w:t>h</w:t>
            </w:r>
            <w:r>
              <w:rPr>
                <w:rFonts w:ascii="Tahoma" w:hAnsi="Tahoma" w:cs="Tahoma"/>
                <w:spacing w:val="-1"/>
                <w:sz w:val="20"/>
                <w:szCs w:val="20"/>
              </w:rPr>
              <w:t>-</w:t>
            </w:r>
            <w:r>
              <w:rPr>
                <w:rFonts w:ascii="Tahoma" w:hAnsi="Tahoma" w:cs="Tahoma"/>
                <w:sz w:val="20"/>
                <w:szCs w:val="20"/>
              </w:rPr>
              <w:t>temp.</w:t>
            </w:r>
          </w:p>
        </w:tc>
      </w:tr>
      <w:tr w:rsidR="001A7EBA" w:rsidRPr="001A7EBA" w14:paraId="535937F7" w14:textId="77777777" w:rsidTr="001F5EB8">
        <w:tc>
          <w:tcPr>
            <w:tcW w:w="0" w:type="auto"/>
            <w:tcBorders>
              <w:top w:val="nil"/>
              <w:left w:val="nil"/>
              <w:bottom w:val="nil"/>
              <w:right w:val="nil"/>
            </w:tcBorders>
            <w:shd w:val="clear" w:color="auto" w:fill="FFFFFF" w:themeFill="background1"/>
            <w:vAlign w:val="center"/>
          </w:tcPr>
          <w:p w14:paraId="5E5FE02B" w14:textId="77777777" w:rsidR="001A7EBA" w:rsidRPr="001F5EB8" w:rsidRDefault="001A7EBA">
            <w:pPr>
              <w:spacing w:before="40" w:after="40"/>
              <w:rPr>
                <w:rFonts w:ascii="Tahoma" w:hAnsi="Tahoma" w:cs="Tahoma"/>
                <w:sz w:val="20"/>
                <w:szCs w:val="20"/>
              </w:rPr>
            </w:pPr>
            <w:r w:rsidRPr="001F5EB8">
              <w:rPr>
                <w:rFonts w:ascii="Tahoma" w:hAnsi="Tahoma" w:cs="Tahoma"/>
                <w:sz w:val="20"/>
                <w:szCs w:val="20"/>
              </w:rPr>
              <w:t>CA</w:t>
            </w:r>
            <w:r w:rsidRPr="001F5EB8">
              <w:rPr>
                <w:rFonts w:ascii="Tahoma" w:hAnsi="Tahoma" w:cs="Tahoma"/>
                <w:spacing w:val="-1"/>
                <w:sz w:val="20"/>
                <w:szCs w:val="20"/>
              </w:rPr>
              <w:t>S#</w:t>
            </w:r>
            <w:r w:rsidRPr="001F5EB8">
              <w:rPr>
                <w:rFonts w:ascii="Tahoma" w:hAnsi="Tahoma" w:cs="Tahoma"/>
                <w:sz w:val="20"/>
                <w:szCs w:val="20"/>
              </w:rPr>
              <w:t>:</w:t>
            </w:r>
          </w:p>
        </w:tc>
        <w:tc>
          <w:tcPr>
            <w:tcW w:w="0" w:type="auto"/>
            <w:tcBorders>
              <w:top w:val="nil"/>
              <w:left w:val="nil"/>
              <w:bottom w:val="nil"/>
              <w:right w:val="nil"/>
            </w:tcBorders>
            <w:shd w:val="clear" w:color="auto" w:fill="FFFFFF" w:themeFill="background1"/>
            <w:vAlign w:val="center"/>
          </w:tcPr>
          <w:p w14:paraId="1F27C264" w14:textId="77777777" w:rsidR="001A7EBA" w:rsidRPr="001A7EBA" w:rsidRDefault="001A7EBA" w:rsidP="001A7EBA">
            <w:pPr>
              <w:widowControl w:val="0"/>
              <w:autoSpaceDE w:val="0"/>
              <w:autoSpaceDN w:val="0"/>
              <w:adjustRightInd w:val="0"/>
              <w:spacing w:before="10" w:after="0" w:line="240" w:lineRule="auto"/>
              <w:rPr>
                <w:rFonts w:ascii="Tahoma" w:hAnsi="Tahoma" w:cs="Tahoma"/>
                <w:sz w:val="20"/>
                <w:szCs w:val="20"/>
              </w:rPr>
            </w:pPr>
            <w:r>
              <w:rPr>
                <w:rFonts w:ascii="Tahoma" w:hAnsi="Tahoma" w:cs="Tahoma"/>
                <w:sz w:val="20"/>
                <w:szCs w:val="20"/>
              </w:rPr>
              <w:t>6</w:t>
            </w:r>
            <w:r>
              <w:rPr>
                <w:rFonts w:ascii="Tahoma" w:hAnsi="Tahoma" w:cs="Tahoma"/>
                <w:spacing w:val="-5"/>
                <w:sz w:val="20"/>
                <w:szCs w:val="20"/>
              </w:rPr>
              <w:t>5</w:t>
            </w:r>
            <w:r>
              <w:rPr>
                <w:rFonts w:ascii="Tahoma" w:hAnsi="Tahoma" w:cs="Tahoma"/>
                <w:sz w:val="20"/>
                <w:szCs w:val="20"/>
              </w:rPr>
              <w:t>99</w:t>
            </w:r>
            <w:r>
              <w:rPr>
                <w:rFonts w:ascii="Tahoma" w:hAnsi="Tahoma" w:cs="Tahoma"/>
                <w:spacing w:val="-3"/>
                <w:sz w:val="20"/>
                <w:szCs w:val="20"/>
              </w:rPr>
              <w:t>6</w:t>
            </w:r>
            <w:r>
              <w:rPr>
                <w:rFonts w:ascii="Tahoma" w:hAnsi="Tahoma" w:cs="Tahoma"/>
                <w:spacing w:val="-1"/>
                <w:sz w:val="20"/>
                <w:szCs w:val="20"/>
              </w:rPr>
              <w:t>-</w:t>
            </w:r>
            <w:r>
              <w:rPr>
                <w:rFonts w:ascii="Tahoma" w:hAnsi="Tahoma" w:cs="Tahoma"/>
                <w:sz w:val="20"/>
                <w:szCs w:val="20"/>
              </w:rPr>
              <w:t>9</w:t>
            </w:r>
            <w:r>
              <w:rPr>
                <w:rFonts w:ascii="Tahoma" w:hAnsi="Tahoma" w:cs="Tahoma"/>
                <w:spacing w:val="-2"/>
                <w:sz w:val="20"/>
                <w:szCs w:val="20"/>
              </w:rPr>
              <w:t>3</w:t>
            </w:r>
            <w:r>
              <w:rPr>
                <w:rFonts w:ascii="Tahoma" w:hAnsi="Tahoma" w:cs="Tahoma"/>
                <w:spacing w:val="-1"/>
                <w:sz w:val="20"/>
                <w:szCs w:val="20"/>
              </w:rPr>
              <w:t>-</w:t>
            </w:r>
            <w:r>
              <w:rPr>
                <w:rFonts w:ascii="Tahoma" w:hAnsi="Tahoma" w:cs="Tahoma"/>
                <w:sz w:val="20"/>
                <w:szCs w:val="20"/>
              </w:rPr>
              <w:t>2</w:t>
            </w:r>
          </w:p>
        </w:tc>
      </w:tr>
      <w:tr w:rsidR="001A7EBA" w:rsidRPr="001A7EBA" w14:paraId="2BB532F3" w14:textId="77777777" w:rsidTr="001F5EB8">
        <w:tc>
          <w:tcPr>
            <w:tcW w:w="0" w:type="auto"/>
            <w:tcBorders>
              <w:top w:val="nil"/>
              <w:left w:val="nil"/>
              <w:bottom w:val="nil"/>
              <w:right w:val="nil"/>
            </w:tcBorders>
            <w:shd w:val="clear" w:color="auto" w:fill="FFFFFF" w:themeFill="background1"/>
            <w:vAlign w:val="center"/>
          </w:tcPr>
          <w:p w14:paraId="20C4DD11" w14:textId="77777777" w:rsidR="001A7EBA" w:rsidRPr="001F5EB8" w:rsidRDefault="001A7EBA">
            <w:pPr>
              <w:spacing w:before="40" w:after="40"/>
              <w:rPr>
                <w:rFonts w:ascii="Tahoma" w:hAnsi="Tahoma" w:cs="Tahoma"/>
                <w:sz w:val="20"/>
                <w:szCs w:val="20"/>
              </w:rPr>
            </w:pPr>
            <w:r w:rsidRPr="001F5EB8">
              <w:rPr>
                <w:rFonts w:ascii="Tahoma" w:hAnsi="Tahoma" w:cs="Tahoma"/>
                <w:sz w:val="20"/>
                <w:szCs w:val="20"/>
              </w:rPr>
              <w:t>EC#:</w:t>
            </w:r>
          </w:p>
        </w:tc>
        <w:tc>
          <w:tcPr>
            <w:tcW w:w="0" w:type="auto"/>
            <w:tcBorders>
              <w:top w:val="nil"/>
              <w:left w:val="nil"/>
              <w:bottom w:val="nil"/>
              <w:right w:val="nil"/>
            </w:tcBorders>
            <w:shd w:val="clear" w:color="auto" w:fill="FFFFFF" w:themeFill="background1"/>
            <w:vAlign w:val="center"/>
          </w:tcPr>
          <w:p w14:paraId="3B61A2F4" w14:textId="77777777" w:rsidR="001A7EBA" w:rsidRPr="009641FC" w:rsidRDefault="001A7EBA" w:rsidP="001A7EBA">
            <w:pPr>
              <w:widowControl w:val="0"/>
              <w:autoSpaceDE w:val="0"/>
              <w:autoSpaceDN w:val="0"/>
              <w:adjustRightInd w:val="0"/>
              <w:spacing w:before="10" w:after="0" w:line="240" w:lineRule="auto"/>
              <w:rPr>
                <w:rFonts w:ascii="Tahoma" w:hAnsi="Tahoma" w:cs="Tahoma"/>
                <w:sz w:val="20"/>
                <w:szCs w:val="20"/>
                <w:lang w:val="ru-RU"/>
              </w:rPr>
            </w:pPr>
            <w:r>
              <w:rPr>
                <w:rFonts w:ascii="Tahoma" w:hAnsi="Tahoma" w:cs="Tahoma"/>
                <w:position w:val="-1"/>
                <w:sz w:val="20"/>
                <w:szCs w:val="20"/>
              </w:rPr>
              <w:t>2</w:t>
            </w:r>
            <w:r>
              <w:rPr>
                <w:rFonts w:ascii="Tahoma" w:hAnsi="Tahoma" w:cs="Tahoma"/>
                <w:spacing w:val="-5"/>
                <w:position w:val="-1"/>
                <w:sz w:val="20"/>
                <w:szCs w:val="20"/>
              </w:rPr>
              <w:t>6</w:t>
            </w:r>
            <w:r>
              <w:rPr>
                <w:rFonts w:ascii="Tahoma" w:hAnsi="Tahoma" w:cs="Tahoma"/>
                <w:spacing w:val="-1"/>
                <w:position w:val="-1"/>
                <w:sz w:val="20"/>
                <w:szCs w:val="20"/>
              </w:rPr>
              <w:t>6-</w:t>
            </w:r>
            <w:r>
              <w:rPr>
                <w:rFonts w:ascii="Tahoma" w:hAnsi="Tahoma" w:cs="Tahoma"/>
                <w:position w:val="-1"/>
                <w:sz w:val="20"/>
                <w:szCs w:val="20"/>
              </w:rPr>
              <w:t>02</w:t>
            </w:r>
            <w:r>
              <w:rPr>
                <w:rFonts w:ascii="Tahoma" w:hAnsi="Tahoma" w:cs="Tahoma"/>
                <w:spacing w:val="-3"/>
                <w:position w:val="-1"/>
                <w:sz w:val="20"/>
                <w:szCs w:val="20"/>
              </w:rPr>
              <w:t>8</w:t>
            </w:r>
            <w:r>
              <w:rPr>
                <w:rFonts w:ascii="Tahoma" w:hAnsi="Tahoma" w:cs="Tahoma"/>
                <w:spacing w:val="-1"/>
                <w:position w:val="-1"/>
                <w:sz w:val="20"/>
                <w:szCs w:val="20"/>
              </w:rPr>
              <w:t>-</w:t>
            </w:r>
            <w:r>
              <w:rPr>
                <w:rFonts w:ascii="Tahoma" w:hAnsi="Tahoma" w:cs="Tahoma"/>
                <w:position w:val="-1"/>
                <w:sz w:val="20"/>
                <w:szCs w:val="20"/>
              </w:rPr>
              <w:t>2</w:t>
            </w:r>
          </w:p>
        </w:tc>
      </w:tr>
      <w:tr w:rsidR="001F5EB8" w:rsidRPr="001A7EBA" w14:paraId="7FD75A8D" w14:textId="77777777" w:rsidTr="001F5EB8">
        <w:tc>
          <w:tcPr>
            <w:tcW w:w="0" w:type="auto"/>
            <w:tcBorders>
              <w:top w:val="nil"/>
              <w:left w:val="nil"/>
              <w:bottom w:val="nil"/>
              <w:right w:val="nil"/>
            </w:tcBorders>
            <w:shd w:val="clear" w:color="auto" w:fill="FFFFFF" w:themeFill="background1"/>
            <w:vAlign w:val="center"/>
          </w:tcPr>
          <w:p w14:paraId="6170529E" w14:textId="77777777" w:rsidR="001F5EB8" w:rsidRPr="001F5EB8" w:rsidRDefault="001F5EB8">
            <w:pPr>
              <w:spacing w:before="40" w:after="40"/>
              <w:rPr>
                <w:rFonts w:ascii="Tahoma" w:hAnsi="Tahoma" w:cs="Tahoma"/>
                <w:sz w:val="20"/>
                <w:szCs w:val="20"/>
              </w:rPr>
            </w:pPr>
            <w:r w:rsidRPr="001F5EB8">
              <w:rPr>
                <w:rFonts w:ascii="Tahoma" w:hAnsi="Tahoma" w:cs="Tahoma"/>
                <w:sz w:val="20"/>
                <w:szCs w:val="20"/>
              </w:rPr>
              <w:t>REACH Registration Number</w:t>
            </w:r>
          </w:p>
        </w:tc>
        <w:tc>
          <w:tcPr>
            <w:tcW w:w="0" w:type="auto"/>
            <w:tcBorders>
              <w:top w:val="nil"/>
              <w:left w:val="nil"/>
              <w:bottom w:val="nil"/>
              <w:right w:val="nil"/>
            </w:tcBorders>
            <w:shd w:val="clear" w:color="auto" w:fill="FFFFFF" w:themeFill="background1"/>
            <w:vAlign w:val="center"/>
          </w:tcPr>
          <w:p w14:paraId="2D1E5609" w14:textId="77777777" w:rsidR="001F5EB8" w:rsidRDefault="00755F6E" w:rsidP="001A7EBA">
            <w:pPr>
              <w:widowControl w:val="0"/>
              <w:autoSpaceDE w:val="0"/>
              <w:autoSpaceDN w:val="0"/>
              <w:adjustRightInd w:val="0"/>
              <w:spacing w:before="10" w:after="0" w:line="240" w:lineRule="auto"/>
              <w:rPr>
                <w:rFonts w:ascii="Tahoma" w:hAnsi="Tahoma" w:cs="Tahoma"/>
                <w:position w:val="-1"/>
                <w:sz w:val="20"/>
                <w:szCs w:val="20"/>
              </w:rPr>
            </w:pPr>
            <w:r>
              <w:rPr>
                <w:rFonts w:ascii="Tahoma" w:hAnsi="Tahoma" w:cs="Tahoma"/>
                <w:position w:val="-1"/>
                <w:sz w:val="20"/>
                <w:szCs w:val="20"/>
              </w:rPr>
              <w:t>01-2119541809-29-0023</w:t>
            </w:r>
          </w:p>
        </w:tc>
      </w:tr>
      <w:tr w:rsidR="001A7EBA" w:rsidRPr="001A7EBA" w14:paraId="0B9786D9" w14:textId="77777777" w:rsidTr="001F5EB8">
        <w:tc>
          <w:tcPr>
            <w:tcW w:w="0" w:type="auto"/>
            <w:gridSpan w:val="2"/>
            <w:tcBorders>
              <w:top w:val="nil"/>
              <w:left w:val="nil"/>
              <w:bottom w:val="nil"/>
              <w:right w:val="nil"/>
            </w:tcBorders>
            <w:shd w:val="clear" w:color="auto" w:fill="F2F2F2" w:themeFill="background1" w:themeFillShade="F2"/>
            <w:vAlign w:val="center"/>
            <w:hideMark/>
          </w:tcPr>
          <w:p w14:paraId="03B9D7C6" w14:textId="77777777" w:rsidR="001A7EBA" w:rsidRPr="001A7EBA" w:rsidRDefault="001A7EBA" w:rsidP="001F5EB8">
            <w:pPr>
              <w:spacing w:before="40" w:after="40"/>
              <w:rPr>
                <w:rFonts w:ascii="Tahoma" w:hAnsi="Tahoma" w:cs="Tahoma"/>
                <w:b/>
                <w:bCs/>
                <w:sz w:val="20"/>
                <w:szCs w:val="20"/>
                <w:lang w:val="en-US"/>
              </w:rPr>
            </w:pPr>
            <w:r w:rsidRPr="001A7EBA">
              <w:rPr>
                <w:rFonts w:ascii="Tahoma" w:hAnsi="Tahoma" w:cs="Tahoma"/>
                <w:b/>
                <w:bCs/>
                <w:sz w:val="20"/>
                <w:szCs w:val="20"/>
                <w:lang w:val="en-US"/>
              </w:rPr>
              <w:t xml:space="preserve">1.2 Relevant identified uses of the </w:t>
            </w:r>
            <w:r w:rsidR="001F5EB8">
              <w:rPr>
                <w:rFonts w:ascii="Tahoma" w:hAnsi="Tahoma" w:cs="Tahoma"/>
                <w:b/>
                <w:bCs/>
                <w:sz w:val="20"/>
                <w:szCs w:val="20"/>
                <w:lang w:val="en-US"/>
              </w:rPr>
              <w:t>substance</w:t>
            </w:r>
            <w:r w:rsidRPr="001A7EBA">
              <w:rPr>
                <w:rFonts w:ascii="Tahoma" w:hAnsi="Tahoma" w:cs="Tahoma"/>
                <w:b/>
                <w:bCs/>
                <w:sz w:val="20"/>
                <w:szCs w:val="20"/>
                <w:lang w:val="en-US"/>
              </w:rPr>
              <w:t xml:space="preserve"> and uses advised against</w:t>
            </w:r>
          </w:p>
        </w:tc>
      </w:tr>
      <w:tr w:rsidR="001A7EBA" w:rsidRPr="001A7EBA" w14:paraId="637C09C1" w14:textId="77777777" w:rsidTr="001F5EB8">
        <w:tc>
          <w:tcPr>
            <w:tcW w:w="2000" w:type="pct"/>
            <w:tcBorders>
              <w:top w:val="nil"/>
              <w:left w:val="nil"/>
              <w:bottom w:val="nil"/>
              <w:right w:val="nil"/>
            </w:tcBorders>
            <w:vAlign w:val="center"/>
            <w:hideMark/>
          </w:tcPr>
          <w:p w14:paraId="4F1CE3FC" w14:textId="77777777" w:rsidR="001A7EBA" w:rsidRPr="001F5EB8" w:rsidRDefault="001A7EBA">
            <w:pPr>
              <w:spacing w:before="40" w:after="40"/>
              <w:rPr>
                <w:rFonts w:ascii="Tahoma" w:hAnsi="Tahoma" w:cs="Tahoma"/>
                <w:bCs/>
                <w:sz w:val="20"/>
                <w:szCs w:val="20"/>
                <w:lang w:val="en-US"/>
              </w:rPr>
            </w:pPr>
            <w:r w:rsidRPr="001F5EB8">
              <w:rPr>
                <w:rFonts w:ascii="Tahoma" w:hAnsi="Tahoma" w:cs="Tahoma"/>
                <w:bCs/>
                <w:sz w:val="20"/>
                <w:szCs w:val="20"/>
                <w:lang w:val="en-US"/>
              </w:rPr>
              <w:t> Identified uses</w:t>
            </w:r>
            <w:r w:rsidR="001F5EB8">
              <w:rPr>
                <w:rFonts w:ascii="Tahoma" w:hAnsi="Tahoma" w:cs="Tahoma"/>
                <w:bCs/>
                <w:sz w:val="20"/>
                <w:szCs w:val="20"/>
                <w:lang w:val="en-US"/>
              </w:rPr>
              <w:t>:</w:t>
            </w:r>
          </w:p>
        </w:tc>
        <w:tc>
          <w:tcPr>
            <w:tcW w:w="0" w:type="auto"/>
            <w:tcBorders>
              <w:top w:val="nil"/>
              <w:left w:val="nil"/>
              <w:bottom w:val="nil"/>
              <w:right w:val="nil"/>
            </w:tcBorders>
            <w:vAlign w:val="center"/>
            <w:hideMark/>
          </w:tcPr>
          <w:p w14:paraId="22631A62" w14:textId="51217081" w:rsidR="001A7EBA" w:rsidRPr="009F4096" w:rsidRDefault="001F5EB8" w:rsidP="001F5EB8">
            <w:pPr>
              <w:widowControl w:val="0"/>
              <w:autoSpaceDE w:val="0"/>
              <w:autoSpaceDN w:val="0"/>
              <w:adjustRightInd w:val="0"/>
              <w:spacing w:after="0" w:line="240" w:lineRule="auto"/>
              <w:rPr>
                <w:rFonts w:ascii="Tahoma" w:hAnsi="Tahoma" w:cs="Tahoma"/>
                <w:sz w:val="20"/>
                <w:szCs w:val="20"/>
                <w:lang w:val="uk-UA"/>
              </w:rPr>
            </w:pPr>
            <w:r>
              <w:rPr>
                <w:rFonts w:ascii="Tahoma" w:hAnsi="Tahoma" w:cs="Tahoma"/>
                <w:w w:val="99"/>
                <w:sz w:val="20"/>
                <w:szCs w:val="20"/>
              </w:rPr>
              <w:t>Manufacture</w:t>
            </w:r>
            <w:r>
              <w:rPr>
                <w:rFonts w:ascii="Tahoma" w:hAnsi="Tahoma" w:cs="Tahoma"/>
                <w:spacing w:val="-16"/>
                <w:w w:val="99"/>
                <w:sz w:val="20"/>
                <w:szCs w:val="20"/>
              </w:rPr>
              <w:t xml:space="preserve"> </w:t>
            </w:r>
            <w:r>
              <w:rPr>
                <w:rFonts w:ascii="Tahoma" w:hAnsi="Tahoma" w:cs="Tahoma"/>
                <w:sz w:val="20"/>
                <w:szCs w:val="20"/>
              </w:rPr>
              <w:t>of</w:t>
            </w:r>
            <w:r>
              <w:rPr>
                <w:rFonts w:ascii="Tahoma" w:hAnsi="Tahoma" w:cs="Tahoma"/>
                <w:spacing w:val="-18"/>
                <w:sz w:val="20"/>
                <w:szCs w:val="20"/>
              </w:rPr>
              <w:t xml:space="preserve"> </w:t>
            </w:r>
            <w:r>
              <w:rPr>
                <w:rFonts w:ascii="Tahoma" w:hAnsi="Tahoma" w:cs="Tahoma"/>
                <w:sz w:val="20"/>
                <w:szCs w:val="20"/>
              </w:rPr>
              <w:t>anode</w:t>
            </w:r>
            <w:r>
              <w:rPr>
                <w:rFonts w:ascii="Tahoma" w:hAnsi="Tahoma" w:cs="Tahoma"/>
                <w:spacing w:val="-19"/>
                <w:sz w:val="20"/>
                <w:szCs w:val="20"/>
              </w:rPr>
              <w:t xml:space="preserve"> </w:t>
            </w:r>
            <w:r>
              <w:rPr>
                <w:rFonts w:ascii="Tahoma" w:hAnsi="Tahoma" w:cs="Tahoma"/>
                <w:sz w:val="20"/>
                <w:szCs w:val="20"/>
              </w:rPr>
              <w:t>mass,</w:t>
            </w:r>
            <w:r>
              <w:rPr>
                <w:rFonts w:ascii="Tahoma" w:hAnsi="Tahoma" w:cs="Tahoma"/>
                <w:spacing w:val="-19"/>
                <w:sz w:val="20"/>
                <w:szCs w:val="20"/>
              </w:rPr>
              <w:t xml:space="preserve"> </w:t>
            </w:r>
            <w:r>
              <w:rPr>
                <w:rFonts w:ascii="Tahoma" w:hAnsi="Tahoma" w:cs="Tahoma"/>
                <w:sz w:val="20"/>
                <w:szCs w:val="20"/>
              </w:rPr>
              <w:t>coal</w:t>
            </w:r>
            <w:r>
              <w:rPr>
                <w:rFonts w:ascii="Tahoma" w:hAnsi="Tahoma" w:cs="Tahoma"/>
                <w:spacing w:val="-18"/>
                <w:sz w:val="20"/>
                <w:szCs w:val="20"/>
              </w:rPr>
              <w:t xml:space="preserve"> </w:t>
            </w:r>
            <w:r>
              <w:rPr>
                <w:rFonts w:ascii="Tahoma" w:hAnsi="Tahoma" w:cs="Tahoma"/>
                <w:sz w:val="20"/>
                <w:szCs w:val="20"/>
              </w:rPr>
              <w:t>and</w:t>
            </w:r>
            <w:r>
              <w:rPr>
                <w:rFonts w:ascii="Tahoma" w:hAnsi="Tahoma" w:cs="Tahoma"/>
                <w:spacing w:val="-17"/>
                <w:sz w:val="20"/>
                <w:szCs w:val="20"/>
              </w:rPr>
              <w:t xml:space="preserve"> </w:t>
            </w:r>
            <w:r>
              <w:rPr>
                <w:rFonts w:ascii="Tahoma" w:hAnsi="Tahoma" w:cs="Tahoma"/>
                <w:sz w:val="20"/>
                <w:szCs w:val="20"/>
              </w:rPr>
              <w:t>graphite</w:t>
            </w:r>
            <w:r>
              <w:rPr>
                <w:rFonts w:ascii="Tahoma" w:hAnsi="Tahoma" w:cs="Tahoma"/>
                <w:spacing w:val="-20"/>
                <w:sz w:val="20"/>
                <w:szCs w:val="20"/>
              </w:rPr>
              <w:t xml:space="preserve"> </w:t>
            </w:r>
            <w:r>
              <w:rPr>
                <w:rFonts w:ascii="Tahoma" w:hAnsi="Tahoma" w:cs="Tahoma"/>
                <w:w w:val="99"/>
                <w:sz w:val="20"/>
                <w:szCs w:val="20"/>
              </w:rPr>
              <w:t>products,</w:t>
            </w:r>
            <w:r>
              <w:rPr>
                <w:rFonts w:ascii="Tahoma" w:hAnsi="Tahoma" w:cs="Tahoma"/>
                <w:spacing w:val="-16"/>
                <w:w w:val="99"/>
                <w:sz w:val="20"/>
                <w:szCs w:val="20"/>
              </w:rPr>
              <w:t xml:space="preserve"> </w:t>
            </w:r>
            <w:r>
              <w:rPr>
                <w:rFonts w:ascii="Tahoma" w:hAnsi="Tahoma" w:cs="Tahoma"/>
                <w:sz w:val="20"/>
                <w:szCs w:val="20"/>
              </w:rPr>
              <w:t>structural</w:t>
            </w:r>
            <w:r>
              <w:rPr>
                <w:rFonts w:ascii="Tahoma" w:hAnsi="Tahoma" w:cs="Tahoma"/>
                <w:spacing w:val="-24"/>
                <w:sz w:val="20"/>
                <w:szCs w:val="20"/>
              </w:rPr>
              <w:t xml:space="preserve"> </w:t>
            </w:r>
            <w:r>
              <w:rPr>
                <w:rFonts w:ascii="Tahoma" w:hAnsi="Tahoma" w:cs="Tahoma"/>
                <w:sz w:val="20"/>
                <w:szCs w:val="20"/>
              </w:rPr>
              <w:t>coal</w:t>
            </w:r>
            <w:r>
              <w:rPr>
                <w:rFonts w:ascii="Tahoma" w:hAnsi="Tahoma" w:cs="Tahoma"/>
                <w:spacing w:val="-1"/>
                <w:sz w:val="20"/>
                <w:szCs w:val="20"/>
              </w:rPr>
              <w:t>-</w:t>
            </w:r>
            <w:r>
              <w:rPr>
                <w:rFonts w:ascii="Tahoma" w:hAnsi="Tahoma" w:cs="Tahoma"/>
                <w:sz w:val="20"/>
                <w:szCs w:val="20"/>
              </w:rPr>
              <w:t>graphite</w:t>
            </w:r>
            <w:r>
              <w:rPr>
                <w:rFonts w:ascii="Tahoma" w:hAnsi="Tahoma" w:cs="Tahoma"/>
                <w:spacing w:val="-24"/>
                <w:sz w:val="20"/>
                <w:szCs w:val="20"/>
              </w:rPr>
              <w:t xml:space="preserve"> </w:t>
            </w:r>
            <w:r>
              <w:rPr>
                <w:rFonts w:ascii="Tahoma" w:hAnsi="Tahoma" w:cs="Tahoma"/>
                <w:sz w:val="20"/>
                <w:szCs w:val="20"/>
              </w:rPr>
              <w:t>materials,</w:t>
            </w:r>
            <w:r>
              <w:rPr>
                <w:rFonts w:ascii="Tahoma" w:hAnsi="Tahoma" w:cs="Tahoma"/>
                <w:spacing w:val="-21"/>
                <w:sz w:val="20"/>
                <w:szCs w:val="20"/>
              </w:rPr>
              <w:t xml:space="preserve"> </w:t>
            </w:r>
            <w:r>
              <w:rPr>
                <w:rFonts w:ascii="Tahoma" w:hAnsi="Tahoma" w:cs="Tahoma"/>
                <w:w w:val="98"/>
                <w:sz w:val="20"/>
                <w:szCs w:val="20"/>
              </w:rPr>
              <w:t>elect</w:t>
            </w:r>
            <w:r>
              <w:rPr>
                <w:rFonts w:ascii="Tahoma" w:hAnsi="Tahoma" w:cs="Tahoma"/>
                <w:spacing w:val="-4"/>
                <w:w w:val="98"/>
                <w:sz w:val="20"/>
                <w:szCs w:val="20"/>
              </w:rPr>
              <w:t>r</w:t>
            </w:r>
            <w:r>
              <w:rPr>
                <w:rFonts w:ascii="Tahoma" w:hAnsi="Tahoma" w:cs="Tahoma"/>
                <w:spacing w:val="-3"/>
                <w:w w:val="98"/>
                <w:sz w:val="20"/>
                <w:szCs w:val="20"/>
              </w:rPr>
              <w:t>o-</w:t>
            </w:r>
            <w:r>
              <w:rPr>
                <w:rFonts w:ascii="Tahoma" w:hAnsi="Tahoma" w:cs="Tahoma"/>
                <w:w w:val="98"/>
                <w:sz w:val="20"/>
                <w:szCs w:val="20"/>
              </w:rPr>
              <w:t>c</w:t>
            </w:r>
            <w:r>
              <w:rPr>
                <w:rFonts w:ascii="Tahoma" w:hAnsi="Tahoma" w:cs="Tahoma"/>
                <w:spacing w:val="-6"/>
                <w:w w:val="98"/>
                <w:sz w:val="20"/>
                <w:szCs w:val="20"/>
              </w:rPr>
              <w:t>o</w:t>
            </w:r>
            <w:r>
              <w:rPr>
                <w:rFonts w:ascii="Tahoma" w:hAnsi="Tahoma" w:cs="Tahoma"/>
                <w:w w:val="98"/>
                <w:sz w:val="20"/>
                <w:szCs w:val="20"/>
              </w:rPr>
              <w:t>al</w:t>
            </w:r>
            <w:r>
              <w:rPr>
                <w:rFonts w:ascii="Tahoma" w:hAnsi="Tahoma" w:cs="Tahoma"/>
                <w:spacing w:val="-10"/>
                <w:w w:val="98"/>
                <w:sz w:val="20"/>
                <w:szCs w:val="20"/>
              </w:rPr>
              <w:t xml:space="preserve"> </w:t>
            </w:r>
            <w:r>
              <w:rPr>
                <w:rFonts w:ascii="Tahoma" w:hAnsi="Tahoma" w:cs="Tahoma"/>
                <w:sz w:val="20"/>
                <w:szCs w:val="20"/>
              </w:rPr>
              <w:t>p</w:t>
            </w:r>
            <w:r>
              <w:rPr>
                <w:rFonts w:ascii="Tahoma" w:hAnsi="Tahoma" w:cs="Tahoma"/>
                <w:spacing w:val="-5"/>
                <w:sz w:val="20"/>
                <w:szCs w:val="20"/>
              </w:rPr>
              <w:t>r</w:t>
            </w:r>
            <w:r>
              <w:rPr>
                <w:rFonts w:ascii="Tahoma" w:hAnsi="Tahoma" w:cs="Tahoma"/>
                <w:sz w:val="20"/>
                <w:szCs w:val="20"/>
              </w:rPr>
              <w:t>o</w:t>
            </w:r>
            <w:r>
              <w:rPr>
                <w:rFonts w:ascii="Tahoma" w:hAnsi="Tahoma" w:cs="Tahoma"/>
                <w:spacing w:val="-5"/>
                <w:sz w:val="20"/>
                <w:szCs w:val="20"/>
              </w:rPr>
              <w:t>d</w:t>
            </w:r>
            <w:r>
              <w:rPr>
                <w:rFonts w:ascii="Tahoma" w:hAnsi="Tahoma" w:cs="Tahoma"/>
                <w:sz w:val="20"/>
                <w:szCs w:val="20"/>
              </w:rPr>
              <w:t>u</w:t>
            </w:r>
            <w:r>
              <w:rPr>
                <w:rFonts w:ascii="Tahoma" w:hAnsi="Tahoma" w:cs="Tahoma"/>
                <w:spacing w:val="-7"/>
                <w:sz w:val="20"/>
                <w:szCs w:val="20"/>
              </w:rPr>
              <w:t>c</w:t>
            </w:r>
            <w:r>
              <w:rPr>
                <w:rFonts w:ascii="Tahoma" w:hAnsi="Tahoma" w:cs="Tahoma"/>
                <w:sz w:val="20"/>
                <w:szCs w:val="20"/>
              </w:rPr>
              <w:t>e</w:t>
            </w:r>
            <w:r w:rsidR="0051100F">
              <w:rPr>
                <w:rFonts w:ascii="Tahoma" w:hAnsi="Tahoma" w:cs="Tahoma"/>
                <w:sz w:val="20"/>
                <w:szCs w:val="20"/>
                <w:lang w:val="uk-UA"/>
              </w:rPr>
              <w:t>.</w:t>
            </w:r>
          </w:p>
          <w:p w14:paraId="4EF7E14A" w14:textId="77777777" w:rsidR="00EE3DDE" w:rsidRPr="00EE3DDE" w:rsidRDefault="00EE3DDE" w:rsidP="00EE3DDE">
            <w:pPr>
              <w:widowControl w:val="0"/>
              <w:autoSpaceDE w:val="0"/>
              <w:autoSpaceDN w:val="0"/>
              <w:adjustRightInd w:val="0"/>
              <w:spacing w:after="0" w:line="240" w:lineRule="auto"/>
              <w:rPr>
                <w:rFonts w:ascii="Tahoma" w:hAnsi="Tahoma" w:cs="Tahoma"/>
                <w:sz w:val="20"/>
                <w:szCs w:val="20"/>
              </w:rPr>
            </w:pPr>
            <w:r w:rsidRPr="00EE3DDE">
              <w:rPr>
                <w:rFonts w:ascii="Tahoma" w:hAnsi="Tahoma" w:cs="Tahoma"/>
                <w:sz w:val="20"/>
                <w:szCs w:val="20"/>
              </w:rPr>
              <w:t>Intermediate use only.</w:t>
            </w:r>
          </w:p>
          <w:p w14:paraId="168ABCDC" w14:textId="77777777" w:rsidR="00EE3DDE" w:rsidRPr="001F5EB8" w:rsidRDefault="00EE3DDE" w:rsidP="00EE3DDE">
            <w:pPr>
              <w:widowControl w:val="0"/>
              <w:autoSpaceDE w:val="0"/>
              <w:autoSpaceDN w:val="0"/>
              <w:adjustRightInd w:val="0"/>
              <w:spacing w:after="0" w:line="240" w:lineRule="auto"/>
              <w:rPr>
                <w:rFonts w:ascii="Tahoma" w:hAnsi="Tahoma" w:cs="Tahoma"/>
                <w:sz w:val="20"/>
                <w:szCs w:val="20"/>
              </w:rPr>
            </w:pPr>
            <w:r w:rsidRPr="00EE3DDE">
              <w:rPr>
                <w:rFonts w:ascii="Tahoma" w:hAnsi="Tahoma" w:cs="Tahoma"/>
                <w:sz w:val="20"/>
                <w:szCs w:val="20"/>
              </w:rPr>
              <w:t>PROC 1, PROC 2, PROC 3, PROC 8a, PROC 8b, PROC 15. ERC6a.</w:t>
            </w:r>
          </w:p>
        </w:tc>
      </w:tr>
      <w:tr w:rsidR="001A7EBA" w:rsidRPr="001A7EBA" w14:paraId="79FB8244" w14:textId="77777777" w:rsidTr="001F5EB8">
        <w:tc>
          <w:tcPr>
            <w:tcW w:w="2000" w:type="pct"/>
            <w:tcBorders>
              <w:top w:val="nil"/>
              <w:left w:val="nil"/>
              <w:bottom w:val="nil"/>
              <w:right w:val="nil"/>
            </w:tcBorders>
            <w:vAlign w:val="center"/>
            <w:hideMark/>
          </w:tcPr>
          <w:p w14:paraId="288F160B" w14:textId="77777777" w:rsidR="001A7EBA" w:rsidRPr="001F5EB8" w:rsidRDefault="001A7EBA">
            <w:pPr>
              <w:spacing w:before="40" w:after="40"/>
              <w:rPr>
                <w:rFonts w:ascii="Tahoma" w:hAnsi="Tahoma" w:cs="Tahoma"/>
                <w:bCs/>
                <w:sz w:val="20"/>
                <w:szCs w:val="20"/>
                <w:lang w:val="en-US"/>
              </w:rPr>
            </w:pPr>
            <w:r w:rsidRPr="001F5EB8">
              <w:rPr>
                <w:rFonts w:ascii="Tahoma" w:hAnsi="Tahoma" w:cs="Tahoma"/>
                <w:bCs/>
                <w:sz w:val="20"/>
                <w:szCs w:val="20"/>
                <w:lang w:val="en-US"/>
              </w:rPr>
              <w:t> Uses advised against</w:t>
            </w:r>
            <w:r w:rsidR="001F5EB8">
              <w:rPr>
                <w:rFonts w:ascii="Tahoma" w:hAnsi="Tahoma" w:cs="Tahoma"/>
                <w:bCs/>
                <w:sz w:val="20"/>
                <w:szCs w:val="20"/>
                <w:lang w:val="en-US"/>
              </w:rPr>
              <w:t>:</w:t>
            </w:r>
          </w:p>
        </w:tc>
        <w:tc>
          <w:tcPr>
            <w:tcW w:w="0" w:type="auto"/>
            <w:tcBorders>
              <w:top w:val="nil"/>
              <w:left w:val="nil"/>
              <w:bottom w:val="nil"/>
              <w:right w:val="nil"/>
            </w:tcBorders>
            <w:vAlign w:val="center"/>
            <w:hideMark/>
          </w:tcPr>
          <w:p w14:paraId="144D712D" w14:textId="77777777" w:rsidR="001A7EBA" w:rsidRPr="001A7EBA" w:rsidRDefault="001A7EBA">
            <w:pPr>
              <w:spacing w:before="40" w:after="40"/>
              <w:rPr>
                <w:rFonts w:ascii="Tahoma" w:hAnsi="Tahoma" w:cs="Tahoma"/>
                <w:sz w:val="20"/>
                <w:szCs w:val="20"/>
                <w:lang w:val="en-US"/>
              </w:rPr>
            </w:pPr>
            <w:r w:rsidRPr="001A7EBA">
              <w:rPr>
                <w:rFonts w:ascii="Tahoma" w:hAnsi="Tahoma" w:cs="Tahoma"/>
                <w:sz w:val="20"/>
                <w:szCs w:val="20"/>
                <w:lang w:val="en-US"/>
              </w:rPr>
              <w:t>None specified.</w:t>
            </w:r>
          </w:p>
        </w:tc>
      </w:tr>
      <w:tr w:rsidR="001A7EBA" w:rsidRPr="001A7EBA" w14:paraId="5800EE83" w14:textId="77777777" w:rsidTr="001F5EB8">
        <w:tc>
          <w:tcPr>
            <w:tcW w:w="0" w:type="auto"/>
            <w:gridSpan w:val="2"/>
            <w:tcBorders>
              <w:top w:val="nil"/>
              <w:left w:val="nil"/>
              <w:bottom w:val="nil"/>
              <w:right w:val="nil"/>
            </w:tcBorders>
            <w:shd w:val="clear" w:color="auto" w:fill="F2F2F2" w:themeFill="background1" w:themeFillShade="F2"/>
            <w:vAlign w:val="center"/>
            <w:hideMark/>
          </w:tcPr>
          <w:p w14:paraId="40C17060" w14:textId="77777777" w:rsidR="001A7EBA" w:rsidRPr="001A7EBA" w:rsidRDefault="001A7EBA">
            <w:pPr>
              <w:spacing w:before="40" w:after="40"/>
              <w:rPr>
                <w:rFonts w:ascii="Tahoma" w:hAnsi="Tahoma" w:cs="Tahoma"/>
                <w:b/>
                <w:bCs/>
                <w:sz w:val="20"/>
                <w:szCs w:val="20"/>
                <w:lang w:val="en-US"/>
              </w:rPr>
            </w:pPr>
            <w:r w:rsidRPr="001A7EBA">
              <w:rPr>
                <w:rFonts w:ascii="Tahoma" w:hAnsi="Tahoma" w:cs="Tahoma"/>
                <w:b/>
                <w:bCs/>
                <w:sz w:val="20"/>
                <w:szCs w:val="20"/>
                <w:lang w:val="en-US"/>
              </w:rPr>
              <w:t xml:space="preserve">1.3 Details of the supplier of the safety data sheet </w:t>
            </w:r>
          </w:p>
        </w:tc>
      </w:tr>
      <w:tr w:rsidR="00CD20D0" w:rsidRPr="001A7EBA" w14:paraId="5D43D9D2" w14:textId="77777777" w:rsidTr="0019710A">
        <w:tc>
          <w:tcPr>
            <w:tcW w:w="2000" w:type="pct"/>
            <w:tcBorders>
              <w:top w:val="nil"/>
              <w:left w:val="nil"/>
              <w:bottom w:val="nil"/>
              <w:right w:val="nil"/>
            </w:tcBorders>
            <w:hideMark/>
          </w:tcPr>
          <w:p w14:paraId="36CAF70D" w14:textId="05A83B8D" w:rsidR="00CD20D0" w:rsidRPr="001F5EB8" w:rsidRDefault="00CD20D0" w:rsidP="00CD20D0">
            <w:pPr>
              <w:spacing w:before="40" w:after="40"/>
              <w:rPr>
                <w:rFonts w:ascii="Tahoma" w:hAnsi="Tahoma" w:cs="Tahoma"/>
                <w:bCs/>
                <w:color w:val="000000" w:themeColor="text1"/>
                <w:sz w:val="20"/>
                <w:szCs w:val="20"/>
                <w:lang w:val="en-US"/>
              </w:rPr>
            </w:pPr>
            <w:r w:rsidRPr="007715E2">
              <w:rPr>
                <w:b/>
                <w:bCs/>
              </w:rPr>
              <w:t>Only representative</w:t>
            </w:r>
          </w:p>
        </w:tc>
        <w:tc>
          <w:tcPr>
            <w:tcW w:w="0" w:type="auto"/>
            <w:tcBorders>
              <w:top w:val="nil"/>
              <w:left w:val="nil"/>
              <w:bottom w:val="nil"/>
              <w:right w:val="nil"/>
            </w:tcBorders>
            <w:hideMark/>
          </w:tcPr>
          <w:p w14:paraId="237470EF" w14:textId="77777777" w:rsidR="00CD20D0" w:rsidRPr="001F5EB8" w:rsidRDefault="00CD20D0" w:rsidP="00CD20D0">
            <w:pPr>
              <w:spacing w:before="40" w:after="40"/>
              <w:rPr>
                <w:rFonts w:ascii="Tahoma" w:eastAsia="Arial" w:hAnsi="Tahoma" w:cs="Tahoma"/>
                <w:color w:val="000000" w:themeColor="text1"/>
                <w:sz w:val="20"/>
                <w:szCs w:val="20"/>
                <w:lang w:val="en-US"/>
              </w:rPr>
            </w:pPr>
            <w:r w:rsidRPr="001F5EB8">
              <w:rPr>
                <w:rFonts w:ascii="Tahoma" w:eastAsia="Arial" w:hAnsi="Tahoma" w:cs="Tahoma"/>
                <w:color w:val="000000" w:themeColor="text1"/>
                <w:sz w:val="20"/>
                <w:szCs w:val="20"/>
                <w:lang w:val="en-US"/>
              </w:rPr>
              <w:t xml:space="preserve">Metinvest International Italia </w:t>
            </w:r>
            <w:proofErr w:type="spellStart"/>
            <w:r w:rsidRPr="001F5EB8">
              <w:rPr>
                <w:rFonts w:ascii="Tahoma" w:eastAsia="Arial" w:hAnsi="Tahoma" w:cs="Tahoma"/>
                <w:color w:val="000000" w:themeColor="text1"/>
                <w:sz w:val="20"/>
                <w:szCs w:val="20"/>
                <w:lang w:val="en-US"/>
              </w:rPr>
              <w:t>s.r.l</w:t>
            </w:r>
            <w:proofErr w:type="spellEnd"/>
            <w:r w:rsidRPr="001F5EB8">
              <w:rPr>
                <w:rFonts w:ascii="Tahoma" w:eastAsia="Arial" w:hAnsi="Tahoma" w:cs="Tahoma"/>
                <w:color w:val="000000" w:themeColor="text1"/>
                <w:sz w:val="20"/>
                <w:szCs w:val="20"/>
                <w:lang w:val="en-US"/>
              </w:rPr>
              <w:t>.</w:t>
            </w:r>
            <w:r w:rsidRPr="001F5EB8">
              <w:rPr>
                <w:rFonts w:ascii="Tahoma" w:eastAsia="Arial" w:hAnsi="Tahoma" w:cs="Tahoma"/>
                <w:color w:val="000000" w:themeColor="text1"/>
                <w:sz w:val="20"/>
                <w:szCs w:val="20"/>
                <w:lang w:val="en-US"/>
              </w:rPr>
              <w:tab/>
            </w:r>
          </w:p>
          <w:p w14:paraId="451D580A" w14:textId="77777777" w:rsidR="00CD20D0" w:rsidRPr="001F5EB8" w:rsidRDefault="00CD20D0" w:rsidP="00CD20D0">
            <w:pPr>
              <w:spacing w:before="40" w:after="40"/>
              <w:rPr>
                <w:rFonts w:ascii="Tahoma" w:eastAsia="Arial" w:hAnsi="Tahoma" w:cs="Tahoma"/>
                <w:color w:val="000000" w:themeColor="text1"/>
                <w:sz w:val="20"/>
                <w:szCs w:val="20"/>
                <w:lang w:val="en-US"/>
              </w:rPr>
            </w:pPr>
            <w:r w:rsidRPr="001F5EB8">
              <w:rPr>
                <w:rFonts w:ascii="Tahoma" w:eastAsia="Arial" w:hAnsi="Tahoma" w:cs="Tahoma"/>
                <w:color w:val="000000" w:themeColor="text1"/>
                <w:sz w:val="20"/>
                <w:szCs w:val="20"/>
                <w:lang w:val="en-US"/>
              </w:rPr>
              <w:t xml:space="preserve">Via Antonio Salieri 36, 37050, Vallese di </w:t>
            </w:r>
            <w:proofErr w:type="spellStart"/>
            <w:r w:rsidRPr="001F5EB8">
              <w:rPr>
                <w:rFonts w:ascii="Tahoma" w:eastAsia="Arial" w:hAnsi="Tahoma" w:cs="Tahoma"/>
                <w:color w:val="000000" w:themeColor="text1"/>
                <w:sz w:val="20"/>
                <w:szCs w:val="20"/>
                <w:lang w:val="en-US"/>
              </w:rPr>
              <w:t>Oppeano</w:t>
            </w:r>
            <w:proofErr w:type="spellEnd"/>
            <w:r w:rsidRPr="001F5EB8">
              <w:rPr>
                <w:rFonts w:ascii="Tahoma" w:eastAsia="Arial" w:hAnsi="Tahoma" w:cs="Tahoma"/>
                <w:color w:val="000000" w:themeColor="text1"/>
                <w:sz w:val="20"/>
                <w:szCs w:val="20"/>
                <w:lang w:val="en-US"/>
              </w:rPr>
              <w:t xml:space="preserve"> (VR) Italy</w:t>
            </w:r>
          </w:p>
          <w:p w14:paraId="11C761F6" w14:textId="77777777" w:rsidR="00CD20D0" w:rsidRPr="001F5EB8" w:rsidRDefault="00CD20D0" w:rsidP="00CD20D0">
            <w:pPr>
              <w:spacing w:before="40" w:after="40"/>
              <w:rPr>
                <w:rFonts w:ascii="Tahoma" w:eastAsia="Arial" w:hAnsi="Tahoma" w:cs="Tahoma"/>
                <w:color w:val="000000" w:themeColor="text1"/>
                <w:sz w:val="20"/>
                <w:szCs w:val="20"/>
                <w:lang w:val="en-US"/>
              </w:rPr>
            </w:pPr>
            <w:r w:rsidRPr="001F5EB8">
              <w:rPr>
                <w:rFonts w:ascii="Tahoma" w:eastAsia="Arial" w:hAnsi="Tahoma" w:cs="Tahoma"/>
                <w:color w:val="000000" w:themeColor="text1"/>
                <w:sz w:val="20"/>
                <w:szCs w:val="20"/>
                <w:lang w:val="en-US"/>
              </w:rPr>
              <w:t>Telephone: +39 045 6983398; +39 3482235002</w:t>
            </w:r>
          </w:p>
          <w:p w14:paraId="2905C42E" w14:textId="77777777" w:rsidR="00CD20D0" w:rsidRPr="001A7EBA" w:rsidRDefault="00CD20D0" w:rsidP="00CD20D0">
            <w:pPr>
              <w:spacing w:before="40" w:after="40"/>
              <w:rPr>
                <w:rFonts w:ascii="Tahoma" w:eastAsia="Arial" w:hAnsi="Tahoma" w:cs="Tahoma"/>
                <w:color w:val="000000"/>
                <w:sz w:val="20"/>
                <w:szCs w:val="20"/>
                <w:lang w:val="en-US"/>
              </w:rPr>
            </w:pPr>
            <w:r w:rsidRPr="001F5EB8">
              <w:rPr>
                <w:rFonts w:ascii="Tahoma" w:eastAsia="Arial" w:hAnsi="Tahoma" w:cs="Tahoma"/>
                <w:color w:val="000000" w:themeColor="text1"/>
                <w:sz w:val="20"/>
                <w:szCs w:val="20"/>
                <w:lang w:val="en-US"/>
              </w:rPr>
              <w:t>Email: REACHSDS@metinvestholding.com</w:t>
            </w:r>
          </w:p>
        </w:tc>
      </w:tr>
      <w:tr w:rsidR="00CD20D0" w:rsidRPr="001A7EBA" w14:paraId="11A7AD6D" w14:textId="77777777" w:rsidTr="0019710A">
        <w:tc>
          <w:tcPr>
            <w:tcW w:w="2000" w:type="pct"/>
            <w:tcBorders>
              <w:top w:val="nil"/>
              <w:left w:val="nil"/>
              <w:bottom w:val="nil"/>
              <w:right w:val="nil"/>
            </w:tcBorders>
          </w:tcPr>
          <w:p w14:paraId="0F084793" w14:textId="261EB53C" w:rsidR="00CD20D0" w:rsidRPr="001F5EB8" w:rsidRDefault="00CD20D0" w:rsidP="00CD20D0">
            <w:pPr>
              <w:spacing w:before="40" w:after="40"/>
              <w:rPr>
                <w:rFonts w:ascii="Tahoma" w:hAnsi="Tahoma" w:cs="Tahoma"/>
                <w:bCs/>
                <w:color w:val="000000" w:themeColor="text1"/>
                <w:sz w:val="20"/>
                <w:szCs w:val="20"/>
                <w:lang w:val="en-US"/>
              </w:rPr>
            </w:pPr>
            <w:r w:rsidRPr="00653631">
              <w:rPr>
                <w:b/>
                <w:bCs/>
              </w:rPr>
              <w:t>Manufacturer/Supplier</w:t>
            </w:r>
          </w:p>
        </w:tc>
        <w:tc>
          <w:tcPr>
            <w:tcW w:w="0" w:type="auto"/>
            <w:tcBorders>
              <w:top w:val="nil"/>
              <w:left w:val="nil"/>
              <w:bottom w:val="nil"/>
              <w:right w:val="nil"/>
            </w:tcBorders>
          </w:tcPr>
          <w:p w14:paraId="56C6F811" w14:textId="77777777" w:rsidR="00CD20D0" w:rsidRPr="00156DA0" w:rsidRDefault="00CD20D0" w:rsidP="00156DA0">
            <w:pPr>
              <w:spacing w:before="40" w:after="40"/>
              <w:rPr>
                <w:rFonts w:ascii="Tahoma" w:eastAsia="Arial" w:hAnsi="Tahoma" w:cs="Tahoma"/>
                <w:color w:val="000000" w:themeColor="text1"/>
                <w:sz w:val="20"/>
                <w:szCs w:val="20"/>
                <w:lang w:val="en-US"/>
              </w:rPr>
            </w:pPr>
            <w:r w:rsidRPr="00156DA0">
              <w:rPr>
                <w:rFonts w:ascii="Tahoma" w:eastAsia="Arial" w:hAnsi="Tahoma" w:cs="Tahoma"/>
                <w:color w:val="000000" w:themeColor="text1"/>
                <w:sz w:val="20"/>
                <w:szCs w:val="20"/>
                <w:lang w:val="en-US"/>
              </w:rPr>
              <w:t>Private Joint Stock Company «KAMET-STEEL»</w:t>
            </w:r>
          </w:p>
          <w:p w14:paraId="2A277D44" w14:textId="77777777" w:rsidR="00CD20D0" w:rsidRPr="00156DA0" w:rsidRDefault="00CD20D0" w:rsidP="00156DA0">
            <w:pPr>
              <w:spacing w:before="40" w:after="40"/>
              <w:rPr>
                <w:rFonts w:ascii="Tahoma" w:eastAsia="Arial" w:hAnsi="Tahoma" w:cs="Tahoma"/>
                <w:color w:val="000000" w:themeColor="text1"/>
                <w:sz w:val="20"/>
                <w:szCs w:val="20"/>
                <w:lang w:val="en-US"/>
              </w:rPr>
            </w:pPr>
            <w:r w:rsidRPr="00156DA0">
              <w:rPr>
                <w:rFonts w:ascii="Tahoma" w:eastAsia="Arial" w:hAnsi="Tahoma" w:cs="Tahoma"/>
                <w:color w:val="000000" w:themeColor="text1"/>
                <w:sz w:val="20"/>
                <w:szCs w:val="20"/>
                <w:lang w:val="en-US"/>
              </w:rPr>
              <w:t>51925, Ukraine Dnipropetrovsk oblast, Kamianske, 18b Soborna str</w:t>
            </w:r>
          </w:p>
          <w:p w14:paraId="47FD726B" w14:textId="77777777" w:rsidR="00CD20D0" w:rsidRPr="00156DA0" w:rsidRDefault="00CD20D0" w:rsidP="00156DA0">
            <w:pPr>
              <w:spacing w:before="40" w:after="40"/>
              <w:rPr>
                <w:rFonts w:ascii="Tahoma" w:eastAsia="Arial" w:hAnsi="Tahoma" w:cs="Tahoma"/>
                <w:color w:val="000000" w:themeColor="text1"/>
                <w:sz w:val="20"/>
                <w:szCs w:val="20"/>
                <w:lang w:val="en-US"/>
              </w:rPr>
            </w:pPr>
            <w:r w:rsidRPr="00156DA0">
              <w:rPr>
                <w:rFonts w:ascii="Tahoma" w:eastAsia="Arial" w:hAnsi="Tahoma" w:cs="Tahoma"/>
                <w:color w:val="000000" w:themeColor="text1"/>
                <w:sz w:val="20"/>
                <w:szCs w:val="20"/>
                <w:lang w:val="en-US"/>
              </w:rPr>
              <w:t>Ident Code 05393085</w:t>
            </w:r>
          </w:p>
          <w:p w14:paraId="611B4F1B" w14:textId="77777777" w:rsidR="00CD20D0" w:rsidRPr="00156DA0" w:rsidRDefault="00CD20D0" w:rsidP="00156DA0">
            <w:pPr>
              <w:spacing w:before="40" w:after="40"/>
              <w:rPr>
                <w:rFonts w:ascii="Tahoma" w:eastAsia="Arial" w:hAnsi="Tahoma" w:cs="Tahoma"/>
                <w:color w:val="000000" w:themeColor="text1"/>
                <w:sz w:val="20"/>
                <w:szCs w:val="20"/>
                <w:lang w:val="en-US"/>
              </w:rPr>
            </w:pPr>
            <w:r w:rsidRPr="00156DA0">
              <w:rPr>
                <w:rFonts w:ascii="Tahoma" w:eastAsia="Arial" w:hAnsi="Tahoma" w:cs="Tahoma"/>
                <w:color w:val="000000" w:themeColor="text1"/>
                <w:sz w:val="20"/>
                <w:szCs w:val="20"/>
                <w:lang w:val="en-US"/>
              </w:rPr>
              <w:t>Telephone: +38 (0569) 58-91-49</w:t>
            </w:r>
          </w:p>
          <w:p w14:paraId="3309950C" w14:textId="6FB6AFA6" w:rsidR="00CD20D0" w:rsidRPr="001F5EB8" w:rsidRDefault="00CD20D0" w:rsidP="00156DA0">
            <w:pPr>
              <w:spacing w:before="40" w:after="40"/>
              <w:rPr>
                <w:rFonts w:ascii="Tahoma" w:eastAsia="Arial" w:hAnsi="Tahoma" w:cs="Tahoma"/>
                <w:color w:val="000000" w:themeColor="text1"/>
                <w:sz w:val="20"/>
                <w:szCs w:val="20"/>
                <w:lang w:val="en-US"/>
              </w:rPr>
            </w:pPr>
            <w:r w:rsidRPr="00156DA0">
              <w:rPr>
                <w:rFonts w:ascii="Tahoma" w:eastAsia="Arial" w:hAnsi="Tahoma" w:cs="Tahoma"/>
                <w:color w:val="000000" w:themeColor="text1"/>
                <w:sz w:val="20"/>
                <w:szCs w:val="20"/>
                <w:lang w:val="en-US"/>
              </w:rPr>
              <w:t xml:space="preserve">Email: </w:t>
            </w:r>
            <w:hyperlink r:id="rId10" w:history="1">
              <w:r w:rsidRPr="00156DA0">
                <w:rPr>
                  <w:rFonts w:ascii="Tahoma" w:eastAsia="Arial" w:hAnsi="Tahoma" w:cs="Tahoma"/>
                  <w:color w:val="000000" w:themeColor="text1"/>
                  <w:sz w:val="20"/>
                  <w:szCs w:val="20"/>
                  <w:lang w:val="en-US"/>
                </w:rPr>
                <w:t>office.kamet-steel@metinvestholding.com</w:t>
              </w:r>
            </w:hyperlink>
          </w:p>
        </w:tc>
      </w:tr>
      <w:tr w:rsidR="00673D2D" w:rsidRPr="001A7EBA" w14:paraId="6626F12A" w14:textId="77777777" w:rsidTr="00E2797F">
        <w:tc>
          <w:tcPr>
            <w:tcW w:w="2000" w:type="pct"/>
            <w:tcBorders>
              <w:top w:val="nil"/>
              <w:left w:val="nil"/>
              <w:bottom w:val="nil"/>
              <w:right w:val="nil"/>
            </w:tcBorders>
          </w:tcPr>
          <w:p w14:paraId="21A1195D" w14:textId="5017FF71" w:rsidR="00673D2D" w:rsidRDefault="00673D2D" w:rsidP="00673D2D">
            <w:pPr>
              <w:spacing w:before="40" w:after="40"/>
              <w:rPr>
                <w:rFonts w:ascii="Tahoma" w:hAnsi="Tahoma" w:cs="Tahoma"/>
                <w:bCs/>
                <w:color w:val="000000" w:themeColor="text1"/>
                <w:sz w:val="20"/>
                <w:szCs w:val="20"/>
                <w:lang w:val="en-US"/>
              </w:rPr>
            </w:pPr>
            <w:r w:rsidRPr="00925206">
              <w:rPr>
                <w:b/>
                <w:bCs/>
              </w:rPr>
              <w:t> National contact</w:t>
            </w:r>
          </w:p>
        </w:tc>
        <w:tc>
          <w:tcPr>
            <w:tcW w:w="0" w:type="auto"/>
            <w:tcBorders>
              <w:top w:val="nil"/>
              <w:left w:val="nil"/>
              <w:bottom w:val="nil"/>
              <w:right w:val="nil"/>
            </w:tcBorders>
            <w:vAlign w:val="center"/>
          </w:tcPr>
          <w:p w14:paraId="43AF6C0A" w14:textId="77777777" w:rsidR="00673D2D" w:rsidRPr="00156DA0" w:rsidRDefault="00673D2D" w:rsidP="00156DA0">
            <w:pPr>
              <w:spacing w:before="40" w:after="40"/>
              <w:rPr>
                <w:rFonts w:ascii="Tahoma" w:eastAsia="Arial" w:hAnsi="Tahoma" w:cs="Tahoma"/>
                <w:color w:val="000000" w:themeColor="text1"/>
                <w:sz w:val="20"/>
                <w:szCs w:val="20"/>
                <w:lang w:val="en-US"/>
              </w:rPr>
            </w:pPr>
            <w:r w:rsidRPr="00156DA0">
              <w:rPr>
                <w:rFonts w:ascii="Tahoma" w:eastAsia="Arial" w:hAnsi="Tahoma" w:cs="Tahoma"/>
                <w:color w:val="000000" w:themeColor="text1"/>
                <w:sz w:val="20"/>
                <w:szCs w:val="20"/>
                <w:lang w:val="en-US"/>
              </w:rPr>
              <w:t>Onishchenko Vitaliy</w:t>
            </w:r>
          </w:p>
          <w:p w14:paraId="3C56B9E9" w14:textId="3BD09B3E" w:rsidR="00673D2D" w:rsidRPr="00156DA0" w:rsidRDefault="00673D2D" w:rsidP="00156DA0">
            <w:pPr>
              <w:spacing w:before="40" w:after="40"/>
              <w:rPr>
                <w:rFonts w:ascii="Tahoma" w:eastAsia="Arial" w:hAnsi="Tahoma" w:cs="Tahoma"/>
                <w:color w:val="000000" w:themeColor="text1"/>
                <w:sz w:val="20"/>
                <w:szCs w:val="20"/>
                <w:lang w:val="en-US"/>
              </w:rPr>
            </w:pPr>
            <w:r w:rsidRPr="00156DA0">
              <w:rPr>
                <w:rFonts w:ascii="Tahoma" w:eastAsia="Arial" w:hAnsi="Tahoma" w:cs="Tahoma"/>
                <w:color w:val="000000" w:themeColor="text1"/>
                <w:sz w:val="20"/>
                <w:szCs w:val="20"/>
                <w:lang w:val="en-US"/>
              </w:rPr>
              <w:t xml:space="preserve">Email: </w:t>
            </w:r>
            <w:r w:rsidRPr="00156DA0">
              <w:rPr>
                <w:rFonts w:ascii="Tahoma" w:eastAsia="Arial" w:hAnsi="Tahoma" w:cs="Tahoma"/>
                <w:color w:val="000000" w:themeColor="text1"/>
                <w:sz w:val="20"/>
                <w:szCs w:val="20"/>
                <w:lang w:val="en-US"/>
              </w:rPr>
              <w:fldChar w:fldCharType="begin"/>
            </w:r>
            <w:r w:rsidRPr="00156DA0">
              <w:rPr>
                <w:rFonts w:ascii="Tahoma" w:eastAsia="Arial" w:hAnsi="Tahoma" w:cs="Tahoma"/>
                <w:color w:val="000000" w:themeColor="text1"/>
                <w:sz w:val="20"/>
                <w:szCs w:val="20"/>
                <w:lang w:val="en-US"/>
              </w:rPr>
              <w:instrText>HYPERLINK "mailto:vitaliy.onishchenko@metinvestholding.com"</w:instrText>
            </w:r>
            <w:r w:rsidRPr="00156DA0">
              <w:rPr>
                <w:rFonts w:ascii="Tahoma" w:eastAsia="Arial" w:hAnsi="Tahoma" w:cs="Tahoma"/>
                <w:color w:val="000000" w:themeColor="text1"/>
                <w:sz w:val="20"/>
                <w:szCs w:val="20"/>
                <w:lang w:val="en-US"/>
              </w:rPr>
            </w:r>
            <w:r w:rsidRPr="00156DA0">
              <w:rPr>
                <w:rFonts w:ascii="Tahoma" w:eastAsia="Arial" w:hAnsi="Tahoma" w:cs="Tahoma"/>
                <w:color w:val="000000" w:themeColor="text1"/>
                <w:sz w:val="20"/>
                <w:szCs w:val="20"/>
                <w:lang w:val="en-US"/>
              </w:rPr>
              <w:fldChar w:fldCharType="separate"/>
            </w:r>
            <w:r w:rsidRPr="00156DA0">
              <w:rPr>
                <w:rFonts w:ascii="Tahoma" w:eastAsia="Arial" w:hAnsi="Tahoma" w:cs="Tahoma"/>
                <w:color w:val="000000" w:themeColor="text1"/>
                <w:sz w:val="20"/>
                <w:szCs w:val="20"/>
                <w:lang w:val="en-US"/>
              </w:rPr>
              <w:t>vitaliy.onishchenko@metinvestholding.com</w:t>
            </w:r>
            <w:r w:rsidRPr="00156DA0">
              <w:rPr>
                <w:rFonts w:ascii="Tahoma" w:eastAsia="Arial" w:hAnsi="Tahoma" w:cs="Tahoma"/>
                <w:color w:val="000000" w:themeColor="text1"/>
                <w:sz w:val="20"/>
                <w:szCs w:val="20"/>
                <w:lang w:val="en-US"/>
              </w:rPr>
              <w:fldChar w:fldCharType="end"/>
            </w:r>
          </w:p>
        </w:tc>
      </w:tr>
      <w:tr w:rsidR="00673D2D" w:rsidRPr="001A7EBA" w14:paraId="000F5088" w14:textId="77777777" w:rsidTr="001F5EB8">
        <w:tc>
          <w:tcPr>
            <w:tcW w:w="0" w:type="auto"/>
            <w:gridSpan w:val="2"/>
            <w:tcBorders>
              <w:top w:val="nil"/>
              <w:left w:val="nil"/>
              <w:bottom w:val="nil"/>
              <w:right w:val="nil"/>
            </w:tcBorders>
            <w:shd w:val="clear" w:color="auto" w:fill="F2F2F2" w:themeFill="background1" w:themeFillShade="F2"/>
            <w:vAlign w:val="center"/>
            <w:hideMark/>
          </w:tcPr>
          <w:p w14:paraId="68B4EDAF" w14:textId="77777777" w:rsidR="00673D2D" w:rsidRPr="001A7EBA" w:rsidRDefault="00673D2D" w:rsidP="00673D2D">
            <w:pPr>
              <w:spacing w:before="40" w:after="40"/>
              <w:rPr>
                <w:rFonts w:ascii="Tahoma" w:hAnsi="Tahoma" w:cs="Tahoma"/>
                <w:b/>
                <w:bCs/>
                <w:sz w:val="20"/>
                <w:szCs w:val="20"/>
                <w:lang w:val="en-US"/>
              </w:rPr>
            </w:pPr>
            <w:r w:rsidRPr="001A7EBA">
              <w:rPr>
                <w:rFonts w:ascii="Tahoma" w:hAnsi="Tahoma" w:cs="Tahoma"/>
                <w:b/>
                <w:bCs/>
                <w:sz w:val="20"/>
                <w:szCs w:val="20"/>
                <w:lang w:val="en-US"/>
              </w:rPr>
              <w:t xml:space="preserve">1.4 Emergency telephone number </w:t>
            </w:r>
          </w:p>
        </w:tc>
      </w:tr>
      <w:tr w:rsidR="00673D2D" w:rsidRPr="001A7EBA" w14:paraId="7A38F90A" w14:textId="77777777" w:rsidTr="001F5EB8">
        <w:tc>
          <w:tcPr>
            <w:tcW w:w="0" w:type="auto"/>
            <w:gridSpan w:val="2"/>
            <w:tcBorders>
              <w:top w:val="nil"/>
              <w:left w:val="nil"/>
              <w:bottom w:val="nil"/>
              <w:right w:val="nil"/>
            </w:tcBorders>
            <w:vAlign w:val="center"/>
            <w:hideMark/>
          </w:tcPr>
          <w:p w14:paraId="67C1574B" w14:textId="77777777" w:rsidR="00BA330A" w:rsidRPr="00925206" w:rsidRDefault="00BA330A" w:rsidP="00BA330A">
            <w:pPr>
              <w:spacing w:before="80" w:after="80"/>
              <w:rPr>
                <w:lang w:val="en-US"/>
              </w:rPr>
            </w:pPr>
            <w:r w:rsidRPr="00925206">
              <w:rPr>
                <w:lang w:val="en-US"/>
              </w:rPr>
              <w:t>112</w:t>
            </w:r>
          </w:p>
          <w:p w14:paraId="6B320D66" w14:textId="7F3ED0A7" w:rsidR="00673D2D" w:rsidRPr="001A7EBA" w:rsidRDefault="00BA330A" w:rsidP="00BA330A">
            <w:pPr>
              <w:spacing w:before="40" w:after="40"/>
              <w:rPr>
                <w:rFonts w:ascii="Tahoma" w:eastAsia="Arial" w:hAnsi="Tahoma" w:cs="Tahoma"/>
                <w:color w:val="000000"/>
                <w:sz w:val="20"/>
                <w:szCs w:val="20"/>
                <w:lang w:val="en-US"/>
              </w:rPr>
            </w:pPr>
            <w:r w:rsidRPr="00653631">
              <w:rPr>
                <w:lang w:val="en-US"/>
              </w:rPr>
              <w:t>Is available 24/7</w:t>
            </w:r>
          </w:p>
        </w:tc>
      </w:tr>
    </w:tbl>
    <w:p w14:paraId="76B6DF8D" w14:textId="77777777" w:rsidR="001A7EBA" w:rsidRDefault="001A7EBA">
      <w:pPr>
        <w:widowControl w:val="0"/>
        <w:tabs>
          <w:tab w:val="left" w:pos="1220"/>
        </w:tabs>
        <w:autoSpaceDE w:val="0"/>
        <w:autoSpaceDN w:val="0"/>
        <w:adjustRightInd w:val="0"/>
        <w:spacing w:before="31" w:after="0" w:line="240" w:lineRule="auto"/>
        <w:ind w:left="102"/>
        <w:rPr>
          <w:rFonts w:ascii="Tahoma" w:hAnsi="Tahoma" w:cs="Tahoma"/>
          <w:b/>
          <w:bCs/>
          <w:spacing w:val="-4"/>
          <w:sz w:val="19"/>
          <w:szCs w:val="19"/>
        </w:rPr>
      </w:pPr>
    </w:p>
    <w:tbl>
      <w:tblPr>
        <w:tblW w:w="4999" w:type="pct"/>
        <w:tblCellSpacing w:w="0" w:type="dxa"/>
        <w:tblCellMar>
          <w:left w:w="0" w:type="dxa"/>
          <w:right w:w="0" w:type="dxa"/>
        </w:tblCellMar>
        <w:tblLook w:val="04A0" w:firstRow="1" w:lastRow="0" w:firstColumn="1" w:lastColumn="0" w:noHBand="0" w:noVBand="1"/>
      </w:tblPr>
      <w:tblGrid>
        <w:gridCol w:w="3771"/>
        <w:gridCol w:w="3596"/>
        <w:gridCol w:w="3394"/>
      </w:tblGrid>
      <w:tr w:rsidR="00A3278A" w:rsidRPr="00185952" w14:paraId="21CC2DE6" w14:textId="77777777" w:rsidTr="00A3278A">
        <w:trPr>
          <w:tblCellSpacing w:w="0" w:type="dxa"/>
        </w:trPr>
        <w:tc>
          <w:tcPr>
            <w:tcW w:w="5000" w:type="pct"/>
            <w:gridSpan w:val="3"/>
            <w:tcBorders>
              <w:top w:val="single" w:sz="4" w:space="0" w:color="auto"/>
              <w:left w:val="single" w:sz="4" w:space="0" w:color="auto"/>
              <w:bottom w:val="single" w:sz="4" w:space="0" w:color="auto"/>
              <w:right w:val="single" w:sz="4" w:space="0" w:color="auto"/>
            </w:tcBorders>
            <w:shd w:val="clear" w:color="auto" w:fill="FFFF99"/>
            <w:tcMar>
              <w:top w:w="0" w:type="dxa"/>
              <w:left w:w="150" w:type="dxa"/>
              <w:bottom w:w="0" w:type="dxa"/>
              <w:right w:w="0" w:type="dxa"/>
            </w:tcMar>
            <w:vAlign w:val="center"/>
          </w:tcPr>
          <w:p w14:paraId="60AB2C37" w14:textId="73F93530" w:rsidR="00A3278A" w:rsidRPr="00A3278A" w:rsidRDefault="00A3278A" w:rsidP="001045FE">
            <w:pPr>
              <w:spacing w:before="40" w:after="40"/>
              <w:rPr>
                <w:rFonts w:ascii="Tahoma" w:hAnsi="Tahoma" w:cs="Tahoma"/>
                <w:b/>
                <w:bCs/>
                <w:color w:val="000000" w:themeColor="text1"/>
                <w:sz w:val="24"/>
                <w:szCs w:val="24"/>
                <w:lang w:val="en-US"/>
              </w:rPr>
            </w:pPr>
            <w:r w:rsidRPr="00A3278A">
              <w:rPr>
                <w:rFonts w:ascii="Tahoma" w:hAnsi="Tahoma" w:cs="Tahoma"/>
                <w:b/>
                <w:bCs/>
                <w:color w:val="000000" w:themeColor="text1"/>
                <w:sz w:val="24"/>
                <w:szCs w:val="24"/>
                <w:lang w:val="en-US"/>
              </w:rPr>
              <w:t>2. HAZARDS IDENTIFICATION</w:t>
            </w:r>
          </w:p>
        </w:tc>
      </w:tr>
      <w:tr w:rsidR="00185952" w:rsidRPr="00185952" w14:paraId="551818B5" w14:textId="77777777" w:rsidTr="00A3278A">
        <w:trPr>
          <w:tblCellSpacing w:w="0" w:type="dxa"/>
        </w:trPr>
        <w:tc>
          <w:tcPr>
            <w:tcW w:w="5000" w:type="pct"/>
            <w:gridSpan w:val="3"/>
            <w:shd w:val="clear" w:color="auto" w:fill="EEEEEE"/>
            <w:tcMar>
              <w:top w:w="0" w:type="dxa"/>
              <w:left w:w="150" w:type="dxa"/>
              <w:bottom w:w="0" w:type="dxa"/>
              <w:right w:w="0" w:type="dxa"/>
            </w:tcMar>
            <w:vAlign w:val="center"/>
            <w:hideMark/>
          </w:tcPr>
          <w:p w14:paraId="310983F5" w14:textId="77777777" w:rsidR="00185952" w:rsidRPr="00185952" w:rsidRDefault="00185952" w:rsidP="005E1DC3">
            <w:pPr>
              <w:spacing w:before="40" w:after="40"/>
              <w:rPr>
                <w:rFonts w:ascii="Tahoma" w:hAnsi="Tahoma" w:cs="Tahoma"/>
                <w:b/>
                <w:bCs/>
                <w:sz w:val="20"/>
                <w:szCs w:val="20"/>
                <w:lang w:val="en-US"/>
              </w:rPr>
            </w:pPr>
            <w:r w:rsidRPr="00185952">
              <w:rPr>
                <w:rFonts w:ascii="Tahoma" w:hAnsi="Tahoma" w:cs="Tahoma"/>
                <w:b/>
                <w:bCs/>
                <w:color w:val="000000" w:themeColor="text1"/>
                <w:sz w:val="20"/>
                <w:szCs w:val="20"/>
                <w:lang w:val="en-US"/>
              </w:rPr>
              <w:t xml:space="preserve">2.1 Classification of the </w:t>
            </w:r>
            <w:r w:rsidR="005E1DC3">
              <w:rPr>
                <w:rFonts w:ascii="Tahoma" w:hAnsi="Tahoma" w:cs="Tahoma"/>
                <w:b/>
                <w:bCs/>
                <w:color w:val="000000" w:themeColor="text1"/>
                <w:sz w:val="20"/>
                <w:szCs w:val="20"/>
                <w:lang w:val="en-US"/>
              </w:rPr>
              <w:t>substance</w:t>
            </w:r>
          </w:p>
        </w:tc>
      </w:tr>
      <w:tr w:rsidR="00A3278A" w:rsidRPr="00185952" w14:paraId="3B9779DC" w14:textId="77777777" w:rsidTr="00A3278A">
        <w:trPr>
          <w:tblCellSpacing w:w="0" w:type="dxa"/>
        </w:trPr>
        <w:tc>
          <w:tcPr>
            <w:tcW w:w="3423" w:type="pct"/>
            <w:gridSpan w:val="2"/>
            <w:vAlign w:val="center"/>
            <w:hideMark/>
          </w:tcPr>
          <w:p w14:paraId="1878B544" w14:textId="77777777" w:rsidR="00185952" w:rsidRPr="00185952" w:rsidRDefault="00185952" w:rsidP="00185952">
            <w:pPr>
              <w:spacing w:before="40" w:after="40"/>
              <w:ind w:left="112"/>
              <w:rPr>
                <w:rFonts w:ascii="Tahoma" w:hAnsi="Tahoma" w:cs="Tahoma"/>
                <w:b/>
                <w:bCs/>
                <w:sz w:val="20"/>
                <w:szCs w:val="20"/>
                <w:lang w:val="en-US"/>
              </w:rPr>
            </w:pPr>
            <w:r w:rsidRPr="00185952">
              <w:rPr>
                <w:rFonts w:ascii="Tahoma" w:hAnsi="Tahoma" w:cs="Tahoma"/>
                <w:b/>
                <w:bCs/>
                <w:sz w:val="20"/>
                <w:szCs w:val="20"/>
                <w:lang w:val="en-US"/>
              </w:rPr>
              <w:t>Classification according to Regulation (EC) № 1272/2008 (CLP)</w:t>
            </w:r>
          </w:p>
        </w:tc>
        <w:tc>
          <w:tcPr>
            <w:tcW w:w="1577" w:type="pct"/>
            <w:vAlign w:val="center"/>
            <w:hideMark/>
          </w:tcPr>
          <w:p w14:paraId="69CEBF8D" w14:textId="77777777" w:rsidR="00185952" w:rsidRPr="00185952" w:rsidRDefault="00185952" w:rsidP="001045FE">
            <w:pPr>
              <w:spacing w:before="40" w:after="40"/>
              <w:ind w:left="284"/>
              <w:rPr>
                <w:rFonts w:ascii="Tahoma" w:hAnsi="Tahoma" w:cs="Tahoma"/>
                <w:b/>
                <w:bCs/>
                <w:sz w:val="20"/>
                <w:szCs w:val="20"/>
                <w:lang w:val="en-US"/>
              </w:rPr>
            </w:pPr>
            <w:r w:rsidRPr="00185952">
              <w:rPr>
                <w:rFonts w:ascii="Tahoma" w:hAnsi="Tahoma" w:cs="Tahoma"/>
                <w:b/>
                <w:bCs/>
                <w:sz w:val="20"/>
                <w:szCs w:val="20"/>
                <w:lang w:val="en-US"/>
              </w:rPr>
              <w:t>Additional information</w:t>
            </w:r>
          </w:p>
        </w:tc>
      </w:tr>
      <w:tr w:rsidR="00A3278A" w:rsidRPr="00185952" w14:paraId="10B1CE49" w14:textId="77777777" w:rsidTr="00A3278A">
        <w:trPr>
          <w:tblCellSpacing w:w="0" w:type="dxa"/>
        </w:trPr>
        <w:tc>
          <w:tcPr>
            <w:tcW w:w="3423" w:type="pct"/>
            <w:gridSpan w:val="2"/>
            <w:vAlign w:val="center"/>
          </w:tcPr>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5"/>
              <w:gridCol w:w="1277"/>
              <w:gridCol w:w="1277"/>
            </w:tblGrid>
            <w:tr w:rsidR="00185952" w:rsidRPr="00185952" w14:paraId="12D8A7A9" w14:textId="77777777" w:rsidTr="00185952">
              <w:tc>
                <w:tcPr>
                  <w:tcW w:w="4235" w:type="dxa"/>
                </w:tcPr>
                <w:p w14:paraId="3D2ACD81" w14:textId="77777777" w:rsidR="00185952" w:rsidRDefault="00185952" w:rsidP="00185952">
                  <w:pPr>
                    <w:spacing w:before="40" w:after="40"/>
                    <w:rPr>
                      <w:rFonts w:ascii="Tahoma" w:hAnsi="Tahoma" w:cs="Tahoma"/>
                      <w:sz w:val="20"/>
                      <w:szCs w:val="20"/>
                      <w:lang w:val="en-US"/>
                    </w:rPr>
                  </w:pPr>
                  <w:r>
                    <w:rPr>
                      <w:rFonts w:ascii="Tahoma" w:hAnsi="Tahoma" w:cs="Tahoma"/>
                      <w:sz w:val="20"/>
                      <w:szCs w:val="20"/>
                      <w:lang w:val="en-US"/>
                    </w:rPr>
                    <w:t>Skin Sens. 1</w:t>
                  </w:r>
                </w:p>
              </w:tc>
              <w:tc>
                <w:tcPr>
                  <w:tcW w:w="1277" w:type="dxa"/>
                </w:tcPr>
                <w:p w14:paraId="2E1AACE0" w14:textId="77777777" w:rsidR="00185952" w:rsidRPr="00185952" w:rsidRDefault="00185952" w:rsidP="001045FE">
                  <w:pPr>
                    <w:spacing w:before="40" w:after="40"/>
                    <w:rPr>
                      <w:rFonts w:ascii="Tahoma" w:hAnsi="Tahoma" w:cs="Tahoma"/>
                      <w:sz w:val="20"/>
                      <w:szCs w:val="20"/>
                      <w:lang w:val="en-US"/>
                    </w:rPr>
                  </w:pPr>
                  <w:r w:rsidRPr="00185952">
                    <w:rPr>
                      <w:rFonts w:ascii="Tahoma" w:hAnsi="Tahoma" w:cs="Tahoma"/>
                      <w:sz w:val="20"/>
                      <w:szCs w:val="20"/>
                      <w:lang w:val="en-US"/>
                    </w:rPr>
                    <w:t>H317</w:t>
                  </w:r>
                </w:p>
              </w:tc>
              <w:tc>
                <w:tcPr>
                  <w:tcW w:w="1277" w:type="dxa"/>
                </w:tcPr>
                <w:p w14:paraId="5066CD23" w14:textId="77777777" w:rsidR="00185952" w:rsidRPr="00185952" w:rsidRDefault="00185952" w:rsidP="001045FE">
                  <w:pPr>
                    <w:spacing w:before="40" w:after="40"/>
                    <w:rPr>
                      <w:rFonts w:ascii="Tahoma" w:hAnsi="Tahoma" w:cs="Tahoma"/>
                      <w:sz w:val="20"/>
                      <w:szCs w:val="20"/>
                      <w:lang w:val="en-US"/>
                    </w:rPr>
                  </w:pPr>
                </w:p>
              </w:tc>
            </w:tr>
            <w:tr w:rsidR="00185952" w:rsidRPr="00185952" w14:paraId="11CB738F" w14:textId="77777777" w:rsidTr="00185952">
              <w:tc>
                <w:tcPr>
                  <w:tcW w:w="4235" w:type="dxa"/>
                </w:tcPr>
                <w:p w14:paraId="1CA4C01C" w14:textId="77777777" w:rsidR="00185952" w:rsidRPr="00185952" w:rsidRDefault="00185952" w:rsidP="00185952">
                  <w:pPr>
                    <w:spacing w:before="40" w:after="40"/>
                    <w:rPr>
                      <w:rFonts w:ascii="Tahoma" w:hAnsi="Tahoma" w:cs="Tahoma"/>
                      <w:sz w:val="20"/>
                      <w:szCs w:val="20"/>
                      <w:lang w:val="en-US"/>
                    </w:rPr>
                  </w:pPr>
                  <w:r>
                    <w:rPr>
                      <w:rFonts w:ascii="Tahoma" w:hAnsi="Tahoma" w:cs="Tahoma"/>
                      <w:sz w:val="20"/>
                      <w:szCs w:val="20"/>
                      <w:lang w:val="en-US"/>
                    </w:rPr>
                    <w:t xml:space="preserve">Muta. 1B </w:t>
                  </w:r>
                </w:p>
              </w:tc>
              <w:tc>
                <w:tcPr>
                  <w:tcW w:w="1277" w:type="dxa"/>
                </w:tcPr>
                <w:p w14:paraId="776AB11C" w14:textId="77777777" w:rsidR="00185952" w:rsidRPr="00185952" w:rsidRDefault="00185952" w:rsidP="001045FE">
                  <w:pPr>
                    <w:spacing w:before="40" w:after="40"/>
                    <w:rPr>
                      <w:rFonts w:ascii="Tahoma" w:hAnsi="Tahoma" w:cs="Tahoma"/>
                      <w:sz w:val="20"/>
                      <w:szCs w:val="20"/>
                      <w:lang w:val="en-US"/>
                    </w:rPr>
                  </w:pPr>
                  <w:r w:rsidRPr="00185952">
                    <w:rPr>
                      <w:rFonts w:ascii="Tahoma" w:hAnsi="Tahoma" w:cs="Tahoma"/>
                      <w:sz w:val="20"/>
                      <w:szCs w:val="20"/>
                      <w:lang w:val="en-US"/>
                    </w:rPr>
                    <w:t>H340</w:t>
                  </w:r>
                  <w:r w:rsidRPr="00185952">
                    <w:rPr>
                      <w:rFonts w:ascii="Tahoma" w:hAnsi="Tahoma" w:cs="Tahoma"/>
                      <w:sz w:val="20"/>
                      <w:szCs w:val="20"/>
                      <w:lang w:val="en-US"/>
                    </w:rPr>
                    <w:tab/>
                  </w:r>
                </w:p>
              </w:tc>
              <w:tc>
                <w:tcPr>
                  <w:tcW w:w="1277" w:type="dxa"/>
                </w:tcPr>
                <w:p w14:paraId="53196F30" w14:textId="77777777" w:rsidR="00185952" w:rsidRPr="00185952" w:rsidRDefault="00185952" w:rsidP="001045FE">
                  <w:pPr>
                    <w:spacing w:before="40" w:after="40"/>
                    <w:rPr>
                      <w:rFonts w:ascii="Tahoma" w:hAnsi="Tahoma" w:cs="Tahoma"/>
                      <w:sz w:val="20"/>
                      <w:szCs w:val="20"/>
                      <w:lang w:val="en-US"/>
                    </w:rPr>
                  </w:pPr>
                </w:p>
              </w:tc>
            </w:tr>
            <w:tr w:rsidR="00185952" w:rsidRPr="00185952" w14:paraId="6919C475" w14:textId="77777777" w:rsidTr="00185952">
              <w:tc>
                <w:tcPr>
                  <w:tcW w:w="4235" w:type="dxa"/>
                </w:tcPr>
                <w:p w14:paraId="451CF6BC" w14:textId="77777777" w:rsidR="00185952" w:rsidRPr="00185952" w:rsidRDefault="00185952" w:rsidP="001045FE">
                  <w:pPr>
                    <w:spacing w:before="40" w:after="40"/>
                    <w:rPr>
                      <w:rFonts w:ascii="Tahoma" w:hAnsi="Tahoma" w:cs="Tahoma"/>
                      <w:sz w:val="20"/>
                      <w:szCs w:val="20"/>
                      <w:lang w:val="en-US"/>
                    </w:rPr>
                  </w:pPr>
                  <w:proofErr w:type="spellStart"/>
                  <w:r w:rsidRPr="00185952">
                    <w:rPr>
                      <w:rFonts w:ascii="Tahoma" w:hAnsi="Tahoma" w:cs="Tahoma"/>
                      <w:sz w:val="20"/>
                      <w:szCs w:val="20"/>
                      <w:lang w:val="en-US"/>
                    </w:rPr>
                    <w:t>Carc</w:t>
                  </w:r>
                  <w:proofErr w:type="spellEnd"/>
                  <w:r w:rsidRPr="00185952">
                    <w:rPr>
                      <w:rFonts w:ascii="Tahoma" w:hAnsi="Tahoma" w:cs="Tahoma"/>
                      <w:sz w:val="20"/>
                      <w:szCs w:val="20"/>
                      <w:lang w:val="en-US"/>
                    </w:rPr>
                    <w:t>. 1A</w:t>
                  </w:r>
                </w:p>
              </w:tc>
              <w:tc>
                <w:tcPr>
                  <w:tcW w:w="1277" w:type="dxa"/>
                </w:tcPr>
                <w:p w14:paraId="03327693" w14:textId="77777777" w:rsidR="00185952" w:rsidRPr="00185952" w:rsidRDefault="00185952" w:rsidP="001045FE">
                  <w:pPr>
                    <w:spacing w:before="40" w:after="40"/>
                    <w:rPr>
                      <w:rFonts w:ascii="Tahoma" w:hAnsi="Tahoma" w:cs="Tahoma"/>
                      <w:sz w:val="20"/>
                      <w:szCs w:val="20"/>
                      <w:lang w:val="en-US"/>
                    </w:rPr>
                  </w:pPr>
                  <w:r w:rsidRPr="00185952">
                    <w:rPr>
                      <w:rFonts w:ascii="Tahoma" w:hAnsi="Tahoma" w:cs="Tahoma"/>
                      <w:sz w:val="20"/>
                      <w:szCs w:val="20"/>
                      <w:lang w:val="en-US"/>
                    </w:rPr>
                    <w:t>H350</w:t>
                  </w:r>
                </w:p>
              </w:tc>
              <w:tc>
                <w:tcPr>
                  <w:tcW w:w="1277" w:type="dxa"/>
                </w:tcPr>
                <w:p w14:paraId="41FB8493" w14:textId="77777777" w:rsidR="00185952" w:rsidRPr="00185952" w:rsidRDefault="00185952" w:rsidP="001045FE">
                  <w:pPr>
                    <w:spacing w:before="40" w:after="40"/>
                    <w:rPr>
                      <w:rFonts w:ascii="Tahoma" w:hAnsi="Tahoma" w:cs="Tahoma"/>
                      <w:sz w:val="20"/>
                      <w:szCs w:val="20"/>
                      <w:lang w:val="en-US"/>
                    </w:rPr>
                  </w:pPr>
                </w:p>
              </w:tc>
            </w:tr>
            <w:tr w:rsidR="00185952" w:rsidRPr="00185952" w14:paraId="11BF13EA" w14:textId="77777777" w:rsidTr="00185952">
              <w:tc>
                <w:tcPr>
                  <w:tcW w:w="4235" w:type="dxa"/>
                </w:tcPr>
                <w:p w14:paraId="1C92B12B" w14:textId="77777777" w:rsidR="00185952" w:rsidRPr="00185952" w:rsidRDefault="00185952" w:rsidP="001045FE">
                  <w:pPr>
                    <w:spacing w:before="40" w:after="40"/>
                    <w:rPr>
                      <w:rFonts w:ascii="Tahoma" w:hAnsi="Tahoma" w:cs="Tahoma"/>
                      <w:sz w:val="20"/>
                      <w:szCs w:val="20"/>
                      <w:lang w:val="en-US"/>
                    </w:rPr>
                  </w:pPr>
                  <w:proofErr w:type="spellStart"/>
                  <w:r w:rsidRPr="00185952">
                    <w:rPr>
                      <w:rFonts w:ascii="Tahoma" w:hAnsi="Tahoma" w:cs="Tahoma"/>
                      <w:sz w:val="20"/>
                      <w:szCs w:val="20"/>
                      <w:lang w:val="en-US"/>
                    </w:rPr>
                    <w:t>Repr</w:t>
                  </w:r>
                  <w:proofErr w:type="spellEnd"/>
                  <w:r w:rsidRPr="00185952">
                    <w:rPr>
                      <w:rFonts w:ascii="Tahoma" w:hAnsi="Tahoma" w:cs="Tahoma"/>
                      <w:sz w:val="20"/>
                      <w:szCs w:val="20"/>
                      <w:lang w:val="en-US"/>
                    </w:rPr>
                    <w:t>. 1B</w:t>
                  </w:r>
                </w:p>
              </w:tc>
              <w:tc>
                <w:tcPr>
                  <w:tcW w:w="1277" w:type="dxa"/>
                </w:tcPr>
                <w:p w14:paraId="42A39158" w14:textId="77777777" w:rsidR="00185952" w:rsidRPr="00185952" w:rsidRDefault="00185952" w:rsidP="001045FE">
                  <w:pPr>
                    <w:spacing w:before="40" w:after="40"/>
                    <w:rPr>
                      <w:rFonts w:ascii="Tahoma" w:hAnsi="Tahoma" w:cs="Tahoma"/>
                      <w:sz w:val="20"/>
                      <w:szCs w:val="20"/>
                      <w:lang w:val="en-US"/>
                    </w:rPr>
                  </w:pPr>
                  <w:r w:rsidRPr="00185952">
                    <w:rPr>
                      <w:rFonts w:ascii="Tahoma" w:hAnsi="Tahoma" w:cs="Tahoma"/>
                      <w:sz w:val="20"/>
                      <w:szCs w:val="20"/>
                      <w:lang w:val="en-US"/>
                    </w:rPr>
                    <w:t>H360FD</w:t>
                  </w:r>
                </w:p>
              </w:tc>
              <w:tc>
                <w:tcPr>
                  <w:tcW w:w="1277" w:type="dxa"/>
                </w:tcPr>
                <w:p w14:paraId="180BA4D4" w14:textId="77777777" w:rsidR="00185952" w:rsidRPr="00185952" w:rsidRDefault="00185952" w:rsidP="001045FE">
                  <w:pPr>
                    <w:spacing w:before="40" w:after="40"/>
                    <w:rPr>
                      <w:rFonts w:ascii="Tahoma" w:hAnsi="Tahoma" w:cs="Tahoma"/>
                      <w:sz w:val="20"/>
                      <w:szCs w:val="20"/>
                      <w:lang w:val="en-US"/>
                    </w:rPr>
                  </w:pPr>
                </w:p>
              </w:tc>
            </w:tr>
            <w:tr w:rsidR="00185952" w:rsidRPr="00185952" w14:paraId="2A477D19" w14:textId="77777777" w:rsidTr="00185952">
              <w:tc>
                <w:tcPr>
                  <w:tcW w:w="4235" w:type="dxa"/>
                </w:tcPr>
                <w:p w14:paraId="6A6BA2A4" w14:textId="77777777" w:rsidR="00185952" w:rsidRPr="00185952" w:rsidRDefault="00185952" w:rsidP="001045FE">
                  <w:pPr>
                    <w:spacing w:before="40" w:after="40"/>
                    <w:rPr>
                      <w:rFonts w:ascii="Tahoma" w:hAnsi="Tahoma" w:cs="Tahoma"/>
                      <w:sz w:val="20"/>
                      <w:szCs w:val="20"/>
                      <w:lang w:val="en-US"/>
                    </w:rPr>
                  </w:pPr>
                  <w:r w:rsidRPr="00185952">
                    <w:rPr>
                      <w:rFonts w:ascii="Tahoma" w:hAnsi="Tahoma" w:cs="Tahoma"/>
                      <w:sz w:val="20"/>
                      <w:szCs w:val="20"/>
                      <w:lang w:val="en-US"/>
                    </w:rPr>
                    <w:t>Aquatic Acute 1</w:t>
                  </w:r>
                  <w:r w:rsidRPr="00185952">
                    <w:rPr>
                      <w:rFonts w:ascii="Tahoma" w:hAnsi="Tahoma" w:cs="Tahoma"/>
                      <w:sz w:val="20"/>
                      <w:szCs w:val="20"/>
                      <w:lang w:val="en-US"/>
                    </w:rPr>
                    <w:tab/>
                  </w:r>
                </w:p>
              </w:tc>
              <w:tc>
                <w:tcPr>
                  <w:tcW w:w="1277" w:type="dxa"/>
                </w:tcPr>
                <w:p w14:paraId="3E4B54FB" w14:textId="77777777" w:rsidR="00185952" w:rsidRPr="00185952" w:rsidRDefault="00185952" w:rsidP="001045FE">
                  <w:pPr>
                    <w:spacing w:before="40" w:after="40"/>
                    <w:rPr>
                      <w:rFonts w:ascii="Tahoma" w:hAnsi="Tahoma" w:cs="Tahoma"/>
                      <w:sz w:val="20"/>
                      <w:szCs w:val="20"/>
                      <w:lang w:val="en-US"/>
                    </w:rPr>
                  </w:pPr>
                  <w:r w:rsidRPr="00185952">
                    <w:rPr>
                      <w:rFonts w:ascii="Tahoma" w:hAnsi="Tahoma" w:cs="Tahoma"/>
                      <w:sz w:val="20"/>
                      <w:szCs w:val="20"/>
                      <w:lang w:val="en-US"/>
                    </w:rPr>
                    <w:t>H400</w:t>
                  </w:r>
                </w:p>
              </w:tc>
              <w:tc>
                <w:tcPr>
                  <w:tcW w:w="1277" w:type="dxa"/>
                </w:tcPr>
                <w:p w14:paraId="6B07EE22" w14:textId="77777777" w:rsidR="00185952" w:rsidRPr="00185952" w:rsidRDefault="00185952" w:rsidP="001045FE">
                  <w:pPr>
                    <w:spacing w:before="40" w:after="40"/>
                    <w:rPr>
                      <w:rFonts w:ascii="Tahoma" w:hAnsi="Tahoma" w:cs="Tahoma"/>
                      <w:sz w:val="20"/>
                      <w:szCs w:val="20"/>
                      <w:lang w:val="en-US"/>
                    </w:rPr>
                  </w:pPr>
                  <w:r>
                    <w:rPr>
                      <w:rFonts w:ascii="Tahoma" w:hAnsi="Tahoma" w:cs="Tahoma"/>
                      <w:sz w:val="20"/>
                      <w:szCs w:val="20"/>
                      <w:lang w:val="en-US"/>
                    </w:rPr>
                    <w:t>M=1000</w:t>
                  </w:r>
                </w:p>
              </w:tc>
            </w:tr>
            <w:tr w:rsidR="00185952" w:rsidRPr="00185952" w14:paraId="560F6E0E" w14:textId="77777777" w:rsidTr="00185952">
              <w:tc>
                <w:tcPr>
                  <w:tcW w:w="4235" w:type="dxa"/>
                </w:tcPr>
                <w:p w14:paraId="1396ED8B" w14:textId="77777777" w:rsidR="00185952" w:rsidRPr="00185952" w:rsidRDefault="00185952" w:rsidP="00185952">
                  <w:pPr>
                    <w:spacing w:before="40" w:after="40"/>
                    <w:rPr>
                      <w:rFonts w:ascii="Tahoma" w:hAnsi="Tahoma" w:cs="Tahoma"/>
                      <w:sz w:val="20"/>
                      <w:szCs w:val="20"/>
                      <w:lang w:val="en-US"/>
                    </w:rPr>
                  </w:pPr>
                  <w:r w:rsidRPr="00185952">
                    <w:rPr>
                      <w:rFonts w:ascii="Tahoma" w:hAnsi="Tahoma" w:cs="Tahoma"/>
                      <w:sz w:val="20"/>
                      <w:szCs w:val="20"/>
                      <w:lang w:val="en-US"/>
                    </w:rPr>
                    <w:t>Aquatic Chronic 1</w:t>
                  </w:r>
                </w:p>
              </w:tc>
              <w:tc>
                <w:tcPr>
                  <w:tcW w:w="1277" w:type="dxa"/>
                </w:tcPr>
                <w:p w14:paraId="2023AF96" w14:textId="77777777" w:rsidR="00185952" w:rsidRPr="00185952" w:rsidRDefault="00185952" w:rsidP="001045FE">
                  <w:pPr>
                    <w:spacing w:before="40" w:after="40"/>
                    <w:rPr>
                      <w:rFonts w:ascii="Tahoma" w:hAnsi="Tahoma" w:cs="Tahoma"/>
                      <w:sz w:val="20"/>
                      <w:szCs w:val="20"/>
                      <w:lang w:val="en-US"/>
                    </w:rPr>
                  </w:pPr>
                  <w:r w:rsidRPr="00185952">
                    <w:rPr>
                      <w:rFonts w:ascii="Tahoma" w:hAnsi="Tahoma" w:cs="Tahoma"/>
                      <w:sz w:val="20"/>
                      <w:szCs w:val="20"/>
                      <w:lang w:val="en-US"/>
                    </w:rPr>
                    <w:t>H410</w:t>
                  </w:r>
                </w:p>
              </w:tc>
              <w:tc>
                <w:tcPr>
                  <w:tcW w:w="1277" w:type="dxa"/>
                </w:tcPr>
                <w:p w14:paraId="1413C8EA" w14:textId="77777777" w:rsidR="00185952" w:rsidRPr="00185952" w:rsidRDefault="00185952" w:rsidP="001045FE">
                  <w:pPr>
                    <w:spacing w:before="40" w:after="40"/>
                    <w:rPr>
                      <w:rFonts w:ascii="Tahoma" w:hAnsi="Tahoma" w:cs="Tahoma"/>
                      <w:sz w:val="20"/>
                      <w:szCs w:val="20"/>
                      <w:lang w:val="en-US"/>
                    </w:rPr>
                  </w:pPr>
                  <w:r>
                    <w:rPr>
                      <w:rFonts w:ascii="Tahoma" w:hAnsi="Tahoma" w:cs="Tahoma"/>
                      <w:sz w:val="20"/>
                      <w:szCs w:val="20"/>
                      <w:lang w:val="en-US"/>
                    </w:rPr>
                    <w:t>M=1000</w:t>
                  </w:r>
                </w:p>
              </w:tc>
            </w:tr>
          </w:tbl>
          <w:p w14:paraId="28FE0001" w14:textId="77777777" w:rsidR="00185952" w:rsidRPr="00185952" w:rsidRDefault="00185952" w:rsidP="001045FE">
            <w:pPr>
              <w:spacing w:before="40" w:after="40"/>
              <w:rPr>
                <w:rFonts w:ascii="Tahoma" w:hAnsi="Tahoma" w:cs="Tahoma"/>
                <w:sz w:val="20"/>
                <w:szCs w:val="20"/>
                <w:lang w:val="en-US"/>
              </w:rPr>
            </w:pPr>
          </w:p>
        </w:tc>
        <w:tc>
          <w:tcPr>
            <w:tcW w:w="1577" w:type="pct"/>
            <w:hideMark/>
          </w:tcPr>
          <w:p w14:paraId="3352F5F0" w14:textId="77777777" w:rsidR="00185952" w:rsidRPr="00185952" w:rsidRDefault="00A3278A" w:rsidP="00A3278A">
            <w:pPr>
              <w:spacing w:before="40" w:after="40"/>
              <w:ind w:left="284" w:right="284"/>
              <w:rPr>
                <w:rFonts w:ascii="Tahoma" w:hAnsi="Tahoma" w:cs="Tahoma"/>
                <w:sz w:val="20"/>
                <w:szCs w:val="20"/>
                <w:lang w:val="en-US"/>
              </w:rPr>
            </w:pPr>
            <w:r>
              <w:rPr>
                <w:rFonts w:ascii="Tahoma" w:hAnsi="Tahoma" w:cs="Tahoma"/>
                <w:sz w:val="20"/>
                <w:szCs w:val="20"/>
                <w:lang w:val="en-US"/>
              </w:rPr>
              <w:t>For f</w:t>
            </w:r>
            <w:r w:rsidR="00185952" w:rsidRPr="00185952">
              <w:rPr>
                <w:rFonts w:ascii="Tahoma" w:hAnsi="Tahoma" w:cs="Tahoma"/>
                <w:sz w:val="20"/>
                <w:szCs w:val="20"/>
                <w:lang w:val="en-US"/>
              </w:rPr>
              <w:t xml:space="preserve">ull text of H-phrases see section </w:t>
            </w:r>
            <w:r>
              <w:rPr>
                <w:rFonts w:ascii="Tahoma" w:hAnsi="Tahoma" w:cs="Tahoma"/>
                <w:sz w:val="20"/>
                <w:szCs w:val="20"/>
                <w:lang w:val="en-US"/>
              </w:rPr>
              <w:t xml:space="preserve">2 and </w:t>
            </w:r>
            <w:r w:rsidR="00185952" w:rsidRPr="00185952">
              <w:rPr>
                <w:rFonts w:ascii="Tahoma" w:hAnsi="Tahoma" w:cs="Tahoma"/>
                <w:sz w:val="20"/>
                <w:szCs w:val="20"/>
                <w:lang w:val="en-US"/>
              </w:rPr>
              <w:t>16</w:t>
            </w:r>
            <w:r>
              <w:rPr>
                <w:rFonts w:ascii="Tahoma" w:hAnsi="Tahoma" w:cs="Tahoma"/>
                <w:sz w:val="20"/>
                <w:szCs w:val="20"/>
                <w:lang w:val="en-US"/>
              </w:rPr>
              <w:t xml:space="preserve"> of the SDS</w:t>
            </w:r>
          </w:p>
        </w:tc>
      </w:tr>
      <w:tr w:rsidR="00185952" w:rsidRPr="00185952" w14:paraId="05F9F0D7" w14:textId="77777777" w:rsidTr="00A3278A">
        <w:trPr>
          <w:tblCellSpacing w:w="0" w:type="dxa"/>
        </w:trPr>
        <w:tc>
          <w:tcPr>
            <w:tcW w:w="5000" w:type="pct"/>
            <w:gridSpan w:val="3"/>
            <w:shd w:val="clear" w:color="auto" w:fill="EEEEEE"/>
            <w:tcMar>
              <w:top w:w="0" w:type="dxa"/>
              <w:left w:w="150" w:type="dxa"/>
              <w:bottom w:w="0" w:type="dxa"/>
              <w:right w:w="0" w:type="dxa"/>
            </w:tcMar>
            <w:vAlign w:val="center"/>
            <w:hideMark/>
          </w:tcPr>
          <w:p w14:paraId="10436EAF" w14:textId="77777777" w:rsidR="00185952" w:rsidRPr="00185952" w:rsidRDefault="00185952" w:rsidP="001045FE">
            <w:pPr>
              <w:spacing w:before="40" w:after="40"/>
              <w:rPr>
                <w:rFonts w:ascii="Tahoma" w:hAnsi="Tahoma" w:cs="Tahoma"/>
                <w:b/>
                <w:bCs/>
                <w:sz w:val="20"/>
                <w:szCs w:val="20"/>
                <w:lang w:val="en-US"/>
              </w:rPr>
            </w:pPr>
            <w:r w:rsidRPr="00185952">
              <w:rPr>
                <w:rFonts w:ascii="Tahoma" w:hAnsi="Tahoma" w:cs="Tahoma"/>
                <w:b/>
                <w:bCs/>
                <w:sz w:val="20"/>
                <w:szCs w:val="20"/>
                <w:lang w:val="en-US"/>
              </w:rPr>
              <w:t xml:space="preserve">2.2 Label elements </w:t>
            </w:r>
          </w:p>
        </w:tc>
      </w:tr>
      <w:tr w:rsidR="00185952" w:rsidRPr="00185952" w14:paraId="4C01782A" w14:textId="77777777" w:rsidTr="00A3278A">
        <w:trPr>
          <w:tblCellSpacing w:w="0" w:type="dxa"/>
        </w:trPr>
        <w:tc>
          <w:tcPr>
            <w:tcW w:w="1752" w:type="pct"/>
            <w:vAlign w:val="center"/>
          </w:tcPr>
          <w:p w14:paraId="60992399" w14:textId="77777777" w:rsidR="00185952" w:rsidRPr="00185952" w:rsidRDefault="00185952" w:rsidP="001045FE">
            <w:pPr>
              <w:spacing w:before="40" w:after="40"/>
              <w:ind w:left="284"/>
              <w:rPr>
                <w:rFonts w:ascii="Tahoma" w:hAnsi="Tahoma" w:cs="Tahoma"/>
                <w:b/>
                <w:bCs/>
                <w:sz w:val="20"/>
                <w:szCs w:val="20"/>
                <w:lang w:val="en-US"/>
              </w:rPr>
            </w:pPr>
            <w:r w:rsidRPr="00185952">
              <w:rPr>
                <w:rFonts w:ascii="Tahoma" w:hAnsi="Tahoma" w:cs="Tahoma"/>
                <w:b/>
                <w:bCs/>
                <w:sz w:val="20"/>
                <w:szCs w:val="20"/>
                <w:lang w:val="en-US"/>
              </w:rPr>
              <w:t>Identifier</w:t>
            </w:r>
          </w:p>
        </w:tc>
        <w:tc>
          <w:tcPr>
            <w:tcW w:w="3248" w:type="pct"/>
            <w:gridSpan w:val="2"/>
            <w:vAlign w:val="center"/>
          </w:tcPr>
          <w:p w14:paraId="6DF786F6" w14:textId="77777777" w:rsidR="00185952" w:rsidRPr="00185952" w:rsidRDefault="00185952" w:rsidP="001045FE">
            <w:pPr>
              <w:spacing w:before="40" w:after="40"/>
              <w:ind w:left="284"/>
              <w:rPr>
                <w:rFonts w:ascii="Tahoma" w:hAnsi="Tahoma" w:cs="Tahoma"/>
                <w:sz w:val="20"/>
                <w:szCs w:val="20"/>
                <w:lang w:val="en-US"/>
              </w:rPr>
            </w:pPr>
            <w:r w:rsidRPr="00185952">
              <w:rPr>
                <w:rFonts w:ascii="Tahoma" w:hAnsi="Tahoma" w:cs="Tahoma"/>
                <w:color w:val="000000" w:themeColor="text1"/>
                <w:sz w:val="20"/>
                <w:szCs w:val="20"/>
                <w:lang w:val="en-US"/>
              </w:rPr>
              <w:t>Index №: 648-055-00-5</w:t>
            </w:r>
          </w:p>
        </w:tc>
      </w:tr>
      <w:tr w:rsidR="00185952" w:rsidRPr="00185952" w14:paraId="125FE117" w14:textId="77777777" w:rsidTr="00A3278A">
        <w:trPr>
          <w:tblCellSpacing w:w="0" w:type="dxa"/>
        </w:trPr>
        <w:tc>
          <w:tcPr>
            <w:tcW w:w="1752" w:type="pct"/>
            <w:vAlign w:val="center"/>
          </w:tcPr>
          <w:p w14:paraId="6F6BB334" w14:textId="77777777" w:rsidR="00185952" w:rsidRPr="00185952" w:rsidRDefault="00185952" w:rsidP="001045FE">
            <w:pPr>
              <w:spacing w:before="40" w:after="40"/>
              <w:ind w:left="284"/>
              <w:rPr>
                <w:rFonts w:ascii="Tahoma" w:hAnsi="Tahoma" w:cs="Tahoma"/>
                <w:b/>
                <w:bCs/>
                <w:sz w:val="20"/>
                <w:szCs w:val="20"/>
                <w:lang w:val="en-US"/>
              </w:rPr>
            </w:pPr>
            <w:r w:rsidRPr="00185952">
              <w:rPr>
                <w:rFonts w:ascii="Tahoma" w:hAnsi="Tahoma" w:cs="Tahoma"/>
                <w:b/>
                <w:bCs/>
                <w:sz w:val="20"/>
                <w:szCs w:val="20"/>
                <w:lang w:val="en-US"/>
              </w:rPr>
              <w:lastRenderedPageBreak/>
              <w:t>Hazard pictograms</w:t>
            </w:r>
          </w:p>
        </w:tc>
        <w:tc>
          <w:tcPr>
            <w:tcW w:w="3248" w:type="pct"/>
            <w:gridSpan w:val="2"/>
            <w:vAlign w:val="center"/>
          </w:tcPr>
          <w:p w14:paraId="11C6CAD4" w14:textId="77777777" w:rsidR="00185952" w:rsidRPr="00185952" w:rsidRDefault="00185952" w:rsidP="001045FE">
            <w:pPr>
              <w:spacing w:before="40" w:after="40"/>
              <w:ind w:left="284"/>
              <w:rPr>
                <w:rFonts w:ascii="Tahoma" w:hAnsi="Tahoma" w:cs="Tahoma"/>
                <w:sz w:val="20"/>
                <w:szCs w:val="20"/>
                <w:lang w:val="en-US"/>
              </w:rPr>
            </w:pPr>
            <w:r w:rsidRPr="00185952">
              <w:rPr>
                <w:rFonts w:ascii="Tahoma" w:hAnsi="Tahoma" w:cs="Tahoma"/>
                <w:noProof/>
                <w:sz w:val="20"/>
                <w:szCs w:val="20"/>
                <w:lang w:val="uk-UA" w:eastAsia="uk-UA"/>
              </w:rPr>
              <w:drawing>
                <wp:inline distT="0" distB="0" distL="0" distR="0" wp14:anchorId="5B459281" wp14:editId="171256AD">
                  <wp:extent cx="1428750" cy="142875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HS-pictogram-silhouette.svg.png"/>
                          <pic:cNvPicPr/>
                        </pic:nvPicPr>
                        <pic:blipFill>
                          <a:blip r:embed="rId11">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inline>
              </w:drawing>
            </w:r>
            <w:r w:rsidR="0019710A">
              <w:rPr>
                <w:rFonts w:ascii="Tahoma" w:hAnsi="Tahoma" w:cs="Tahoma"/>
                <w:noProof/>
                <w:sz w:val="20"/>
                <w:szCs w:val="20"/>
                <w:lang w:val="uk-UA" w:eastAsia="uk-UA"/>
              </w:rPr>
              <w:drawing>
                <wp:inline distT="0" distB="0" distL="0" distR="0" wp14:anchorId="59090ED7" wp14:editId="4B8B343B">
                  <wp:extent cx="1428750" cy="142875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ghs09.png"/>
                          <pic:cNvPicPr/>
                        </pic:nvPicPr>
                        <pic:blipFill>
                          <a:blip r:embed="rId12">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inline>
              </w:drawing>
            </w:r>
          </w:p>
        </w:tc>
      </w:tr>
      <w:tr w:rsidR="00185952" w:rsidRPr="00185952" w14:paraId="34D481E8" w14:textId="77777777" w:rsidTr="00A3278A">
        <w:trPr>
          <w:tblCellSpacing w:w="0" w:type="dxa"/>
        </w:trPr>
        <w:tc>
          <w:tcPr>
            <w:tcW w:w="1752" w:type="pct"/>
            <w:vAlign w:val="center"/>
          </w:tcPr>
          <w:p w14:paraId="034ADA12" w14:textId="77777777" w:rsidR="00185952" w:rsidRPr="00185952" w:rsidRDefault="00185952" w:rsidP="001045FE">
            <w:pPr>
              <w:spacing w:before="40" w:after="40"/>
              <w:ind w:left="284"/>
              <w:rPr>
                <w:rFonts w:ascii="Tahoma" w:hAnsi="Tahoma" w:cs="Tahoma"/>
                <w:b/>
                <w:bCs/>
                <w:sz w:val="20"/>
                <w:szCs w:val="20"/>
                <w:lang w:val="en-US"/>
              </w:rPr>
            </w:pPr>
            <w:r w:rsidRPr="00185952">
              <w:rPr>
                <w:rFonts w:ascii="Tahoma" w:hAnsi="Tahoma" w:cs="Tahoma"/>
                <w:b/>
                <w:bCs/>
                <w:sz w:val="20"/>
                <w:szCs w:val="20"/>
                <w:lang w:val="en-US"/>
              </w:rPr>
              <w:t>Signal word</w:t>
            </w:r>
          </w:p>
        </w:tc>
        <w:tc>
          <w:tcPr>
            <w:tcW w:w="3248" w:type="pct"/>
            <w:gridSpan w:val="2"/>
            <w:vAlign w:val="center"/>
          </w:tcPr>
          <w:p w14:paraId="699C862E" w14:textId="77777777" w:rsidR="00185952" w:rsidRPr="00185952" w:rsidRDefault="00185952" w:rsidP="001045FE">
            <w:pPr>
              <w:spacing w:before="40" w:after="40"/>
              <w:ind w:left="284"/>
              <w:rPr>
                <w:rFonts w:ascii="Tahoma" w:hAnsi="Tahoma" w:cs="Tahoma"/>
                <w:sz w:val="20"/>
                <w:szCs w:val="20"/>
                <w:lang w:val="en-US"/>
              </w:rPr>
            </w:pPr>
            <w:r w:rsidRPr="00185952">
              <w:rPr>
                <w:rFonts w:ascii="Tahoma" w:hAnsi="Tahoma" w:cs="Tahoma"/>
                <w:sz w:val="20"/>
                <w:szCs w:val="20"/>
                <w:lang w:val="en-US"/>
              </w:rPr>
              <w:t>Danger</w:t>
            </w:r>
          </w:p>
        </w:tc>
      </w:tr>
      <w:tr w:rsidR="00185952" w:rsidRPr="00185952" w14:paraId="567734DF" w14:textId="77777777" w:rsidTr="00A3278A">
        <w:trPr>
          <w:tblCellSpacing w:w="0" w:type="dxa"/>
        </w:trPr>
        <w:tc>
          <w:tcPr>
            <w:tcW w:w="1752" w:type="pct"/>
            <w:vAlign w:val="center"/>
          </w:tcPr>
          <w:p w14:paraId="5788810A" w14:textId="77777777" w:rsidR="00185952" w:rsidRPr="00185952" w:rsidRDefault="00185952" w:rsidP="001045FE">
            <w:pPr>
              <w:spacing w:before="40" w:after="40"/>
              <w:ind w:left="284"/>
              <w:rPr>
                <w:rFonts w:ascii="Tahoma" w:hAnsi="Tahoma" w:cs="Tahoma"/>
                <w:b/>
                <w:bCs/>
                <w:sz w:val="20"/>
                <w:szCs w:val="20"/>
                <w:lang w:val="en-US"/>
              </w:rPr>
            </w:pPr>
            <w:r w:rsidRPr="00185952">
              <w:rPr>
                <w:rFonts w:ascii="Tahoma" w:hAnsi="Tahoma" w:cs="Tahoma"/>
                <w:b/>
                <w:bCs/>
                <w:sz w:val="20"/>
                <w:szCs w:val="20"/>
                <w:lang w:val="en-US"/>
              </w:rPr>
              <w:t>Hazard statements</w:t>
            </w:r>
          </w:p>
        </w:tc>
        <w:tc>
          <w:tcPr>
            <w:tcW w:w="3248" w:type="pct"/>
            <w:gridSpan w:val="2"/>
            <w:vAlign w:val="center"/>
          </w:tcPr>
          <w:p w14:paraId="2ACB3BB8" w14:textId="77777777" w:rsidR="00185952" w:rsidRDefault="0019710A" w:rsidP="0019710A">
            <w:pPr>
              <w:spacing w:before="40" w:after="40"/>
              <w:ind w:left="284"/>
              <w:rPr>
                <w:rFonts w:ascii="Tahoma" w:hAnsi="Tahoma" w:cs="Tahoma"/>
                <w:sz w:val="20"/>
                <w:szCs w:val="20"/>
                <w:lang w:val="en-US"/>
              </w:rPr>
            </w:pPr>
            <w:r w:rsidRPr="00185952">
              <w:rPr>
                <w:rFonts w:ascii="Tahoma" w:hAnsi="Tahoma" w:cs="Tahoma"/>
                <w:sz w:val="20"/>
                <w:szCs w:val="20"/>
                <w:lang w:val="en-US"/>
              </w:rPr>
              <w:t>H317</w:t>
            </w:r>
            <w:r>
              <w:rPr>
                <w:rFonts w:ascii="Tahoma" w:hAnsi="Tahoma" w:cs="Tahoma"/>
                <w:sz w:val="20"/>
                <w:szCs w:val="20"/>
                <w:lang w:val="en-US"/>
              </w:rPr>
              <w:t xml:space="preserve">: </w:t>
            </w:r>
            <w:r w:rsidRPr="0019710A">
              <w:rPr>
                <w:rFonts w:ascii="Tahoma" w:hAnsi="Tahoma" w:cs="Tahoma"/>
                <w:sz w:val="20"/>
                <w:szCs w:val="20"/>
                <w:lang w:val="en-US"/>
              </w:rPr>
              <w:t xml:space="preserve">May cause an </w:t>
            </w:r>
            <w:r>
              <w:rPr>
                <w:rFonts w:ascii="Tahoma" w:hAnsi="Tahoma" w:cs="Tahoma"/>
                <w:sz w:val="20"/>
                <w:szCs w:val="20"/>
                <w:lang w:val="en-US"/>
              </w:rPr>
              <w:t>allergic skin reaction</w:t>
            </w:r>
            <w:r w:rsidR="00A162FD">
              <w:rPr>
                <w:rFonts w:ascii="Tahoma" w:hAnsi="Tahoma" w:cs="Tahoma"/>
                <w:sz w:val="20"/>
                <w:szCs w:val="20"/>
                <w:lang w:val="en-US"/>
              </w:rPr>
              <w:t>.</w:t>
            </w:r>
          </w:p>
          <w:p w14:paraId="51BEC893" w14:textId="77777777" w:rsidR="0019710A" w:rsidRDefault="0019710A" w:rsidP="0019710A">
            <w:pPr>
              <w:spacing w:before="40" w:after="40"/>
              <w:ind w:left="284"/>
              <w:rPr>
                <w:rFonts w:ascii="Tahoma" w:hAnsi="Tahoma" w:cs="Tahoma"/>
                <w:sz w:val="20"/>
                <w:szCs w:val="20"/>
                <w:lang w:val="en-US"/>
              </w:rPr>
            </w:pPr>
            <w:r>
              <w:rPr>
                <w:rFonts w:ascii="Tahoma" w:hAnsi="Tahoma" w:cs="Tahoma"/>
                <w:sz w:val="20"/>
                <w:szCs w:val="20"/>
                <w:lang w:val="en-US"/>
              </w:rPr>
              <w:t>H340: May ca</w:t>
            </w:r>
            <w:r w:rsidRPr="0019710A">
              <w:rPr>
                <w:rFonts w:ascii="Tahoma" w:hAnsi="Tahoma" w:cs="Tahoma"/>
                <w:sz w:val="20"/>
                <w:szCs w:val="20"/>
                <w:lang w:val="en-US"/>
              </w:rPr>
              <w:t>use genetic defects</w:t>
            </w:r>
            <w:r w:rsidR="00A162FD">
              <w:rPr>
                <w:rFonts w:ascii="Tahoma" w:hAnsi="Tahoma" w:cs="Tahoma"/>
                <w:sz w:val="20"/>
                <w:szCs w:val="20"/>
                <w:lang w:val="en-US"/>
              </w:rPr>
              <w:t>.</w:t>
            </w:r>
          </w:p>
          <w:p w14:paraId="1F219B3A" w14:textId="77777777" w:rsidR="0019710A" w:rsidRDefault="0019710A" w:rsidP="0019710A">
            <w:pPr>
              <w:spacing w:before="40" w:after="40"/>
              <w:ind w:left="284"/>
              <w:rPr>
                <w:rFonts w:ascii="Tahoma" w:hAnsi="Tahoma" w:cs="Tahoma"/>
                <w:sz w:val="20"/>
                <w:szCs w:val="20"/>
              </w:rPr>
            </w:pPr>
            <w:r>
              <w:rPr>
                <w:rFonts w:ascii="Tahoma" w:hAnsi="Tahoma" w:cs="Tahoma"/>
                <w:sz w:val="19"/>
                <w:szCs w:val="19"/>
              </w:rPr>
              <w:t>H350</w:t>
            </w:r>
            <w:r>
              <w:rPr>
                <w:rFonts w:ascii="Tahoma" w:hAnsi="Tahoma" w:cs="Tahoma"/>
                <w:spacing w:val="-50"/>
                <w:sz w:val="19"/>
                <w:szCs w:val="19"/>
              </w:rPr>
              <w:t xml:space="preserve"> </w:t>
            </w:r>
            <w:r>
              <w:rPr>
                <w:rFonts w:ascii="Tahoma" w:hAnsi="Tahoma" w:cs="Tahoma"/>
                <w:sz w:val="19"/>
                <w:szCs w:val="19"/>
              </w:rPr>
              <w:t xml:space="preserve">: </w:t>
            </w:r>
            <w:r>
              <w:rPr>
                <w:rFonts w:ascii="Tahoma" w:hAnsi="Tahoma" w:cs="Tahoma"/>
                <w:sz w:val="20"/>
                <w:szCs w:val="20"/>
              </w:rPr>
              <w:t>May</w:t>
            </w:r>
            <w:r>
              <w:rPr>
                <w:rFonts w:ascii="Tahoma" w:hAnsi="Tahoma" w:cs="Tahoma"/>
                <w:spacing w:val="-4"/>
                <w:sz w:val="20"/>
                <w:szCs w:val="20"/>
              </w:rPr>
              <w:t xml:space="preserve"> </w:t>
            </w:r>
            <w:r>
              <w:rPr>
                <w:rFonts w:ascii="Tahoma" w:hAnsi="Tahoma" w:cs="Tahoma"/>
                <w:sz w:val="20"/>
                <w:szCs w:val="20"/>
              </w:rPr>
              <w:t>cause</w:t>
            </w:r>
            <w:r>
              <w:rPr>
                <w:rFonts w:ascii="Tahoma" w:hAnsi="Tahoma" w:cs="Tahoma"/>
                <w:spacing w:val="-5"/>
                <w:sz w:val="20"/>
                <w:szCs w:val="20"/>
              </w:rPr>
              <w:t xml:space="preserve"> </w:t>
            </w:r>
            <w:r>
              <w:rPr>
                <w:rFonts w:ascii="Tahoma" w:hAnsi="Tahoma" w:cs="Tahoma"/>
                <w:sz w:val="20"/>
                <w:szCs w:val="20"/>
              </w:rPr>
              <w:t>cancer</w:t>
            </w:r>
            <w:r w:rsidR="00A162FD">
              <w:rPr>
                <w:rFonts w:ascii="Tahoma" w:hAnsi="Tahoma" w:cs="Tahoma"/>
                <w:sz w:val="20"/>
                <w:szCs w:val="20"/>
              </w:rPr>
              <w:t>.</w:t>
            </w:r>
          </w:p>
          <w:p w14:paraId="674CC228" w14:textId="77777777" w:rsidR="0019710A" w:rsidRDefault="0019710A" w:rsidP="0019710A">
            <w:pPr>
              <w:spacing w:before="40" w:after="40"/>
              <w:ind w:left="284"/>
              <w:rPr>
                <w:rFonts w:ascii="Tahoma" w:hAnsi="Tahoma" w:cs="Tahoma"/>
                <w:sz w:val="20"/>
                <w:szCs w:val="20"/>
              </w:rPr>
            </w:pPr>
            <w:r w:rsidRPr="0019710A">
              <w:rPr>
                <w:rFonts w:ascii="Tahoma" w:hAnsi="Tahoma" w:cs="Tahoma"/>
                <w:sz w:val="20"/>
                <w:szCs w:val="20"/>
              </w:rPr>
              <w:t>H360FD</w:t>
            </w:r>
            <w:r>
              <w:rPr>
                <w:rFonts w:ascii="Tahoma" w:hAnsi="Tahoma" w:cs="Tahoma"/>
                <w:sz w:val="20"/>
                <w:szCs w:val="20"/>
              </w:rPr>
              <w:t xml:space="preserve">: May damage fertility. May </w:t>
            </w:r>
            <w:r w:rsidRPr="0019710A">
              <w:rPr>
                <w:rFonts w:ascii="Tahoma" w:hAnsi="Tahoma" w:cs="Tahoma"/>
                <w:sz w:val="20"/>
                <w:szCs w:val="20"/>
              </w:rPr>
              <w:t>damage the unborn child.</w:t>
            </w:r>
          </w:p>
          <w:p w14:paraId="06C15A51" w14:textId="77777777" w:rsidR="00A162FD" w:rsidRDefault="00A162FD" w:rsidP="0019710A">
            <w:pPr>
              <w:spacing w:before="40" w:after="40"/>
              <w:ind w:left="284"/>
              <w:rPr>
                <w:rFonts w:ascii="Tahoma" w:hAnsi="Tahoma" w:cs="Tahoma"/>
                <w:sz w:val="20"/>
                <w:szCs w:val="20"/>
              </w:rPr>
            </w:pPr>
            <w:r>
              <w:rPr>
                <w:rFonts w:ascii="Tahoma" w:hAnsi="Tahoma" w:cs="Tahoma"/>
                <w:sz w:val="20"/>
                <w:szCs w:val="20"/>
              </w:rPr>
              <w:t xml:space="preserve">H400: </w:t>
            </w:r>
            <w:r w:rsidRPr="00A162FD">
              <w:rPr>
                <w:rFonts w:ascii="Tahoma" w:hAnsi="Tahoma" w:cs="Tahoma"/>
                <w:sz w:val="20"/>
                <w:szCs w:val="20"/>
              </w:rPr>
              <w:t>Very toxic to aquatic life</w:t>
            </w:r>
            <w:r>
              <w:rPr>
                <w:rFonts w:ascii="Tahoma" w:hAnsi="Tahoma" w:cs="Tahoma"/>
                <w:sz w:val="20"/>
                <w:szCs w:val="20"/>
              </w:rPr>
              <w:t>.</w:t>
            </w:r>
          </w:p>
          <w:p w14:paraId="42B28A7A" w14:textId="77777777" w:rsidR="0019710A" w:rsidRPr="00185952" w:rsidRDefault="0019710A" w:rsidP="0019710A">
            <w:pPr>
              <w:spacing w:before="40" w:after="40"/>
              <w:ind w:left="284"/>
              <w:rPr>
                <w:rFonts w:ascii="Tahoma" w:hAnsi="Tahoma" w:cs="Tahoma"/>
                <w:sz w:val="20"/>
                <w:szCs w:val="20"/>
                <w:lang w:val="en-US"/>
              </w:rPr>
            </w:pPr>
            <w:r>
              <w:rPr>
                <w:rFonts w:ascii="Tahoma" w:hAnsi="Tahoma" w:cs="Tahoma"/>
                <w:sz w:val="20"/>
                <w:szCs w:val="20"/>
                <w:lang w:val="en-US"/>
              </w:rPr>
              <w:t xml:space="preserve">H410: </w:t>
            </w:r>
            <w:r w:rsidRPr="0019710A">
              <w:rPr>
                <w:rFonts w:ascii="Tahoma" w:hAnsi="Tahoma" w:cs="Tahoma"/>
                <w:sz w:val="20"/>
                <w:szCs w:val="20"/>
                <w:lang w:val="en-US"/>
              </w:rPr>
              <w:t xml:space="preserve">Very toxic to aquatic life with long lasting </w:t>
            </w:r>
            <w:r>
              <w:rPr>
                <w:rFonts w:ascii="Tahoma" w:hAnsi="Tahoma" w:cs="Tahoma"/>
                <w:sz w:val="20"/>
                <w:szCs w:val="20"/>
                <w:lang w:val="en-US"/>
              </w:rPr>
              <w:t>effects</w:t>
            </w:r>
            <w:r w:rsidR="00A162FD">
              <w:rPr>
                <w:rFonts w:ascii="Tahoma" w:hAnsi="Tahoma" w:cs="Tahoma"/>
                <w:sz w:val="20"/>
                <w:szCs w:val="20"/>
                <w:lang w:val="en-US"/>
              </w:rPr>
              <w:t>.</w:t>
            </w:r>
          </w:p>
        </w:tc>
      </w:tr>
      <w:tr w:rsidR="00185952" w:rsidRPr="00185952" w14:paraId="2FC91B74" w14:textId="77777777" w:rsidTr="00A3278A">
        <w:trPr>
          <w:trHeight w:val="226"/>
          <w:tblCellSpacing w:w="0" w:type="dxa"/>
        </w:trPr>
        <w:tc>
          <w:tcPr>
            <w:tcW w:w="1752" w:type="pct"/>
            <w:vAlign w:val="center"/>
          </w:tcPr>
          <w:p w14:paraId="363444F3" w14:textId="77777777" w:rsidR="00185952" w:rsidRPr="00185952" w:rsidRDefault="00185952" w:rsidP="001045FE">
            <w:pPr>
              <w:spacing w:before="40" w:after="40"/>
              <w:ind w:left="284"/>
              <w:rPr>
                <w:rFonts w:ascii="Tahoma" w:hAnsi="Tahoma" w:cs="Tahoma"/>
                <w:b/>
                <w:bCs/>
                <w:sz w:val="20"/>
                <w:szCs w:val="20"/>
                <w:lang w:val="en-US"/>
              </w:rPr>
            </w:pPr>
            <w:r w:rsidRPr="00185952">
              <w:rPr>
                <w:rFonts w:ascii="Tahoma" w:hAnsi="Tahoma" w:cs="Tahoma"/>
                <w:b/>
                <w:bCs/>
                <w:sz w:val="20"/>
                <w:szCs w:val="20"/>
                <w:lang w:val="en-US"/>
              </w:rPr>
              <w:t>Precautionary statements</w:t>
            </w:r>
          </w:p>
        </w:tc>
        <w:tc>
          <w:tcPr>
            <w:tcW w:w="3248" w:type="pct"/>
            <w:gridSpan w:val="2"/>
            <w:vAlign w:val="center"/>
          </w:tcPr>
          <w:p w14:paraId="0E45F460" w14:textId="77777777" w:rsidR="00657A99" w:rsidRPr="00A162FD" w:rsidRDefault="00657A99" w:rsidP="00657A99">
            <w:pPr>
              <w:pStyle w:val="tbl-norm"/>
              <w:shd w:val="clear" w:color="auto" w:fill="FFFFFF"/>
              <w:spacing w:before="40" w:after="40"/>
              <w:ind w:left="284"/>
              <w:rPr>
                <w:rFonts w:ascii="Tahoma" w:eastAsia="Arial Unicode MS" w:hAnsi="Tahoma" w:cs="Tahoma"/>
                <w:color w:val="000000" w:themeColor="text1"/>
                <w:sz w:val="20"/>
                <w:szCs w:val="20"/>
                <w:lang w:val="en-US"/>
              </w:rPr>
            </w:pPr>
            <w:r>
              <w:rPr>
                <w:rFonts w:ascii="Tahoma" w:eastAsia="Arial Unicode MS" w:hAnsi="Tahoma" w:cs="Tahoma"/>
                <w:color w:val="000000" w:themeColor="text1"/>
                <w:sz w:val="20"/>
                <w:szCs w:val="20"/>
                <w:lang w:val="en-US"/>
              </w:rPr>
              <w:t>P201: Obtain special i</w:t>
            </w:r>
            <w:r w:rsidRPr="00A162FD">
              <w:rPr>
                <w:rFonts w:ascii="Tahoma" w:eastAsia="Arial Unicode MS" w:hAnsi="Tahoma" w:cs="Tahoma"/>
                <w:color w:val="000000" w:themeColor="text1"/>
                <w:sz w:val="20"/>
                <w:szCs w:val="20"/>
                <w:lang w:val="en-US"/>
              </w:rPr>
              <w:t xml:space="preserve">nstructions </w:t>
            </w:r>
            <w:r>
              <w:rPr>
                <w:rFonts w:ascii="Tahoma" w:eastAsia="Arial Unicode MS" w:hAnsi="Tahoma" w:cs="Tahoma"/>
                <w:color w:val="000000" w:themeColor="text1"/>
                <w:sz w:val="20"/>
                <w:szCs w:val="20"/>
                <w:lang w:val="en-US"/>
              </w:rPr>
              <w:t xml:space="preserve">before use. </w:t>
            </w:r>
          </w:p>
          <w:p w14:paraId="2CBCAF0A" w14:textId="77777777" w:rsidR="00657A99" w:rsidRPr="00A162FD" w:rsidRDefault="00657A99" w:rsidP="00657A99">
            <w:pPr>
              <w:pStyle w:val="tbl-norm"/>
              <w:shd w:val="clear" w:color="auto" w:fill="FFFFFF"/>
              <w:spacing w:before="40" w:after="40"/>
              <w:ind w:left="284"/>
              <w:rPr>
                <w:rFonts w:ascii="Tahoma" w:eastAsia="Arial Unicode MS" w:hAnsi="Tahoma" w:cs="Tahoma"/>
                <w:color w:val="000000" w:themeColor="text1"/>
                <w:sz w:val="20"/>
                <w:szCs w:val="20"/>
                <w:lang w:val="en-US"/>
              </w:rPr>
            </w:pPr>
            <w:r>
              <w:rPr>
                <w:rFonts w:ascii="Tahoma" w:eastAsia="Arial Unicode MS" w:hAnsi="Tahoma" w:cs="Tahoma"/>
                <w:color w:val="000000" w:themeColor="text1"/>
                <w:sz w:val="20"/>
                <w:szCs w:val="20"/>
                <w:lang w:val="en-US"/>
              </w:rPr>
              <w:t xml:space="preserve">P202: </w:t>
            </w:r>
            <w:r w:rsidRPr="00A162FD">
              <w:rPr>
                <w:rFonts w:ascii="Tahoma" w:eastAsia="Arial Unicode MS" w:hAnsi="Tahoma" w:cs="Tahoma"/>
                <w:color w:val="000000" w:themeColor="text1"/>
                <w:sz w:val="20"/>
                <w:szCs w:val="20"/>
                <w:lang w:val="en-US"/>
              </w:rPr>
              <w:t>Do not handle until all safety precautions have been read and understood.</w:t>
            </w:r>
          </w:p>
          <w:p w14:paraId="5D93D3E5" w14:textId="77777777" w:rsidR="00657A99" w:rsidRDefault="00657A99" w:rsidP="00657A99">
            <w:pPr>
              <w:pStyle w:val="tbl-norm"/>
              <w:shd w:val="clear" w:color="auto" w:fill="FFFFFF"/>
              <w:spacing w:before="40" w:beforeAutospacing="0" w:after="40" w:afterAutospacing="0"/>
              <w:ind w:left="284"/>
              <w:rPr>
                <w:rFonts w:ascii="Tahoma" w:eastAsia="Arial Unicode MS" w:hAnsi="Tahoma" w:cs="Tahoma"/>
                <w:color w:val="000000" w:themeColor="text1"/>
                <w:sz w:val="20"/>
                <w:szCs w:val="20"/>
                <w:lang w:val="en-US"/>
              </w:rPr>
            </w:pPr>
            <w:r w:rsidRPr="00A162FD">
              <w:rPr>
                <w:rFonts w:ascii="Tahoma" w:eastAsia="Arial Unicode MS" w:hAnsi="Tahoma" w:cs="Tahoma"/>
                <w:color w:val="000000" w:themeColor="text1"/>
                <w:sz w:val="20"/>
                <w:szCs w:val="20"/>
                <w:lang w:val="en-US"/>
              </w:rPr>
              <w:t>P280</w:t>
            </w:r>
            <w:r>
              <w:rPr>
                <w:rFonts w:ascii="Tahoma" w:eastAsia="Arial Unicode MS" w:hAnsi="Tahoma" w:cs="Tahoma"/>
                <w:color w:val="000000" w:themeColor="text1"/>
                <w:sz w:val="20"/>
                <w:szCs w:val="20"/>
                <w:lang w:val="en-US"/>
              </w:rPr>
              <w:t xml:space="preserve">: </w:t>
            </w:r>
            <w:r w:rsidRPr="00A162FD">
              <w:rPr>
                <w:rFonts w:ascii="Tahoma" w:eastAsia="Arial Unicode MS" w:hAnsi="Tahoma" w:cs="Tahoma"/>
                <w:color w:val="000000" w:themeColor="text1"/>
                <w:sz w:val="20"/>
                <w:szCs w:val="20"/>
                <w:lang w:val="en-US"/>
              </w:rPr>
              <w:t>Wear protective gloves/protective clothing/eye protection/face protection.</w:t>
            </w:r>
          </w:p>
          <w:p w14:paraId="0B34DA0D" w14:textId="77777777" w:rsidR="00657A99" w:rsidRDefault="00657A99" w:rsidP="00657A99">
            <w:pPr>
              <w:pStyle w:val="tbl-norm"/>
              <w:shd w:val="clear" w:color="auto" w:fill="FFFFFF"/>
              <w:spacing w:before="40" w:after="40"/>
              <w:ind w:left="284"/>
              <w:rPr>
                <w:rFonts w:ascii="Tahoma" w:eastAsia="Arial Unicode MS" w:hAnsi="Tahoma" w:cs="Tahoma"/>
                <w:color w:val="000000" w:themeColor="text1"/>
                <w:sz w:val="20"/>
                <w:szCs w:val="20"/>
                <w:lang w:val="en-US"/>
              </w:rPr>
            </w:pPr>
            <w:r w:rsidRPr="00A162FD">
              <w:rPr>
                <w:rFonts w:ascii="Tahoma" w:eastAsia="Arial Unicode MS" w:hAnsi="Tahoma" w:cs="Tahoma"/>
                <w:color w:val="000000" w:themeColor="text1"/>
                <w:sz w:val="20"/>
                <w:szCs w:val="20"/>
                <w:lang w:val="en-US"/>
              </w:rPr>
              <w:t>P308 + P313</w:t>
            </w:r>
            <w:r>
              <w:rPr>
                <w:rFonts w:ascii="Tahoma" w:eastAsia="Arial Unicode MS" w:hAnsi="Tahoma" w:cs="Tahoma"/>
                <w:color w:val="000000" w:themeColor="text1"/>
                <w:sz w:val="20"/>
                <w:szCs w:val="20"/>
                <w:lang w:val="en-US"/>
              </w:rPr>
              <w:t xml:space="preserve">: IF exposed or concerned: Get medical advice/attention. </w:t>
            </w:r>
          </w:p>
          <w:p w14:paraId="059DE0BE" w14:textId="77777777" w:rsidR="00657A99" w:rsidRDefault="00657A99" w:rsidP="00657A99">
            <w:pPr>
              <w:pStyle w:val="tbl-norm"/>
              <w:shd w:val="clear" w:color="auto" w:fill="FFFFFF"/>
              <w:spacing w:before="40" w:after="40"/>
              <w:ind w:left="284"/>
              <w:rPr>
                <w:rFonts w:ascii="Tahoma" w:eastAsia="Arial Unicode MS" w:hAnsi="Tahoma" w:cs="Tahoma"/>
                <w:color w:val="000000" w:themeColor="text1"/>
                <w:sz w:val="20"/>
                <w:szCs w:val="20"/>
                <w:lang w:val="en-US"/>
              </w:rPr>
            </w:pPr>
            <w:r w:rsidRPr="008C6B9B">
              <w:rPr>
                <w:rFonts w:ascii="Tahoma" w:eastAsia="Arial Unicode MS" w:hAnsi="Tahoma" w:cs="Tahoma"/>
                <w:color w:val="000000" w:themeColor="text1"/>
                <w:sz w:val="20"/>
                <w:szCs w:val="20"/>
                <w:lang w:val="en-US"/>
              </w:rPr>
              <w:t>P261</w:t>
            </w:r>
            <w:r>
              <w:rPr>
                <w:rFonts w:ascii="Tahoma" w:eastAsia="Arial Unicode MS" w:hAnsi="Tahoma" w:cs="Tahoma"/>
                <w:color w:val="000000" w:themeColor="text1"/>
                <w:sz w:val="20"/>
                <w:szCs w:val="20"/>
                <w:lang w:val="en-US"/>
              </w:rPr>
              <w:t>:</w:t>
            </w:r>
            <w:r w:rsidRPr="008C6B9B">
              <w:rPr>
                <w:rFonts w:ascii="Tahoma" w:eastAsia="Arial Unicode MS" w:hAnsi="Tahoma" w:cs="Tahoma"/>
                <w:color w:val="000000" w:themeColor="text1"/>
                <w:sz w:val="20"/>
                <w:szCs w:val="20"/>
                <w:lang w:val="en-US"/>
              </w:rPr>
              <w:t xml:space="preserve"> Avoid breathing dust/fume/gas/mist/</w:t>
            </w:r>
            <w:proofErr w:type="spellStart"/>
            <w:r w:rsidRPr="008C6B9B">
              <w:rPr>
                <w:rFonts w:ascii="Tahoma" w:eastAsia="Arial Unicode MS" w:hAnsi="Tahoma" w:cs="Tahoma"/>
                <w:color w:val="000000" w:themeColor="text1"/>
                <w:sz w:val="20"/>
                <w:szCs w:val="20"/>
                <w:lang w:val="en-US"/>
              </w:rPr>
              <w:t>vapours</w:t>
            </w:r>
            <w:proofErr w:type="spellEnd"/>
            <w:r w:rsidRPr="008C6B9B">
              <w:rPr>
                <w:rFonts w:ascii="Tahoma" w:eastAsia="Arial Unicode MS" w:hAnsi="Tahoma" w:cs="Tahoma"/>
                <w:color w:val="000000" w:themeColor="text1"/>
                <w:sz w:val="20"/>
                <w:szCs w:val="20"/>
                <w:lang w:val="en-US"/>
              </w:rPr>
              <w:t>/spray.</w:t>
            </w:r>
          </w:p>
          <w:p w14:paraId="14C39F76" w14:textId="77777777" w:rsidR="00A162FD" w:rsidRPr="00185952" w:rsidRDefault="00657A99" w:rsidP="00657A99">
            <w:pPr>
              <w:pStyle w:val="tbl-norm"/>
              <w:shd w:val="clear" w:color="auto" w:fill="FFFFFF"/>
              <w:spacing w:before="40" w:after="40"/>
              <w:ind w:left="284"/>
              <w:rPr>
                <w:rFonts w:ascii="Tahoma" w:eastAsia="Arial Unicode MS" w:hAnsi="Tahoma" w:cs="Tahoma"/>
                <w:color w:val="000000" w:themeColor="text1"/>
                <w:sz w:val="20"/>
                <w:szCs w:val="20"/>
                <w:lang w:val="en-US"/>
              </w:rPr>
            </w:pPr>
            <w:r w:rsidRPr="00A162FD">
              <w:rPr>
                <w:rFonts w:ascii="Tahoma" w:eastAsia="Arial Unicode MS" w:hAnsi="Tahoma" w:cs="Tahoma"/>
                <w:color w:val="000000" w:themeColor="text1"/>
                <w:sz w:val="20"/>
                <w:szCs w:val="20"/>
                <w:lang w:val="en-US"/>
              </w:rPr>
              <w:t>P273</w:t>
            </w:r>
            <w:r>
              <w:rPr>
                <w:rFonts w:ascii="Tahoma" w:eastAsia="Arial Unicode MS" w:hAnsi="Tahoma" w:cs="Tahoma"/>
                <w:color w:val="000000" w:themeColor="text1"/>
                <w:sz w:val="20"/>
                <w:szCs w:val="20"/>
                <w:lang w:val="en-US"/>
              </w:rPr>
              <w:t>:</w:t>
            </w:r>
            <w:r>
              <w:t xml:space="preserve"> </w:t>
            </w:r>
            <w:r w:rsidRPr="00E936D2">
              <w:rPr>
                <w:rFonts w:ascii="Tahoma" w:eastAsia="Arial Unicode MS" w:hAnsi="Tahoma" w:cs="Tahoma"/>
                <w:color w:val="000000" w:themeColor="text1"/>
                <w:sz w:val="20"/>
                <w:szCs w:val="20"/>
                <w:lang w:val="en-US"/>
              </w:rPr>
              <w:t xml:space="preserve">Avoid release to the </w:t>
            </w:r>
            <w:r>
              <w:rPr>
                <w:rFonts w:ascii="Tahoma" w:eastAsia="Arial Unicode MS" w:hAnsi="Tahoma" w:cs="Tahoma"/>
                <w:color w:val="000000" w:themeColor="text1"/>
                <w:sz w:val="20"/>
                <w:szCs w:val="20"/>
                <w:lang w:val="en-US"/>
              </w:rPr>
              <w:t>environment.</w:t>
            </w:r>
          </w:p>
        </w:tc>
      </w:tr>
      <w:tr w:rsidR="00185952" w:rsidRPr="00185952" w14:paraId="1E765B8E" w14:textId="77777777" w:rsidTr="00A3278A">
        <w:trPr>
          <w:tblCellSpacing w:w="0" w:type="dxa"/>
        </w:trPr>
        <w:tc>
          <w:tcPr>
            <w:tcW w:w="1752" w:type="pct"/>
            <w:vAlign w:val="center"/>
          </w:tcPr>
          <w:p w14:paraId="512F03B6" w14:textId="77777777" w:rsidR="00185952" w:rsidRPr="00185952" w:rsidRDefault="00185952" w:rsidP="001045FE">
            <w:pPr>
              <w:spacing w:before="40" w:after="40"/>
              <w:ind w:left="284"/>
              <w:rPr>
                <w:rFonts w:ascii="Tahoma" w:hAnsi="Tahoma" w:cs="Tahoma"/>
                <w:b/>
                <w:bCs/>
                <w:sz w:val="20"/>
                <w:szCs w:val="20"/>
                <w:lang w:val="en-US"/>
              </w:rPr>
            </w:pPr>
            <w:r w:rsidRPr="00185952">
              <w:rPr>
                <w:rFonts w:ascii="Tahoma" w:hAnsi="Tahoma" w:cs="Tahoma"/>
                <w:b/>
                <w:bCs/>
                <w:sz w:val="20"/>
                <w:szCs w:val="20"/>
                <w:lang w:val="en-US"/>
              </w:rPr>
              <w:t>Additional information</w:t>
            </w:r>
          </w:p>
        </w:tc>
        <w:tc>
          <w:tcPr>
            <w:tcW w:w="3248" w:type="pct"/>
            <w:gridSpan w:val="2"/>
            <w:vAlign w:val="center"/>
          </w:tcPr>
          <w:p w14:paraId="13AE3D67" w14:textId="77777777" w:rsidR="00185952" w:rsidRPr="00185952" w:rsidRDefault="00185952" w:rsidP="001045FE">
            <w:pPr>
              <w:spacing w:before="40" w:after="40"/>
              <w:ind w:left="284"/>
              <w:rPr>
                <w:rFonts w:ascii="Tahoma" w:hAnsi="Tahoma" w:cs="Tahoma"/>
                <w:sz w:val="20"/>
                <w:szCs w:val="20"/>
                <w:lang w:val="en-US"/>
              </w:rPr>
            </w:pPr>
          </w:p>
        </w:tc>
      </w:tr>
      <w:tr w:rsidR="00185952" w:rsidRPr="00185952" w14:paraId="3715A7D3" w14:textId="77777777" w:rsidTr="00A3278A">
        <w:trPr>
          <w:tblCellSpacing w:w="0" w:type="dxa"/>
        </w:trPr>
        <w:tc>
          <w:tcPr>
            <w:tcW w:w="5000" w:type="pct"/>
            <w:gridSpan w:val="3"/>
            <w:shd w:val="clear" w:color="auto" w:fill="F2F2F2" w:themeFill="background1" w:themeFillShade="F2"/>
            <w:vAlign w:val="center"/>
          </w:tcPr>
          <w:p w14:paraId="3DA326D6" w14:textId="77777777" w:rsidR="00185952" w:rsidRPr="00185952" w:rsidRDefault="00185952" w:rsidP="001045FE">
            <w:pPr>
              <w:spacing w:before="40" w:after="40"/>
              <w:ind w:left="284"/>
              <w:rPr>
                <w:rFonts w:ascii="Tahoma" w:hAnsi="Tahoma" w:cs="Tahoma"/>
                <w:b/>
                <w:bCs/>
                <w:sz w:val="20"/>
                <w:szCs w:val="20"/>
                <w:lang w:val="en-US"/>
              </w:rPr>
            </w:pPr>
            <w:r w:rsidRPr="00185952">
              <w:rPr>
                <w:rFonts w:ascii="Tahoma" w:hAnsi="Tahoma" w:cs="Tahoma"/>
                <w:b/>
                <w:bCs/>
                <w:sz w:val="20"/>
                <w:szCs w:val="20"/>
                <w:lang w:val="en-US"/>
              </w:rPr>
              <w:t xml:space="preserve">2.3 Other hazards </w:t>
            </w:r>
          </w:p>
        </w:tc>
      </w:tr>
      <w:tr w:rsidR="00185952" w:rsidRPr="00185952" w14:paraId="67E13BC6" w14:textId="77777777" w:rsidTr="00A3278A">
        <w:trPr>
          <w:tblCellSpacing w:w="0" w:type="dxa"/>
        </w:trPr>
        <w:tc>
          <w:tcPr>
            <w:tcW w:w="5000" w:type="pct"/>
            <w:gridSpan w:val="3"/>
            <w:vAlign w:val="center"/>
          </w:tcPr>
          <w:p w14:paraId="54D41973" w14:textId="77777777" w:rsidR="00185952" w:rsidRPr="00185952" w:rsidRDefault="00A3278A" w:rsidP="00A3278A">
            <w:pPr>
              <w:spacing w:before="40" w:after="40"/>
              <w:ind w:left="284"/>
              <w:rPr>
                <w:rFonts w:ascii="Tahoma" w:hAnsi="Tahoma" w:cs="Tahoma"/>
                <w:sz w:val="20"/>
                <w:szCs w:val="20"/>
                <w:lang w:val="en-US"/>
              </w:rPr>
            </w:pPr>
            <w:r>
              <w:rPr>
                <w:rFonts w:ascii="Tahoma" w:hAnsi="Tahoma" w:cs="Tahoma"/>
                <w:sz w:val="20"/>
                <w:szCs w:val="20"/>
                <w:lang w:val="en-US"/>
              </w:rPr>
              <w:t xml:space="preserve">The substance </w:t>
            </w:r>
            <w:r w:rsidR="00185952" w:rsidRPr="00185952">
              <w:rPr>
                <w:rFonts w:ascii="Tahoma" w:hAnsi="Tahoma" w:cs="Tahoma"/>
                <w:sz w:val="20"/>
                <w:szCs w:val="20"/>
                <w:lang w:val="en-US"/>
              </w:rPr>
              <w:t>meet</w:t>
            </w:r>
            <w:r>
              <w:rPr>
                <w:rFonts w:ascii="Tahoma" w:hAnsi="Tahoma" w:cs="Tahoma"/>
                <w:sz w:val="20"/>
                <w:szCs w:val="20"/>
                <w:lang w:val="en-US"/>
              </w:rPr>
              <w:t>s</w:t>
            </w:r>
            <w:r w:rsidR="00185952" w:rsidRPr="00185952">
              <w:rPr>
                <w:rFonts w:ascii="Tahoma" w:hAnsi="Tahoma" w:cs="Tahoma"/>
                <w:sz w:val="20"/>
                <w:szCs w:val="20"/>
                <w:lang w:val="en-US"/>
              </w:rPr>
              <w:t xml:space="preserve"> the criteria for </w:t>
            </w:r>
            <w:proofErr w:type="spellStart"/>
            <w:r w:rsidR="00185952" w:rsidRPr="00185952">
              <w:rPr>
                <w:rFonts w:ascii="Tahoma" w:hAnsi="Tahoma" w:cs="Tahoma"/>
                <w:sz w:val="20"/>
                <w:szCs w:val="20"/>
                <w:lang w:val="en-US"/>
              </w:rPr>
              <w:t>PBT</w:t>
            </w:r>
            <w:proofErr w:type="spellEnd"/>
            <w:r w:rsidR="00185952" w:rsidRPr="00185952">
              <w:rPr>
                <w:rFonts w:ascii="Tahoma" w:hAnsi="Tahoma" w:cs="Tahoma"/>
                <w:sz w:val="20"/>
                <w:szCs w:val="20"/>
                <w:lang w:val="en-US"/>
              </w:rPr>
              <w:t xml:space="preserve"> or </w:t>
            </w:r>
            <w:proofErr w:type="spellStart"/>
            <w:r w:rsidR="00185952" w:rsidRPr="00185952">
              <w:rPr>
                <w:rFonts w:ascii="Tahoma" w:hAnsi="Tahoma" w:cs="Tahoma"/>
                <w:sz w:val="20"/>
                <w:szCs w:val="20"/>
                <w:lang w:val="en-US"/>
              </w:rPr>
              <w:t>vPvB</w:t>
            </w:r>
            <w:proofErr w:type="spellEnd"/>
          </w:p>
        </w:tc>
      </w:tr>
    </w:tbl>
    <w:p w14:paraId="46BF0374" w14:textId="77777777" w:rsidR="009641FC" w:rsidRDefault="009641FC">
      <w:pPr>
        <w:widowControl w:val="0"/>
        <w:tabs>
          <w:tab w:val="left" w:pos="1220"/>
        </w:tabs>
        <w:autoSpaceDE w:val="0"/>
        <w:autoSpaceDN w:val="0"/>
        <w:adjustRightInd w:val="0"/>
        <w:spacing w:before="31" w:after="0" w:line="240" w:lineRule="auto"/>
        <w:ind w:left="102"/>
        <w:rPr>
          <w:rFonts w:ascii="Tahoma" w:hAnsi="Tahoma" w:cs="Tahoma"/>
          <w:b/>
          <w:bCs/>
          <w:spacing w:val="-4"/>
          <w:sz w:val="19"/>
          <w:szCs w:val="19"/>
        </w:rPr>
      </w:pPr>
    </w:p>
    <w:tbl>
      <w:tblPr>
        <w:tblW w:w="5000" w:type="pct"/>
        <w:tblLook w:val="04A0" w:firstRow="1" w:lastRow="0" w:firstColumn="1" w:lastColumn="0" w:noHBand="0" w:noVBand="1"/>
      </w:tblPr>
      <w:tblGrid>
        <w:gridCol w:w="2847"/>
        <w:gridCol w:w="2110"/>
        <w:gridCol w:w="1843"/>
        <w:gridCol w:w="3963"/>
      </w:tblGrid>
      <w:tr w:rsidR="00A3278A" w:rsidRPr="000D4DD7" w14:paraId="425C3F1F" w14:textId="77777777" w:rsidTr="000D4DD7">
        <w:trPr>
          <w:trHeight w:val="431"/>
        </w:trPr>
        <w:tc>
          <w:tcPr>
            <w:tcW w:w="5000" w:type="pct"/>
            <w:gridSpan w:val="4"/>
            <w:tcBorders>
              <w:top w:val="single" w:sz="4" w:space="0" w:color="auto"/>
              <w:left w:val="single" w:sz="4" w:space="0" w:color="auto"/>
              <w:bottom w:val="single" w:sz="4" w:space="0" w:color="auto"/>
              <w:right w:val="single" w:sz="4" w:space="0" w:color="auto"/>
            </w:tcBorders>
            <w:shd w:val="clear" w:color="auto" w:fill="FFFF99"/>
            <w:vAlign w:val="center"/>
          </w:tcPr>
          <w:p w14:paraId="28F461E4" w14:textId="03CF6EE2" w:rsidR="00A3278A" w:rsidRPr="000D4DD7" w:rsidRDefault="000D4DD7" w:rsidP="00A3278A">
            <w:pPr>
              <w:spacing w:after="0"/>
              <w:rPr>
                <w:rFonts w:ascii="Tahoma" w:hAnsi="Tahoma" w:cs="Tahoma"/>
                <w:b/>
                <w:bCs/>
                <w:sz w:val="24"/>
                <w:szCs w:val="24"/>
                <w:lang w:val="en-US"/>
              </w:rPr>
            </w:pPr>
            <w:r w:rsidRPr="000D4DD7">
              <w:rPr>
                <w:rFonts w:ascii="Tahoma" w:hAnsi="Tahoma" w:cs="Tahoma"/>
                <w:b/>
                <w:bCs/>
                <w:sz w:val="24"/>
                <w:szCs w:val="24"/>
                <w:lang w:val="en-US"/>
              </w:rPr>
              <w:t>3. COMPOSITION/INFORMATION ON INGREDIENTS</w:t>
            </w:r>
          </w:p>
        </w:tc>
      </w:tr>
      <w:tr w:rsidR="00A3278A" w:rsidRPr="000D4DD7" w14:paraId="3CFA4ADA" w14:textId="77777777" w:rsidTr="000D4DD7">
        <w:tc>
          <w:tcPr>
            <w:tcW w:w="5000" w:type="pct"/>
            <w:gridSpan w:val="4"/>
            <w:tcBorders>
              <w:top w:val="single" w:sz="4" w:space="0" w:color="auto"/>
            </w:tcBorders>
            <w:shd w:val="clear" w:color="auto" w:fill="F2F2F2"/>
            <w:vAlign w:val="center"/>
            <w:hideMark/>
          </w:tcPr>
          <w:p w14:paraId="67EE5330" w14:textId="77777777" w:rsidR="00A3278A" w:rsidRPr="000D4DD7" w:rsidRDefault="00A3278A" w:rsidP="00A3278A">
            <w:pPr>
              <w:spacing w:after="0"/>
              <w:jc w:val="both"/>
              <w:rPr>
                <w:rFonts w:ascii="Tahoma" w:hAnsi="Tahoma" w:cs="Tahoma"/>
                <w:b/>
                <w:bCs/>
                <w:sz w:val="20"/>
                <w:szCs w:val="20"/>
                <w:lang w:val="en-US"/>
              </w:rPr>
            </w:pPr>
            <w:r w:rsidRPr="000D4DD7">
              <w:rPr>
                <w:rFonts w:ascii="Tahoma" w:hAnsi="Tahoma" w:cs="Tahoma"/>
                <w:b/>
                <w:bCs/>
                <w:sz w:val="20"/>
                <w:szCs w:val="20"/>
                <w:lang w:val="en-US"/>
              </w:rPr>
              <w:t>3.1 Substances</w:t>
            </w:r>
          </w:p>
        </w:tc>
      </w:tr>
      <w:tr w:rsidR="00A3278A" w:rsidRPr="000D4DD7" w14:paraId="04305E20" w14:textId="77777777" w:rsidTr="000D4DD7">
        <w:trPr>
          <w:trHeight w:val="409"/>
        </w:trPr>
        <w:tc>
          <w:tcPr>
            <w:tcW w:w="1323" w:type="pct"/>
            <w:vAlign w:val="center"/>
            <w:hideMark/>
          </w:tcPr>
          <w:p w14:paraId="6916750B" w14:textId="77777777" w:rsidR="00A3278A" w:rsidRPr="000D4DD7" w:rsidRDefault="00A3278A" w:rsidP="00A3278A">
            <w:pPr>
              <w:spacing w:after="0"/>
              <w:rPr>
                <w:rFonts w:ascii="Tahoma" w:hAnsi="Tahoma" w:cs="Tahoma"/>
                <w:b/>
                <w:bCs/>
                <w:sz w:val="20"/>
                <w:szCs w:val="20"/>
                <w:lang w:val="en-US"/>
              </w:rPr>
            </w:pPr>
            <w:r w:rsidRPr="000D4DD7">
              <w:rPr>
                <w:rFonts w:ascii="Tahoma" w:hAnsi="Tahoma" w:cs="Tahoma"/>
                <w:b/>
                <w:bCs/>
                <w:sz w:val="20"/>
                <w:szCs w:val="20"/>
                <w:lang w:val="en-US"/>
              </w:rPr>
              <w:t>Chemical name</w:t>
            </w:r>
          </w:p>
        </w:tc>
        <w:tc>
          <w:tcPr>
            <w:tcW w:w="980" w:type="pct"/>
            <w:vAlign w:val="center"/>
            <w:hideMark/>
          </w:tcPr>
          <w:p w14:paraId="1D951DC3" w14:textId="77777777" w:rsidR="00A3278A" w:rsidRPr="000D4DD7" w:rsidRDefault="00A3278A" w:rsidP="00A3278A">
            <w:pPr>
              <w:spacing w:after="0"/>
              <w:rPr>
                <w:rFonts w:ascii="Tahoma" w:hAnsi="Tahoma" w:cs="Tahoma"/>
                <w:b/>
                <w:bCs/>
                <w:sz w:val="20"/>
                <w:szCs w:val="20"/>
                <w:lang w:val="en-US"/>
              </w:rPr>
            </w:pPr>
            <w:proofErr w:type="spellStart"/>
            <w:r w:rsidRPr="000D4DD7">
              <w:rPr>
                <w:rFonts w:ascii="Tahoma" w:hAnsi="Tahoma" w:cs="Tahoma"/>
                <w:b/>
                <w:bCs/>
                <w:sz w:val="20"/>
                <w:szCs w:val="20"/>
                <w:lang w:val="en-US"/>
              </w:rPr>
              <w:t>ЕС</w:t>
            </w:r>
            <w:proofErr w:type="spellEnd"/>
            <w:r w:rsidRPr="000D4DD7">
              <w:rPr>
                <w:rFonts w:ascii="Tahoma" w:hAnsi="Tahoma" w:cs="Tahoma"/>
                <w:b/>
                <w:bCs/>
                <w:sz w:val="20"/>
                <w:szCs w:val="20"/>
                <w:lang w:val="en-US"/>
              </w:rPr>
              <w:t xml:space="preserve"> #</w:t>
            </w:r>
          </w:p>
        </w:tc>
        <w:tc>
          <w:tcPr>
            <w:tcW w:w="856" w:type="pct"/>
            <w:vAlign w:val="center"/>
            <w:hideMark/>
          </w:tcPr>
          <w:p w14:paraId="7CA3717E" w14:textId="77777777" w:rsidR="00A3278A" w:rsidRPr="000D4DD7" w:rsidRDefault="00A3278A" w:rsidP="00A3278A">
            <w:pPr>
              <w:spacing w:after="0"/>
              <w:rPr>
                <w:rFonts w:ascii="Tahoma" w:hAnsi="Tahoma" w:cs="Tahoma"/>
                <w:b/>
                <w:bCs/>
                <w:sz w:val="20"/>
                <w:szCs w:val="20"/>
                <w:lang w:val="en-US"/>
              </w:rPr>
            </w:pPr>
            <w:r w:rsidRPr="000D4DD7">
              <w:rPr>
                <w:rFonts w:ascii="Tahoma" w:hAnsi="Tahoma" w:cs="Tahoma"/>
                <w:b/>
                <w:bCs/>
                <w:sz w:val="20"/>
                <w:szCs w:val="20"/>
                <w:lang w:val="en-US"/>
              </w:rPr>
              <w:t>CAS #</w:t>
            </w:r>
          </w:p>
        </w:tc>
        <w:tc>
          <w:tcPr>
            <w:tcW w:w="1841" w:type="pct"/>
            <w:vAlign w:val="center"/>
            <w:hideMark/>
          </w:tcPr>
          <w:p w14:paraId="2545DCB2" w14:textId="77777777" w:rsidR="00A3278A" w:rsidRPr="000D4DD7" w:rsidRDefault="000D4DD7" w:rsidP="00A3278A">
            <w:pPr>
              <w:spacing w:after="0"/>
              <w:rPr>
                <w:rFonts w:ascii="Tahoma" w:hAnsi="Tahoma" w:cs="Tahoma"/>
                <w:b/>
                <w:bCs/>
                <w:sz w:val="20"/>
                <w:szCs w:val="20"/>
                <w:lang w:val="en-US"/>
              </w:rPr>
            </w:pPr>
            <w:r w:rsidRPr="000D4DD7">
              <w:rPr>
                <w:rFonts w:ascii="Tahoma" w:hAnsi="Tahoma" w:cs="Tahoma"/>
                <w:b/>
                <w:bCs/>
                <w:sz w:val="20"/>
                <w:szCs w:val="20"/>
                <w:lang w:val="en-US"/>
              </w:rPr>
              <w:t>Concen</w:t>
            </w:r>
            <w:r w:rsidR="00A3278A" w:rsidRPr="000D4DD7">
              <w:rPr>
                <w:rFonts w:ascii="Tahoma" w:hAnsi="Tahoma" w:cs="Tahoma"/>
                <w:b/>
                <w:bCs/>
                <w:sz w:val="20"/>
                <w:szCs w:val="20"/>
                <w:lang w:val="en-US"/>
              </w:rPr>
              <w:t>tration, range %</w:t>
            </w:r>
          </w:p>
        </w:tc>
      </w:tr>
      <w:tr w:rsidR="00A3278A" w:rsidRPr="000D4DD7" w14:paraId="7A539BE0" w14:textId="77777777" w:rsidTr="000D4DD7">
        <w:trPr>
          <w:trHeight w:val="93"/>
        </w:trPr>
        <w:tc>
          <w:tcPr>
            <w:tcW w:w="1323" w:type="pct"/>
            <w:vAlign w:val="center"/>
          </w:tcPr>
          <w:p w14:paraId="4E97B3B6" w14:textId="77777777" w:rsidR="00A3278A" w:rsidRPr="000D4DD7" w:rsidRDefault="00A3278A" w:rsidP="00A3278A">
            <w:pPr>
              <w:spacing w:after="0"/>
              <w:rPr>
                <w:rFonts w:ascii="Tahoma" w:hAnsi="Tahoma" w:cs="Tahoma"/>
                <w:sz w:val="20"/>
                <w:szCs w:val="20"/>
                <w:lang w:val="en-US"/>
              </w:rPr>
            </w:pPr>
            <w:r w:rsidRPr="000D4DD7">
              <w:rPr>
                <w:rFonts w:ascii="Tahoma" w:hAnsi="Tahoma" w:cs="Tahoma"/>
                <w:sz w:val="20"/>
                <w:szCs w:val="20"/>
                <w:lang w:val="en-US"/>
              </w:rPr>
              <w:t>Pitch, coal tar, high-temp.</w:t>
            </w:r>
          </w:p>
        </w:tc>
        <w:tc>
          <w:tcPr>
            <w:tcW w:w="980" w:type="pct"/>
            <w:vAlign w:val="center"/>
          </w:tcPr>
          <w:p w14:paraId="2CD62EE6" w14:textId="77777777" w:rsidR="00A3278A" w:rsidRPr="000D4DD7" w:rsidRDefault="00A3278A" w:rsidP="00A3278A">
            <w:pPr>
              <w:spacing w:after="0"/>
              <w:rPr>
                <w:rFonts w:ascii="Tahoma" w:hAnsi="Tahoma" w:cs="Tahoma"/>
                <w:bCs/>
                <w:sz w:val="20"/>
                <w:szCs w:val="20"/>
                <w:lang w:val="en-US"/>
              </w:rPr>
            </w:pPr>
            <w:r w:rsidRPr="000D4DD7">
              <w:rPr>
                <w:rFonts w:ascii="Tahoma" w:hAnsi="Tahoma" w:cs="Tahoma"/>
                <w:bCs/>
                <w:sz w:val="20"/>
                <w:szCs w:val="20"/>
                <w:lang w:val="en-US"/>
              </w:rPr>
              <w:t>266-028-2</w:t>
            </w:r>
          </w:p>
        </w:tc>
        <w:tc>
          <w:tcPr>
            <w:tcW w:w="856" w:type="pct"/>
            <w:vAlign w:val="center"/>
          </w:tcPr>
          <w:p w14:paraId="2FD208F8" w14:textId="77777777" w:rsidR="00A3278A" w:rsidRPr="000D4DD7" w:rsidRDefault="00A3278A" w:rsidP="00A3278A">
            <w:pPr>
              <w:spacing w:after="0"/>
              <w:rPr>
                <w:rFonts w:ascii="Tahoma" w:hAnsi="Tahoma" w:cs="Tahoma"/>
                <w:sz w:val="20"/>
                <w:szCs w:val="20"/>
                <w:lang w:val="en-US"/>
              </w:rPr>
            </w:pPr>
            <w:r w:rsidRPr="000D4DD7">
              <w:rPr>
                <w:rFonts w:ascii="Tahoma" w:hAnsi="Tahoma" w:cs="Tahoma"/>
                <w:sz w:val="20"/>
                <w:szCs w:val="20"/>
                <w:lang w:val="en-US"/>
              </w:rPr>
              <w:t>65996-93-2</w:t>
            </w:r>
          </w:p>
        </w:tc>
        <w:tc>
          <w:tcPr>
            <w:tcW w:w="1841" w:type="pct"/>
            <w:vAlign w:val="center"/>
          </w:tcPr>
          <w:p w14:paraId="27AEDCA6" w14:textId="77777777" w:rsidR="00A3278A" w:rsidRPr="000D4DD7" w:rsidRDefault="00A3278A" w:rsidP="00A3278A">
            <w:pPr>
              <w:spacing w:after="0"/>
              <w:rPr>
                <w:rFonts w:ascii="Tahoma" w:hAnsi="Tahoma" w:cs="Tahoma"/>
                <w:sz w:val="20"/>
                <w:szCs w:val="20"/>
                <w:lang w:val="en-US"/>
              </w:rPr>
            </w:pPr>
            <w:r w:rsidRPr="000D4DD7">
              <w:rPr>
                <w:rFonts w:ascii="Tahoma" w:hAnsi="Tahoma" w:cs="Tahoma"/>
                <w:position w:val="-1"/>
                <w:sz w:val="20"/>
                <w:szCs w:val="20"/>
              </w:rPr>
              <w:t>100%</w:t>
            </w:r>
          </w:p>
        </w:tc>
      </w:tr>
    </w:tbl>
    <w:p w14:paraId="748FDCD4" w14:textId="77777777" w:rsidR="00A3278A" w:rsidRDefault="00A3278A">
      <w:pPr>
        <w:widowControl w:val="0"/>
        <w:tabs>
          <w:tab w:val="left" w:pos="1220"/>
        </w:tabs>
        <w:autoSpaceDE w:val="0"/>
        <w:autoSpaceDN w:val="0"/>
        <w:adjustRightInd w:val="0"/>
        <w:spacing w:before="31" w:after="0" w:line="240" w:lineRule="auto"/>
        <w:ind w:left="102"/>
        <w:rPr>
          <w:rFonts w:ascii="Tahoma" w:hAnsi="Tahoma" w:cs="Tahoma"/>
          <w:b/>
          <w:bCs/>
          <w:spacing w:val="-4"/>
          <w:sz w:val="19"/>
          <w:szCs w:val="19"/>
        </w:rPr>
      </w:pPr>
    </w:p>
    <w:p w14:paraId="4E17A5FA" w14:textId="77777777" w:rsidR="000D4DD7" w:rsidRDefault="000D4DD7">
      <w:pPr>
        <w:widowControl w:val="0"/>
        <w:autoSpaceDE w:val="0"/>
        <w:autoSpaceDN w:val="0"/>
        <w:adjustRightInd w:val="0"/>
        <w:spacing w:after="0" w:line="200" w:lineRule="exact"/>
        <w:rPr>
          <w:rFonts w:ascii="Tahoma" w:hAnsi="Tahoma" w:cs="Tahoma"/>
          <w:sz w:val="20"/>
          <w:szCs w:val="20"/>
        </w:rPr>
      </w:pPr>
      <w:r>
        <w:rPr>
          <w:rFonts w:ascii="Tahoma" w:hAnsi="Tahoma" w:cs="Tahoma"/>
          <w:sz w:val="20"/>
          <w:szCs w:val="20"/>
        </w:rPr>
        <w:t xml:space="preserve"> </w:t>
      </w: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6458"/>
      </w:tblGrid>
      <w:tr w:rsidR="000D4DD7" w:rsidRPr="00691AA4" w14:paraId="57CDDE1D" w14:textId="77777777" w:rsidTr="00691AA4">
        <w:tc>
          <w:tcPr>
            <w:tcW w:w="0" w:type="auto"/>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7C47567C" w14:textId="47DD9630" w:rsidR="000D4DD7" w:rsidRPr="00691AA4" w:rsidRDefault="000D4DD7" w:rsidP="001045FE">
            <w:pPr>
              <w:spacing w:before="40" w:after="40"/>
              <w:rPr>
                <w:rFonts w:ascii="Tahoma" w:hAnsi="Tahoma" w:cs="Tahoma"/>
                <w:b/>
                <w:bCs/>
                <w:color w:val="000000" w:themeColor="text1"/>
                <w:sz w:val="24"/>
                <w:szCs w:val="24"/>
                <w:lang w:val="en-US"/>
              </w:rPr>
            </w:pPr>
            <w:r w:rsidRPr="00691AA4">
              <w:rPr>
                <w:rFonts w:ascii="Tahoma" w:hAnsi="Tahoma" w:cs="Tahoma"/>
                <w:b/>
                <w:bCs/>
                <w:color w:val="000000" w:themeColor="text1"/>
                <w:sz w:val="24"/>
                <w:szCs w:val="24"/>
                <w:lang w:val="en-US"/>
              </w:rPr>
              <w:t>4. FIRST AID MEASURES</w:t>
            </w:r>
          </w:p>
        </w:tc>
      </w:tr>
      <w:tr w:rsidR="000D4DD7" w:rsidRPr="00691AA4" w14:paraId="0E07A446" w14:textId="77777777" w:rsidTr="00691AA4">
        <w:tc>
          <w:tcPr>
            <w:tcW w:w="0" w:type="auto"/>
            <w:gridSpan w:val="2"/>
            <w:tcBorders>
              <w:top w:val="single" w:sz="4" w:space="0" w:color="auto"/>
            </w:tcBorders>
            <w:shd w:val="clear" w:color="auto" w:fill="F2F2F2" w:themeFill="background1" w:themeFillShade="F2"/>
            <w:vAlign w:val="center"/>
            <w:hideMark/>
          </w:tcPr>
          <w:p w14:paraId="0FCEDD2C" w14:textId="77777777" w:rsidR="000D4DD7" w:rsidRPr="00691AA4" w:rsidRDefault="000D4DD7" w:rsidP="001045FE">
            <w:pPr>
              <w:spacing w:before="40" w:after="40"/>
              <w:rPr>
                <w:rFonts w:ascii="Tahoma" w:hAnsi="Tahoma" w:cs="Tahoma"/>
                <w:b/>
                <w:bCs/>
                <w:sz w:val="20"/>
                <w:szCs w:val="20"/>
                <w:lang w:val="en-US"/>
              </w:rPr>
            </w:pPr>
            <w:r w:rsidRPr="00691AA4">
              <w:rPr>
                <w:rFonts w:ascii="Tahoma" w:hAnsi="Tahoma" w:cs="Tahoma"/>
                <w:b/>
                <w:bCs/>
                <w:color w:val="000000" w:themeColor="text1"/>
                <w:sz w:val="20"/>
                <w:szCs w:val="20"/>
                <w:lang w:val="en-US"/>
              </w:rPr>
              <w:t xml:space="preserve">4.1 Description of first aid measures </w:t>
            </w:r>
          </w:p>
        </w:tc>
      </w:tr>
      <w:tr w:rsidR="000D4DD7" w:rsidRPr="00691AA4" w14:paraId="28FAB51B" w14:textId="77777777" w:rsidTr="00691AA4">
        <w:tc>
          <w:tcPr>
            <w:tcW w:w="2000" w:type="pct"/>
            <w:vAlign w:val="center"/>
            <w:hideMark/>
          </w:tcPr>
          <w:p w14:paraId="5635C940" w14:textId="77777777" w:rsidR="000D4DD7" w:rsidRPr="00691AA4" w:rsidRDefault="000D4DD7" w:rsidP="001045FE">
            <w:pPr>
              <w:spacing w:before="40" w:after="40"/>
              <w:rPr>
                <w:rFonts w:ascii="Tahoma" w:hAnsi="Tahoma" w:cs="Tahoma"/>
                <w:b/>
                <w:bCs/>
                <w:sz w:val="20"/>
                <w:szCs w:val="20"/>
                <w:lang w:val="en-US"/>
              </w:rPr>
            </w:pPr>
            <w:r w:rsidRPr="00691AA4">
              <w:rPr>
                <w:rFonts w:ascii="Tahoma" w:hAnsi="Tahoma" w:cs="Tahoma"/>
                <w:b/>
                <w:bCs/>
                <w:sz w:val="20"/>
                <w:szCs w:val="20"/>
                <w:lang w:val="en-US"/>
              </w:rPr>
              <w:t> General information</w:t>
            </w:r>
          </w:p>
        </w:tc>
        <w:tc>
          <w:tcPr>
            <w:tcW w:w="0" w:type="auto"/>
            <w:vAlign w:val="center"/>
            <w:hideMark/>
          </w:tcPr>
          <w:p w14:paraId="68768273" w14:textId="77777777" w:rsidR="00F6448E" w:rsidRPr="00691AA4" w:rsidRDefault="000D4DD7" w:rsidP="001045FE">
            <w:pPr>
              <w:spacing w:before="40" w:after="40"/>
              <w:rPr>
                <w:rFonts w:ascii="Tahoma" w:hAnsi="Tahoma" w:cs="Tahoma"/>
                <w:b/>
                <w:sz w:val="20"/>
                <w:szCs w:val="20"/>
                <w:lang w:val="en-US"/>
              </w:rPr>
            </w:pPr>
            <w:r w:rsidRPr="00691AA4">
              <w:rPr>
                <w:rFonts w:ascii="Tahoma" w:hAnsi="Tahoma" w:cs="Tahoma"/>
                <w:b/>
                <w:sz w:val="20"/>
                <w:szCs w:val="20"/>
                <w:lang w:val="en-US"/>
              </w:rPr>
              <w:t xml:space="preserve">In case of inhalation: </w:t>
            </w:r>
          </w:p>
          <w:p w14:paraId="25776CB1" w14:textId="77777777" w:rsidR="000D4DD7" w:rsidRPr="00691AA4" w:rsidRDefault="00F6448E" w:rsidP="00F6448E">
            <w:pPr>
              <w:spacing w:before="40" w:after="40"/>
              <w:rPr>
                <w:rFonts w:ascii="Tahoma" w:hAnsi="Tahoma" w:cs="Tahoma"/>
                <w:sz w:val="20"/>
                <w:szCs w:val="20"/>
                <w:lang w:val="en-US"/>
              </w:rPr>
            </w:pPr>
            <w:r w:rsidRPr="00691AA4">
              <w:rPr>
                <w:rFonts w:ascii="Tahoma" w:hAnsi="Tahoma" w:cs="Tahoma"/>
                <w:sz w:val="20"/>
                <w:szCs w:val="20"/>
                <w:lang w:val="en-US"/>
              </w:rPr>
              <w:t xml:space="preserve">Move </w:t>
            </w:r>
            <w:proofErr w:type="gramStart"/>
            <w:r w:rsidRPr="00691AA4">
              <w:rPr>
                <w:rFonts w:ascii="Tahoma" w:hAnsi="Tahoma" w:cs="Tahoma"/>
                <w:sz w:val="20"/>
                <w:szCs w:val="20"/>
                <w:lang w:val="en-US"/>
              </w:rPr>
              <w:t>person</w:t>
            </w:r>
            <w:proofErr w:type="gramEnd"/>
            <w:r w:rsidRPr="00691AA4">
              <w:rPr>
                <w:rFonts w:ascii="Tahoma" w:hAnsi="Tahoma" w:cs="Tahoma"/>
                <w:sz w:val="20"/>
                <w:szCs w:val="20"/>
                <w:lang w:val="en-US"/>
              </w:rPr>
              <w:t xml:space="preserve"> to fresh air. Remove contaminated clothing and shoes. Keep patient warm </w:t>
            </w:r>
            <w:proofErr w:type="gramStart"/>
            <w:r w:rsidRPr="00691AA4">
              <w:rPr>
                <w:rFonts w:ascii="Tahoma" w:hAnsi="Tahoma" w:cs="Tahoma"/>
                <w:sz w:val="20"/>
                <w:szCs w:val="20"/>
                <w:lang w:val="en-US"/>
              </w:rPr>
              <w:t>and at</w:t>
            </w:r>
            <w:proofErr w:type="gramEnd"/>
            <w:r w:rsidRPr="00691AA4">
              <w:rPr>
                <w:rFonts w:ascii="Tahoma" w:hAnsi="Tahoma" w:cs="Tahoma"/>
                <w:sz w:val="20"/>
                <w:szCs w:val="20"/>
                <w:lang w:val="en-US"/>
              </w:rPr>
              <w:t xml:space="preserve"> </w:t>
            </w:r>
            <w:proofErr w:type="gramStart"/>
            <w:r w:rsidRPr="00691AA4">
              <w:rPr>
                <w:rFonts w:ascii="Tahoma" w:hAnsi="Tahoma" w:cs="Tahoma"/>
                <w:sz w:val="20"/>
                <w:szCs w:val="20"/>
                <w:lang w:val="en-US"/>
              </w:rPr>
              <w:t>rest</w:t>
            </w:r>
            <w:proofErr w:type="gramEnd"/>
            <w:r w:rsidRPr="00691AA4">
              <w:rPr>
                <w:rFonts w:ascii="Tahoma" w:hAnsi="Tahoma" w:cs="Tahoma"/>
                <w:sz w:val="20"/>
                <w:szCs w:val="20"/>
                <w:lang w:val="en-US"/>
              </w:rPr>
              <w:t xml:space="preserve"> preferably in a comfortable upright sitting position. If breathing stops, provide artificial respiration. Get medical attention if any discomfort continues.</w:t>
            </w:r>
          </w:p>
          <w:p w14:paraId="71917FE4" w14:textId="77777777" w:rsidR="000D4DD7" w:rsidRPr="00691AA4" w:rsidRDefault="000D4DD7" w:rsidP="001045FE">
            <w:pPr>
              <w:spacing w:before="40" w:after="40"/>
              <w:rPr>
                <w:rFonts w:ascii="Tahoma" w:hAnsi="Tahoma" w:cs="Tahoma"/>
                <w:b/>
                <w:sz w:val="20"/>
                <w:szCs w:val="20"/>
                <w:lang w:val="en-US"/>
              </w:rPr>
            </w:pPr>
            <w:r w:rsidRPr="00691AA4">
              <w:rPr>
                <w:rFonts w:ascii="Tahoma" w:hAnsi="Tahoma" w:cs="Tahoma"/>
                <w:b/>
                <w:sz w:val="20"/>
                <w:szCs w:val="20"/>
                <w:lang w:val="en-US"/>
              </w:rPr>
              <w:t xml:space="preserve">In case of eye contact: </w:t>
            </w:r>
          </w:p>
          <w:p w14:paraId="75E43381" w14:textId="77777777" w:rsidR="00F6448E" w:rsidRPr="00691AA4" w:rsidRDefault="00F6448E" w:rsidP="00F6448E">
            <w:pPr>
              <w:spacing w:before="40" w:after="40"/>
              <w:rPr>
                <w:rFonts w:ascii="Tahoma" w:hAnsi="Tahoma" w:cs="Tahoma"/>
                <w:sz w:val="20"/>
                <w:szCs w:val="20"/>
                <w:lang w:val="en-US"/>
              </w:rPr>
            </w:pPr>
            <w:r w:rsidRPr="00691AA4">
              <w:rPr>
                <w:rFonts w:ascii="Tahoma" w:hAnsi="Tahoma" w:cs="Tahoma"/>
                <w:sz w:val="20"/>
                <w:szCs w:val="20"/>
                <w:lang w:val="en-US"/>
              </w:rPr>
              <w:t>Immediately flush with plenty of water for up to 15 minutes. Remove any contact lenses and open eyes wide apart. Get medical attention immediately. Continue to rinse.</w:t>
            </w:r>
          </w:p>
          <w:p w14:paraId="4E98C86F" w14:textId="77777777" w:rsidR="000D4DD7" w:rsidRPr="00691AA4" w:rsidRDefault="000D4DD7" w:rsidP="001045FE">
            <w:pPr>
              <w:spacing w:before="40" w:after="40"/>
              <w:rPr>
                <w:rFonts w:ascii="Tahoma" w:hAnsi="Tahoma" w:cs="Tahoma"/>
                <w:b/>
                <w:sz w:val="20"/>
                <w:szCs w:val="20"/>
                <w:lang w:val="en-US"/>
              </w:rPr>
            </w:pPr>
            <w:r w:rsidRPr="00691AA4">
              <w:rPr>
                <w:rFonts w:ascii="Tahoma" w:hAnsi="Tahoma" w:cs="Tahoma"/>
                <w:b/>
                <w:sz w:val="20"/>
                <w:szCs w:val="20"/>
                <w:lang w:val="en-US"/>
              </w:rPr>
              <w:t xml:space="preserve">In case of ingestion: </w:t>
            </w:r>
          </w:p>
          <w:p w14:paraId="564E2BCE" w14:textId="77777777" w:rsidR="00F6448E" w:rsidRPr="00691AA4" w:rsidRDefault="00F6448E" w:rsidP="00F6448E">
            <w:pPr>
              <w:spacing w:before="40" w:after="40"/>
              <w:rPr>
                <w:rFonts w:ascii="Tahoma" w:hAnsi="Tahoma" w:cs="Tahoma"/>
                <w:sz w:val="20"/>
                <w:szCs w:val="20"/>
                <w:lang w:val="en-US"/>
              </w:rPr>
            </w:pPr>
            <w:r w:rsidRPr="00691AA4">
              <w:rPr>
                <w:rFonts w:ascii="Tahoma" w:hAnsi="Tahoma" w:cs="Tahoma"/>
                <w:sz w:val="20"/>
                <w:szCs w:val="20"/>
                <w:lang w:val="en-US"/>
              </w:rPr>
              <w:lastRenderedPageBreak/>
              <w:t>Never make an unconscious person vomit or drink fluids! Do not induce vomiting! If vomiting occurs, keep head low so that stomach content doesn't get into the lungs. Rinse mouth thoroughly. Get medical attention immediately!</w:t>
            </w:r>
          </w:p>
          <w:p w14:paraId="0FF363BE" w14:textId="77777777" w:rsidR="000D4DD7" w:rsidRPr="00691AA4" w:rsidRDefault="000D4DD7" w:rsidP="001045FE">
            <w:pPr>
              <w:spacing w:before="40" w:after="40"/>
              <w:rPr>
                <w:rFonts w:ascii="Tahoma" w:hAnsi="Tahoma" w:cs="Tahoma"/>
                <w:b/>
                <w:sz w:val="20"/>
                <w:szCs w:val="20"/>
                <w:lang w:val="en-US"/>
              </w:rPr>
            </w:pPr>
            <w:r w:rsidRPr="00691AA4">
              <w:rPr>
                <w:rFonts w:ascii="Tahoma" w:hAnsi="Tahoma" w:cs="Tahoma"/>
                <w:b/>
                <w:sz w:val="20"/>
                <w:szCs w:val="20"/>
                <w:lang w:val="en-US"/>
              </w:rPr>
              <w:t xml:space="preserve">In case of skin contact: </w:t>
            </w:r>
          </w:p>
          <w:p w14:paraId="074624B4" w14:textId="77777777" w:rsidR="00F6448E" w:rsidRPr="00691AA4" w:rsidRDefault="00F6448E" w:rsidP="001045FE">
            <w:pPr>
              <w:spacing w:before="40" w:after="40"/>
              <w:rPr>
                <w:rFonts w:ascii="Tahoma" w:hAnsi="Tahoma" w:cs="Tahoma"/>
                <w:sz w:val="20"/>
                <w:szCs w:val="20"/>
                <w:lang w:val="en-US"/>
              </w:rPr>
            </w:pPr>
            <w:r w:rsidRPr="00691AA4">
              <w:rPr>
                <w:rFonts w:ascii="Tahoma" w:hAnsi="Tahoma" w:cs="Tahoma"/>
                <w:sz w:val="20"/>
                <w:szCs w:val="20"/>
                <w:lang w:val="en-US"/>
              </w:rPr>
              <w:t xml:space="preserve">Remove contaminated clothing and shoes. </w:t>
            </w:r>
            <w:proofErr w:type="gramStart"/>
            <w:r w:rsidRPr="00691AA4">
              <w:rPr>
                <w:rFonts w:ascii="Tahoma" w:hAnsi="Tahoma" w:cs="Tahoma"/>
                <w:sz w:val="20"/>
                <w:szCs w:val="20"/>
                <w:lang w:val="en-US"/>
              </w:rPr>
              <w:t>Wash off</w:t>
            </w:r>
            <w:proofErr w:type="gramEnd"/>
            <w:r w:rsidRPr="00691AA4">
              <w:rPr>
                <w:rFonts w:ascii="Tahoma" w:hAnsi="Tahoma" w:cs="Tahoma"/>
                <w:sz w:val="20"/>
                <w:szCs w:val="20"/>
                <w:lang w:val="en-US"/>
              </w:rPr>
              <w:t xml:space="preserve"> immediately with soap and plenty of water while removing all contaminated clothes and shoes. In case of burns apply cold water until pain subsides then seek medical advice.</w:t>
            </w:r>
            <w:r w:rsidRPr="00691AA4">
              <w:rPr>
                <w:sz w:val="20"/>
                <w:szCs w:val="20"/>
              </w:rPr>
              <w:t xml:space="preserve"> </w:t>
            </w:r>
            <w:r w:rsidRPr="00691AA4">
              <w:rPr>
                <w:rFonts w:ascii="Tahoma" w:hAnsi="Tahoma" w:cs="Tahoma"/>
                <w:sz w:val="20"/>
                <w:szCs w:val="20"/>
                <w:lang w:val="en-US"/>
              </w:rPr>
              <w:t>Call an ambulance immediately. Continue flushing during transport to hospital.</w:t>
            </w:r>
          </w:p>
        </w:tc>
      </w:tr>
      <w:tr w:rsidR="000D4DD7" w:rsidRPr="00691AA4" w14:paraId="3D8CF058" w14:textId="77777777" w:rsidTr="00691AA4">
        <w:tc>
          <w:tcPr>
            <w:tcW w:w="0" w:type="auto"/>
            <w:gridSpan w:val="2"/>
            <w:shd w:val="clear" w:color="auto" w:fill="F2F2F2" w:themeFill="background1" w:themeFillShade="F2"/>
            <w:vAlign w:val="center"/>
            <w:hideMark/>
          </w:tcPr>
          <w:p w14:paraId="35028AA0" w14:textId="77777777" w:rsidR="000D4DD7" w:rsidRPr="00691AA4" w:rsidRDefault="000D4DD7" w:rsidP="001045FE">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en-US"/>
              </w:rPr>
              <w:lastRenderedPageBreak/>
              <w:t xml:space="preserve">4.2 Most important symptoms and effects, both acute and delayed </w:t>
            </w:r>
          </w:p>
        </w:tc>
      </w:tr>
      <w:tr w:rsidR="000D4DD7" w:rsidRPr="00691AA4" w14:paraId="01508239" w14:textId="77777777" w:rsidTr="00691AA4">
        <w:tc>
          <w:tcPr>
            <w:tcW w:w="2000" w:type="pct"/>
            <w:vAlign w:val="center"/>
            <w:hideMark/>
          </w:tcPr>
          <w:p w14:paraId="62ED401A" w14:textId="77777777" w:rsidR="000D4DD7" w:rsidRPr="00691AA4" w:rsidRDefault="000D4DD7" w:rsidP="001045FE">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en-US"/>
              </w:rPr>
              <w:t> In case of inhalation</w:t>
            </w:r>
          </w:p>
        </w:tc>
        <w:tc>
          <w:tcPr>
            <w:tcW w:w="0" w:type="auto"/>
            <w:vAlign w:val="center"/>
          </w:tcPr>
          <w:p w14:paraId="42C10102" w14:textId="77777777" w:rsidR="000D4DD7" w:rsidRPr="00691AA4" w:rsidRDefault="000D4DD7" w:rsidP="000D4DD7">
            <w:pPr>
              <w:spacing w:before="40" w:after="40"/>
              <w:rPr>
                <w:rFonts w:ascii="Tahoma" w:hAnsi="Tahoma" w:cs="Tahoma"/>
                <w:sz w:val="20"/>
                <w:szCs w:val="20"/>
                <w:lang w:val="en-US"/>
              </w:rPr>
            </w:pPr>
            <w:r w:rsidRPr="00691AA4">
              <w:rPr>
                <w:rFonts w:ascii="Tahoma" w:hAnsi="Tahoma" w:cs="Tahoma"/>
                <w:sz w:val="20"/>
                <w:szCs w:val="20"/>
                <w:lang w:val="en-US"/>
              </w:rPr>
              <w:t xml:space="preserve">Acute respiratory effects caused by overexposure to coal tar may include coughing, sneezing, and swollen or irritated nasal mucosa and sinuses. </w:t>
            </w:r>
          </w:p>
        </w:tc>
      </w:tr>
      <w:tr w:rsidR="000D4DD7" w:rsidRPr="00691AA4" w14:paraId="44AE7D49" w14:textId="77777777" w:rsidTr="00691AA4">
        <w:tc>
          <w:tcPr>
            <w:tcW w:w="2000" w:type="pct"/>
            <w:vAlign w:val="center"/>
            <w:hideMark/>
          </w:tcPr>
          <w:p w14:paraId="08A065AE" w14:textId="77777777" w:rsidR="000D4DD7" w:rsidRPr="00691AA4" w:rsidRDefault="000D4DD7" w:rsidP="001045FE">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en-US"/>
              </w:rPr>
              <w:t> In case of eye contact</w:t>
            </w:r>
          </w:p>
        </w:tc>
        <w:tc>
          <w:tcPr>
            <w:tcW w:w="0" w:type="auto"/>
            <w:vAlign w:val="center"/>
          </w:tcPr>
          <w:p w14:paraId="0C6974B2" w14:textId="77777777" w:rsidR="000D4DD7" w:rsidRPr="00691AA4" w:rsidRDefault="000D4DD7" w:rsidP="001045FE">
            <w:pPr>
              <w:spacing w:before="40" w:after="40"/>
              <w:rPr>
                <w:rFonts w:ascii="Tahoma" w:hAnsi="Tahoma" w:cs="Tahoma"/>
                <w:sz w:val="20"/>
                <w:szCs w:val="20"/>
                <w:lang w:val="en-US"/>
              </w:rPr>
            </w:pPr>
            <w:r w:rsidRPr="00691AA4">
              <w:rPr>
                <w:rFonts w:ascii="Tahoma" w:hAnsi="Tahoma" w:cs="Tahoma"/>
                <w:sz w:val="20"/>
                <w:szCs w:val="20"/>
                <w:lang w:val="en-US"/>
              </w:rPr>
              <w:t>Vapors or mist or direct exposure may cause irritation to the eyes and mucous membranes.</w:t>
            </w:r>
          </w:p>
        </w:tc>
      </w:tr>
      <w:tr w:rsidR="000D4DD7" w:rsidRPr="00691AA4" w14:paraId="30B8B5D6" w14:textId="77777777" w:rsidTr="00691AA4">
        <w:tc>
          <w:tcPr>
            <w:tcW w:w="2000" w:type="pct"/>
            <w:vAlign w:val="center"/>
            <w:hideMark/>
          </w:tcPr>
          <w:p w14:paraId="75092695" w14:textId="77777777" w:rsidR="000D4DD7" w:rsidRPr="00691AA4" w:rsidRDefault="000D4DD7" w:rsidP="001045FE">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en-US"/>
              </w:rPr>
              <w:t> In case of skin contact</w:t>
            </w:r>
          </w:p>
        </w:tc>
        <w:tc>
          <w:tcPr>
            <w:tcW w:w="0" w:type="auto"/>
            <w:vAlign w:val="center"/>
          </w:tcPr>
          <w:p w14:paraId="7B1A082E" w14:textId="77777777" w:rsidR="000D4DD7" w:rsidRPr="00691AA4" w:rsidRDefault="000D4DD7" w:rsidP="000D4DD7">
            <w:pPr>
              <w:spacing w:before="40" w:after="40"/>
              <w:rPr>
                <w:rFonts w:ascii="Tahoma" w:hAnsi="Tahoma" w:cs="Tahoma"/>
                <w:sz w:val="20"/>
                <w:szCs w:val="20"/>
                <w:lang w:val="en-US"/>
              </w:rPr>
            </w:pPr>
            <w:r w:rsidRPr="00691AA4">
              <w:rPr>
                <w:rFonts w:ascii="Tahoma" w:hAnsi="Tahoma" w:cs="Tahoma"/>
                <w:sz w:val="20"/>
                <w:szCs w:val="20"/>
                <w:lang w:val="en-US"/>
              </w:rPr>
              <w:t>May cause skin irritation characterized by skin itching, burning, swelling and redness. Short-term exposures may also cause transient photosensitization.</w:t>
            </w:r>
          </w:p>
        </w:tc>
      </w:tr>
      <w:tr w:rsidR="000D4DD7" w:rsidRPr="00691AA4" w14:paraId="7D33F79B" w14:textId="77777777" w:rsidTr="00691AA4">
        <w:tc>
          <w:tcPr>
            <w:tcW w:w="2000" w:type="pct"/>
            <w:vAlign w:val="center"/>
            <w:hideMark/>
          </w:tcPr>
          <w:p w14:paraId="3924A696" w14:textId="77777777" w:rsidR="000D4DD7" w:rsidRPr="00691AA4" w:rsidRDefault="000D4DD7" w:rsidP="001045FE">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en-US"/>
              </w:rPr>
              <w:t> In case of ingestion</w:t>
            </w:r>
          </w:p>
        </w:tc>
        <w:tc>
          <w:tcPr>
            <w:tcW w:w="0" w:type="auto"/>
            <w:vAlign w:val="center"/>
          </w:tcPr>
          <w:p w14:paraId="4E17AC25" w14:textId="77777777" w:rsidR="000D4DD7" w:rsidRPr="00691AA4" w:rsidRDefault="000D4DD7" w:rsidP="000D4DD7">
            <w:pPr>
              <w:spacing w:before="40" w:after="40"/>
              <w:rPr>
                <w:rFonts w:ascii="Tahoma" w:hAnsi="Tahoma" w:cs="Tahoma"/>
                <w:sz w:val="20"/>
                <w:szCs w:val="20"/>
                <w:lang w:val="en-US"/>
              </w:rPr>
            </w:pPr>
            <w:r w:rsidRPr="00691AA4">
              <w:rPr>
                <w:rFonts w:ascii="Tahoma" w:hAnsi="Tahoma" w:cs="Tahoma"/>
                <w:sz w:val="20"/>
                <w:szCs w:val="20"/>
                <w:lang w:val="en-US"/>
              </w:rPr>
              <w:t>Unlikely route of exposure. If ingested, may cause headache, drunkenness, nausea, vomiting, weakness, convulsions, unconsciousness and coma. Aspiration of this material into the lungs can cause chemical pneumonia.</w:t>
            </w:r>
          </w:p>
        </w:tc>
      </w:tr>
      <w:tr w:rsidR="000D4DD7" w:rsidRPr="00691AA4" w14:paraId="3D7E364E" w14:textId="77777777" w:rsidTr="00691AA4">
        <w:tc>
          <w:tcPr>
            <w:tcW w:w="2000" w:type="pct"/>
            <w:vAlign w:val="center"/>
            <w:hideMark/>
          </w:tcPr>
          <w:p w14:paraId="4DAEF24A" w14:textId="77777777" w:rsidR="000D4DD7" w:rsidRPr="00691AA4" w:rsidRDefault="000D4DD7" w:rsidP="001045FE">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en-US"/>
              </w:rPr>
              <w:t xml:space="preserve"> Information </w:t>
            </w:r>
            <w:proofErr w:type="gramStart"/>
            <w:r w:rsidRPr="00691AA4">
              <w:rPr>
                <w:rFonts w:ascii="Tahoma" w:hAnsi="Tahoma" w:cs="Tahoma"/>
                <w:b/>
                <w:bCs/>
                <w:color w:val="000000" w:themeColor="text1"/>
                <w:sz w:val="20"/>
                <w:szCs w:val="20"/>
                <w:lang w:val="en-US"/>
              </w:rPr>
              <w:t>to</w:t>
            </w:r>
            <w:proofErr w:type="gramEnd"/>
            <w:r w:rsidRPr="00691AA4">
              <w:rPr>
                <w:rFonts w:ascii="Tahoma" w:hAnsi="Tahoma" w:cs="Tahoma"/>
                <w:b/>
                <w:bCs/>
                <w:color w:val="000000" w:themeColor="text1"/>
                <w:sz w:val="20"/>
                <w:szCs w:val="20"/>
                <w:lang w:val="en-US"/>
              </w:rPr>
              <w:t xml:space="preserve"> physician</w:t>
            </w:r>
          </w:p>
        </w:tc>
        <w:tc>
          <w:tcPr>
            <w:tcW w:w="0" w:type="auto"/>
            <w:vAlign w:val="center"/>
            <w:hideMark/>
          </w:tcPr>
          <w:p w14:paraId="4B91D9D3" w14:textId="77777777" w:rsidR="000D4DD7" w:rsidRPr="00691AA4" w:rsidRDefault="000D4DD7" w:rsidP="001045FE">
            <w:pPr>
              <w:spacing w:before="40" w:after="40"/>
              <w:rPr>
                <w:rFonts w:ascii="Tahoma" w:hAnsi="Tahoma" w:cs="Tahoma"/>
                <w:sz w:val="20"/>
                <w:szCs w:val="20"/>
                <w:lang w:val="en-US"/>
              </w:rPr>
            </w:pPr>
            <w:r w:rsidRPr="00691AA4">
              <w:rPr>
                <w:rFonts w:ascii="Tahoma" w:hAnsi="Tahoma" w:cs="Tahoma"/>
                <w:sz w:val="20"/>
                <w:szCs w:val="20"/>
                <w:lang w:val="en-US"/>
              </w:rPr>
              <w:t>Treat symptomatically and supportively.</w:t>
            </w:r>
          </w:p>
          <w:p w14:paraId="355E3E6F" w14:textId="77777777" w:rsidR="000D4DD7" w:rsidRPr="00691AA4" w:rsidRDefault="00F6448E" w:rsidP="001045FE">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en-US"/>
              </w:rPr>
              <w:t>First aid personnel must be aware of own risk during rescue.</w:t>
            </w:r>
          </w:p>
          <w:p w14:paraId="7B8DE670" w14:textId="77777777" w:rsidR="00691AA4" w:rsidRPr="00691AA4" w:rsidRDefault="00691AA4" w:rsidP="00691AA4">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en-US"/>
              </w:rPr>
              <w:t>Repeated excessive exposures may cause blood disorders such as anemia and leukemia. Repeated excessive exposures may cause</w:t>
            </w:r>
          </w:p>
          <w:p w14:paraId="0DCE46C9" w14:textId="77777777" w:rsidR="00691AA4" w:rsidRPr="00691AA4" w:rsidRDefault="00691AA4" w:rsidP="00691AA4">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en-US"/>
              </w:rPr>
              <w:t>liver and/or kidney effects or damage. Material has been related to cancer in humans.</w:t>
            </w:r>
          </w:p>
        </w:tc>
      </w:tr>
      <w:tr w:rsidR="000D4DD7" w:rsidRPr="00691AA4" w14:paraId="082A1A82" w14:textId="77777777" w:rsidTr="00691AA4">
        <w:tc>
          <w:tcPr>
            <w:tcW w:w="2000" w:type="pct"/>
            <w:vAlign w:val="center"/>
            <w:hideMark/>
          </w:tcPr>
          <w:p w14:paraId="2DF62B66" w14:textId="77777777" w:rsidR="000D4DD7" w:rsidRPr="00691AA4" w:rsidRDefault="000D4DD7" w:rsidP="001045FE">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en-US"/>
              </w:rPr>
              <w:t> First aid arsenal</w:t>
            </w:r>
          </w:p>
        </w:tc>
        <w:tc>
          <w:tcPr>
            <w:tcW w:w="0" w:type="auto"/>
            <w:vAlign w:val="center"/>
            <w:hideMark/>
          </w:tcPr>
          <w:p w14:paraId="57EBB275" w14:textId="77777777" w:rsidR="000D4DD7" w:rsidRPr="00691AA4" w:rsidRDefault="000D4DD7" w:rsidP="001045FE">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en-US"/>
              </w:rPr>
              <w:t>Universal medical kit with a set of drugs (in consultation with the medical department of the enterprise).</w:t>
            </w:r>
          </w:p>
        </w:tc>
      </w:tr>
      <w:tr w:rsidR="000D4DD7" w:rsidRPr="00691AA4" w14:paraId="2199634E" w14:textId="77777777" w:rsidTr="00691AA4">
        <w:tc>
          <w:tcPr>
            <w:tcW w:w="0" w:type="auto"/>
            <w:gridSpan w:val="2"/>
            <w:shd w:val="clear" w:color="auto" w:fill="F2F2F2" w:themeFill="background1" w:themeFillShade="F2"/>
            <w:vAlign w:val="center"/>
            <w:hideMark/>
          </w:tcPr>
          <w:p w14:paraId="5247A532" w14:textId="77777777" w:rsidR="000D4DD7" w:rsidRPr="00691AA4" w:rsidRDefault="000D4DD7" w:rsidP="001045FE">
            <w:pPr>
              <w:spacing w:before="40" w:after="40"/>
              <w:rPr>
                <w:rFonts w:ascii="Tahoma" w:hAnsi="Tahoma" w:cs="Tahoma"/>
                <w:b/>
                <w:bCs/>
                <w:color w:val="000000" w:themeColor="text1"/>
                <w:sz w:val="20"/>
                <w:szCs w:val="20"/>
                <w:lang w:val="en-US"/>
              </w:rPr>
            </w:pPr>
            <w:r w:rsidRPr="00691AA4">
              <w:rPr>
                <w:rFonts w:ascii="Tahoma" w:hAnsi="Tahoma" w:cs="Tahoma"/>
                <w:b/>
                <w:bCs/>
                <w:color w:val="000000" w:themeColor="text1"/>
                <w:sz w:val="20"/>
                <w:szCs w:val="20"/>
                <w:lang w:val="en-US"/>
              </w:rPr>
              <w:t xml:space="preserve">4.3 Indication of any immediate medical attention and special treatment needed </w:t>
            </w:r>
          </w:p>
        </w:tc>
      </w:tr>
      <w:tr w:rsidR="000D4DD7" w:rsidRPr="00691AA4" w14:paraId="115ECB49" w14:textId="77777777" w:rsidTr="00691AA4">
        <w:tc>
          <w:tcPr>
            <w:tcW w:w="0" w:type="auto"/>
            <w:gridSpan w:val="2"/>
            <w:vAlign w:val="center"/>
            <w:hideMark/>
          </w:tcPr>
          <w:p w14:paraId="14836FA5" w14:textId="77777777" w:rsidR="000D4DD7" w:rsidRPr="00691AA4" w:rsidRDefault="000D4DD7" w:rsidP="001045FE">
            <w:pPr>
              <w:spacing w:before="40" w:after="40"/>
              <w:rPr>
                <w:rFonts w:ascii="Tahoma" w:hAnsi="Tahoma" w:cs="Tahoma"/>
                <w:color w:val="000000" w:themeColor="text1"/>
                <w:sz w:val="20"/>
                <w:szCs w:val="20"/>
                <w:lang w:val="en-US"/>
              </w:rPr>
            </w:pPr>
            <w:r w:rsidRPr="00691AA4">
              <w:rPr>
                <w:rFonts w:ascii="Tahoma" w:hAnsi="Tahoma" w:cs="Tahoma"/>
                <w:color w:val="000000" w:themeColor="text1"/>
                <w:sz w:val="20"/>
                <w:szCs w:val="20"/>
                <w:lang w:val="en-US"/>
              </w:rPr>
              <w:t> Immediate medical attention is expected.</w:t>
            </w:r>
          </w:p>
        </w:tc>
      </w:tr>
    </w:tbl>
    <w:p w14:paraId="7CA967CA" w14:textId="77777777" w:rsidR="005B39DD" w:rsidRDefault="005B39DD">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6458"/>
      </w:tblGrid>
      <w:tr w:rsidR="005E1AA1" w:rsidRPr="005E1AA1" w14:paraId="2DC5033E" w14:textId="77777777" w:rsidTr="00904407">
        <w:tc>
          <w:tcPr>
            <w:tcW w:w="0" w:type="auto"/>
            <w:gridSpan w:val="2"/>
            <w:tcBorders>
              <w:top w:val="single" w:sz="4" w:space="0" w:color="auto"/>
              <w:left w:val="single" w:sz="4" w:space="0" w:color="auto"/>
              <w:bottom w:val="single" w:sz="4" w:space="0" w:color="auto"/>
              <w:right w:val="single" w:sz="4" w:space="0" w:color="auto"/>
            </w:tcBorders>
            <w:shd w:val="clear" w:color="auto" w:fill="FFFF99"/>
          </w:tcPr>
          <w:p w14:paraId="09FF9A09" w14:textId="1AD79139" w:rsidR="005E1AA1" w:rsidRPr="005E1AA1" w:rsidRDefault="005E1AA1" w:rsidP="001045FE">
            <w:pPr>
              <w:spacing w:before="40" w:after="40"/>
              <w:rPr>
                <w:rFonts w:ascii="Tahoma" w:hAnsi="Tahoma" w:cs="Tahoma"/>
                <w:b/>
                <w:bCs/>
                <w:sz w:val="24"/>
                <w:szCs w:val="24"/>
                <w:lang w:val="en-US"/>
              </w:rPr>
            </w:pPr>
            <w:r w:rsidRPr="005E1AA1">
              <w:rPr>
                <w:rFonts w:ascii="Tahoma" w:hAnsi="Tahoma" w:cs="Tahoma"/>
                <w:b/>
                <w:bCs/>
                <w:sz w:val="24"/>
                <w:szCs w:val="24"/>
                <w:lang w:val="en-US"/>
              </w:rPr>
              <w:t>5. FIREFIGHTING MEASURES</w:t>
            </w:r>
          </w:p>
        </w:tc>
      </w:tr>
      <w:tr w:rsidR="005E1AA1" w:rsidRPr="005E1AA1" w14:paraId="59956547" w14:textId="77777777" w:rsidTr="00904407">
        <w:tc>
          <w:tcPr>
            <w:tcW w:w="0" w:type="auto"/>
            <w:gridSpan w:val="2"/>
            <w:tcBorders>
              <w:top w:val="single" w:sz="4" w:space="0" w:color="auto"/>
            </w:tcBorders>
            <w:shd w:val="clear" w:color="auto" w:fill="F2F2F2" w:themeFill="background1" w:themeFillShade="F2"/>
            <w:hideMark/>
          </w:tcPr>
          <w:p w14:paraId="7A1A2F4C" w14:textId="77777777" w:rsidR="005E1AA1" w:rsidRPr="005E1AA1" w:rsidRDefault="005E1AA1" w:rsidP="001045FE">
            <w:pPr>
              <w:spacing w:before="40" w:after="40"/>
              <w:rPr>
                <w:rFonts w:ascii="Tahoma" w:hAnsi="Tahoma" w:cs="Tahoma"/>
                <w:b/>
                <w:bCs/>
                <w:sz w:val="20"/>
                <w:szCs w:val="20"/>
                <w:lang w:val="en-US"/>
              </w:rPr>
            </w:pPr>
            <w:r w:rsidRPr="005E1AA1">
              <w:rPr>
                <w:rFonts w:ascii="Tahoma" w:hAnsi="Tahoma" w:cs="Tahoma"/>
                <w:b/>
                <w:bCs/>
                <w:sz w:val="20"/>
                <w:szCs w:val="20"/>
                <w:lang w:val="en-US"/>
              </w:rPr>
              <w:t xml:space="preserve">5.1 Extinguishing media </w:t>
            </w:r>
          </w:p>
        </w:tc>
      </w:tr>
      <w:tr w:rsidR="005E1AA1" w:rsidRPr="005E1AA1" w14:paraId="72E0281A" w14:textId="77777777" w:rsidTr="00904407">
        <w:tc>
          <w:tcPr>
            <w:tcW w:w="2000" w:type="pct"/>
            <w:hideMark/>
          </w:tcPr>
          <w:p w14:paraId="535B3992" w14:textId="77777777" w:rsidR="005E1AA1" w:rsidRPr="005E1AA1" w:rsidRDefault="005E1AA1" w:rsidP="001045FE">
            <w:pPr>
              <w:spacing w:before="40" w:after="40"/>
              <w:rPr>
                <w:rFonts w:ascii="Tahoma" w:hAnsi="Tahoma" w:cs="Tahoma"/>
                <w:b/>
                <w:bCs/>
                <w:sz w:val="20"/>
                <w:szCs w:val="20"/>
                <w:lang w:val="en-US"/>
              </w:rPr>
            </w:pPr>
            <w:r w:rsidRPr="005E1AA1">
              <w:rPr>
                <w:rFonts w:ascii="Tahoma" w:hAnsi="Tahoma" w:cs="Tahoma"/>
                <w:b/>
                <w:bCs/>
                <w:sz w:val="20"/>
                <w:szCs w:val="20"/>
                <w:lang w:val="en-US"/>
              </w:rPr>
              <w:t> Flammable properties</w:t>
            </w:r>
          </w:p>
        </w:tc>
        <w:tc>
          <w:tcPr>
            <w:tcW w:w="0" w:type="auto"/>
          </w:tcPr>
          <w:p w14:paraId="6DBC7BA4" w14:textId="77777777" w:rsidR="005E1AA1" w:rsidRPr="005E1AA1" w:rsidRDefault="005E1AA1" w:rsidP="005E1AA1">
            <w:pPr>
              <w:spacing w:before="40" w:after="40"/>
              <w:rPr>
                <w:rFonts w:ascii="Tahoma" w:hAnsi="Tahoma" w:cs="Tahoma"/>
                <w:sz w:val="20"/>
                <w:szCs w:val="20"/>
                <w:lang w:val="en-US"/>
              </w:rPr>
            </w:pPr>
            <w:proofErr w:type="gramStart"/>
            <w:r w:rsidRPr="005E1AA1">
              <w:rPr>
                <w:rFonts w:ascii="Tahoma" w:hAnsi="Tahoma" w:cs="Tahoma"/>
                <w:sz w:val="20"/>
                <w:szCs w:val="20"/>
                <w:lang w:val="en-US"/>
              </w:rPr>
              <w:t>CTP(</w:t>
            </w:r>
            <w:proofErr w:type="spellStart"/>
            <w:proofErr w:type="gramEnd"/>
            <w:r w:rsidRPr="005E1AA1">
              <w:rPr>
                <w:rFonts w:ascii="Tahoma" w:hAnsi="Tahoma" w:cs="Tahoma"/>
                <w:sz w:val="20"/>
                <w:szCs w:val="20"/>
                <w:lang w:val="en-US"/>
              </w:rPr>
              <w:t>ht</w:t>
            </w:r>
            <w:proofErr w:type="spellEnd"/>
            <w:r w:rsidRPr="005E1AA1">
              <w:rPr>
                <w:rFonts w:ascii="Tahoma" w:hAnsi="Tahoma" w:cs="Tahoma"/>
                <w:sz w:val="20"/>
                <w:szCs w:val="20"/>
                <w:lang w:val="en-US"/>
              </w:rPr>
              <w:t>) is not flammable, not explosive and not</w:t>
            </w:r>
            <w:r>
              <w:rPr>
                <w:rFonts w:ascii="Tahoma" w:hAnsi="Tahoma" w:cs="Tahoma"/>
                <w:sz w:val="20"/>
                <w:szCs w:val="20"/>
                <w:lang w:val="en-US"/>
              </w:rPr>
              <w:t xml:space="preserve"> </w:t>
            </w:r>
            <w:proofErr w:type="spellStart"/>
            <w:r w:rsidRPr="005E1AA1">
              <w:rPr>
                <w:rFonts w:ascii="Tahoma" w:hAnsi="Tahoma" w:cs="Tahoma"/>
                <w:sz w:val="20"/>
                <w:szCs w:val="20"/>
                <w:lang w:val="en-US"/>
              </w:rPr>
              <w:t>oxidising</w:t>
            </w:r>
            <w:proofErr w:type="spellEnd"/>
          </w:p>
        </w:tc>
      </w:tr>
      <w:tr w:rsidR="005E1AA1" w:rsidRPr="005E1AA1" w14:paraId="0BBC8B16" w14:textId="77777777" w:rsidTr="00904407">
        <w:tc>
          <w:tcPr>
            <w:tcW w:w="2000" w:type="pct"/>
            <w:hideMark/>
          </w:tcPr>
          <w:p w14:paraId="1C6F7272" w14:textId="77777777" w:rsidR="005E1AA1" w:rsidRPr="005E1AA1" w:rsidRDefault="005E1AA1" w:rsidP="001045FE">
            <w:pPr>
              <w:spacing w:before="40" w:after="40"/>
              <w:rPr>
                <w:rFonts w:ascii="Tahoma" w:hAnsi="Tahoma" w:cs="Tahoma"/>
                <w:b/>
                <w:bCs/>
                <w:sz w:val="20"/>
                <w:szCs w:val="20"/>
                <w:lang w:val="en-US"/>
              </w:rPr>
            </w:pPr>
            <w:r w:rsidRPr="005E1AA1">
              <w:rPr>
                <w:rFonts w:ascii="Tahoma" w:hAnsi="Tahoma" w:cs="Tahoma"/>
                <w:b/>
                <w:bCs/>
                <w:sz w:val="20"/>
                <w:szCs w:val="20"/>
                <w:lang w:val="en-US"/>
              </w:rPr>
              <w:t> Suitable extinguishing media</w:t>
            </w:r>
          </w:p>
        </w:tc>
        <w:tc>
          <w:tcPr>
            <w:tcW w:w="0" w:type="auto"/>
          </w:tcPr>
          <w:p w14:paraId="7A8642C5" w14:textId="77777777" w:rsidR="005E1AA1" w:rsidRPr="005E1AA1" w:rsidRDefault="005E1AA1" w:rsidP="001045FE">
            <w:pPr>
              <w:spacing w:before="40" w:after="40"/>
              <w:rPr>
                <w:rFonts w:ascii="Tahoma" w:hAnsi="Tahoma" w:cs="Tahoma"/>
                <w:sz w:val="20"/>
                <w:szCs w:val="20"/>
                <w:lang w:val="en-US"/>
              </w:rPr>
            </w:pPr>
            <w:r w:rsidRPr="005E1AA1">
              <w:rPr>
                <w:rFonts w:ascii="Tahoma" w:hAnsi="Tahoma" w:cs="Tahoma"/>
                <w:sz w:val="20"/>
                <w:szCs w:val="20"/>
                <w:lang w:val="en-US"/>
              </w:rPr>
              <w:t>Use extinguishing measures that are appropriate to local circumstances and the surrounding environment. Use water spray, alcohol-resistant foam, dry chemical or carbon dioxide.</w:t>
            </w:r>
          </w:p>
        </w:tc>
      </w:tr>
      <w:tr w:rsidR="005E1AA1" w:rsidRPr="005E1AA1" w14:paraId="2E9CC4D9" w14:textId="77777777" w:rsidTr="00904407">
        <w:tc>
          <w:tcPr>
            <w:tcW w:w="2000" w:type="pct"/>
            <w:hideMark/>
          </w:tcPr>
          <w:p w14:paraId="5B3086DC" w14:textId="77777777" w:rsidR="005E1AA1" w:rsidRPr="005E1AA1" w:rsidRDefault="005E1AA1" w:rsidP="001045FE">
            <w:pPr>
              <w:spacing w:before="40" w:after="40"/>
              <w:rPr>
                <w:rFonts w:ascii="Tahoma" w:hAnsi="Tahoma" w:cs="Tahoma"/>
                <w:b/>
                <w:bCs/>
                <w:sz w:val="20"/>
                <w:szCs w:val="20"/>
                <w:lang w:val="en-US"/>
              </w:rPr>
            </w:pPr>
            <w:r w:rsidRPr="005E1AA1">
              <w:rPr>
                <w:rFonts w:ascii="Tahoma" w:hAnsi="Tahoma" w:cs="Tahoma"/>
                <w:b/>
                <w:bCs/>
                <w:sz w:val="20"/>
                <w:szCs w:val="20"/>
                <w:lang w:val="en-US"/>
              </w:rPr>
              <w:t> Unsuitable extinguishing media</w:t>
            </w:r>
          </w:p>
        </w:tc>
        <w:tc>
          <w:tcPr>
            <w:tcW w:w="0" w:type="auto"/>
          </w:tcPr>
          <w:p w14:paraId="6FB284C7" w14:textId="77777777" w:rsidR="005E1AA1" w:rsidRPr="005E1AA1" w:rsidRDefault="005E1AA1" w:rsidP="001045FE">
            <w:pPr>
              <w:spacing w:before="40" w:after="40"/>
              <w:rPr>
                <w:rFonts w:ascii="Tahoma" w:hAnsi="Tahoma" w:cs="Tahoma"/>
                <w:sz w:val="20"/>
                <w:szCs w:val="20"/>
                <w:lang w:val="en-US"/>
              </w:rPr>
            </w:pPr>
            <w:r w:rsidRPr="005E1AA1">
              <w:rPr>
                <w:rFonts w:ascii="Tahoma" w:hAnsi="Tahoma" w:cs="Tahoma"/>
                <w:sz w:val="20"/>
                <w:szCs w:val="20"/>
                <w:lang w:val="en-US"/>
              </w:rPr>
              <w:t>Do not use water jet as an extinguisher, as this will spread the fire.</w:t>
            </w:r>
          </w:p>
        </w:tc>
      </w:tr>
      <w:tr w:rsidR="005E1AA1" w:rsidRPr="005E1AA1" w14:paraId="472EEFDD" w14:textId="77777777" w:rsidTr="00904407">
        <w:tc>
          <w:tcPr>
            <w:tcW w:w="0" w:type="auto"/>
            <w:gridSpan w:val="2"/>
            <w:shd w:val="clear" w:color="auto" w:fill="F2F2F2" w:themeFill="background1" w:themeFillShade="F2"/>
            <w:hideMark/>
          </w:tcPr>
          <w:p w14:paraId="4F388ABA" w14:textId="77777777" w:rsidR="005E1AA1" w:rsidRPr="005E1AA1" w:rsidRDefault="005E1AA1" w:rsidP="005E1AA1">
            <w:pPr>
              <w:spacing w:before="40" w:after="40"/>
              <w:rPr>
                <w:rFonts w:ascii="Tahoma" w:hAnsi="Tahoma" w:cs="Tahoma"/>
                <w:b/>
                <w:bCs/>
                <w:sz w:val="20"/>
                <w:szCs w:val="20"/>
                <w:lang w:val="en-US"/>
              </w:rPr>
            </w:pPr>
            <w:r w:rsidRPr="005E1AA1">
              <w:rPr>
                <w:rFonts w:ascii="Tahoma" w:hAnsi="Tahoma" w:cs="Tahoma"/>
                <w:b/>
                <w:bCs/>
                <w:sz w:val="20"/>
                <w:szCs w:val="20"/>
                <w:lang w:val="en-US"/>
              </w:rPr>
              <w:t>5.2 Special haz</w:t>
            </w:r>
            <w:r>
              <w:rPr>
                <w:rFonts w:ascii="Tahoma" w:hAnsi="Tahoma" w:cs="Tahoma"/>
                <w:b/>
                <w:bCs/>
                <w:sz w:val="20"/>
                <w:szCs w:val="20"/>
                <w:lang w:val="en-US"/>
              </w:rPr>
              <w:t>ards arising from the substance</w:t>
            </w:r>
          </w:p>
        </w:tc>
      </w:tr>
      <w:tr w:rsidR="005E1AA1" w:rsidRPr="005E1AA1" w14:paraId="230819E6" w14:textId="77777777" w:rsidTr="00904407">
        <w:tc>
          <w:tcPr>
            <w:tcW w:w="2000" w:type="pct"/>
            <w:hideMark/>
          </w:tcPr>
          <w:p w14:paraId="6EB4D982" w14:textId="77777777" w:rsidR="005E1AA1" w:rsidRPr="005E1AA1" w:rsidRDefault="005E1AA1" w:rsidP="001045FE">
            <w:pPr>
              <w:spacing w:before="40" w:after="40"/>
              <w:rPr>
                <w:rFonts w:ascii="Tahoma" w:hAnsi="Tahoma" w:cs="Tahoma"/>
                <w:b/>
                <w:bCs/>
                <w:sz w:val="20"/>
                <w:szCs w:val="20"/>
                <w:lang w:val="en-US"/>
              </w:rPr>
            </w:pPr>
            <w:r w:rsidRPr="005E1AA1">
              <w:rPr>
                <w:rFonts w:ascii="Tahoma" w:hAnsi="Tahoma" w:cs="Tahoma"/>
                <w:b/>
                <w:bCs/>
                <w:sz w:val="20"/>
                <w:szCs w:val="20"/>
                <w:lang w:val="en-US"/>
              </w:rPr>
              <w:t> Hazardous combustion products</w:t>
            </w:r>
          </w:p>
        </w:tc>
        <w:tc>
          <w:tcPr>
            <w:tcW w:w="0" w:type="auto"/>
          </w:tcPr>
          <w:p w14:paraId="2B094378" w14:textId="77777777" w:rsidR="005E1AA1" w:rsidRPr="005E1AA1" w:rsidRDefault="005E1AA1" w:rsidP="005E1AA1">
            <w:pPr>
              <w:spacing w:before="40" w:after="40"/>
              <w:rPr>
                <w:rFonts w:ascii="Tahoma" w:hAnsi="Tahoma" w:cs="Tahoma"/>
                <w:color w:val="000000" w:themeColor="text1"/>
                <w:sz w:val="20"/>
                <w:szCs w:val="20"/>
                <w:lang w:val="en-US"/>
              </w:rPr>
            </w:pPr>
            <w:r>
              <w:rPr>
                <w:rFonts w:ascii="Tahoma" w:hAnsi="Tahoma" w:cs="Tahoma"/>
                <w:color w:val="000000" w:themeColor="text1"/>
                <w:sz w:val="20"/>
                <w:szCs w:val="20"/>
                <w:lang w:val="en-US"/>
              </w:rPr>
              <w:t>C</w:t>
            </w:r>
            <w:r w:rsidRPr="005E1AA1">
              <w:rPr>
                <w:rFonts w:ascii="Tahoma" w:hAnsi="Tahoma" w:cs="Tahoma"/>
                <w:color w:val="000000" w:themeColor="text1"/>
                <w:sz w:val="20"/>
                <w:szCs w:val="20"/>
                <w:lang w:val="en-US"/>
              </w:rPr>
              <w:t xml:space="preserve">arbon oxides and other toxic gases or </w:t>
            </w:r>
            <w:proofErr w:type="spellStart"/>
            <w:r w:rsidRPr="005E1AA1">
              <w:rPr>
                <w:rFonts w:ascii="Tahoma" w:hAnsi="Tahoma" w:cs="Tahoma"/>
                <w:color w:val="000000" w:themeColor="text1"/>
                <w:sz w:val="20"/>
                <w:szCs w:val="20"/>
                <w:lang w:val="en-US"/>
              </w:rPr>
              <w:t>vapours</w:t>
            </w:r>
            <w:proofErr w:type="spellEnd"/>
            <w:r w:rsidRPr="005E1AA1">
              <w:rPr>
                <w:rFonts w:ascii="Tahoma" w:hAnsi="Tahoma" w:cs="Tahoma"/>
                <w:color w:val="000000" w:themeColor="text1"/>
                <w:sz w:val="20"/>
                <w:szCs w:val="20"/>
                <w:lang w:val="en-US"/>
              </w:rPr>
              <w:t>.</w:t>
            </w:r>
            <w:r>
              <w:rPr>
                <w:rFonts w:ascii="Tahoma" w:hAnsi="Tahoma" w:cs="Tahoma"/>
                <w:color w:val="000000" w:themeColor="text1"/>
                <w:sz w:val="20"/>
                <w:szCs w:val="20"/>
                <w:lang w:val="en-US"/>
              </w:rPr>
              <w:t xml:space="preserve"> </w:t>
            </w:r>
            <w:r w:rsidRPr="005E1AA1">
              <w:rPr>
                <w:rFonts w:ascii="Tahoma" w:hAnsi="Tahoma" w:cs="Tahoma"/>
                <w:color w:val="000000" w:themeColor="text1"/>
                <w:sz w:val="20"/>
                <w:szCs w:val="20"/>
                <w:lang w:val="en-US"/>
              </w:rPr>
              <w:t xml:space="preserve">Fire or high temperatures </w:t>
            </w:r>
            <w:proofErr w:type="gramStart"/>
            <w:r w:rsidRPr="005E1AA1">
              <w:rPr>
                <w:rFonts w:ascii="Tahoma" w:hAnsi="Tahoma" w:cs="Tahoma"/>
                <w:color w:val="000000" w:themeColor="text1"/>
                <w:sz w:val="20"/>
                <w:szCs w:val="20"/>
                <w:lang w:val="en-US"/>
              </w:rPr>
              <w:t>create</w:t>
            </w:r>
            <w:r>
              <w:rPr>
                <w:rFonts w:ascii="Tahoma" w:hAnsi="Tahoma" w:cs="Tahoma"/>
                <w:color w:val="000000" w:themeColor="text1"/>
                <w:sz w:val="20"/>
                <w:szCs w:val="20"/>
                <w:lang w:val="en-US"/>
              </w:rPr>
              <w:t>s</w:t>
            </w:r>
            <w:proofErr w:type="gramEnd"/>
            <w:r>
              <w:rPr>
                <w:rFonts w:ascii="Tahoma" w:hAnsi="Tahoma" w:cs="Tahoma"/>
                <w:color w:val="000000" w:themeColor="text1"/>
                <w:sz w:val="20"/>
                <w:szCs w:val="20"/>
                <w:lang w:val="en-US"/>
              </w:rPr>
              <w:t xml:space="preserve"> t</w:t>
            </w:r>
            <w:r w:rsidRPr="005E1AA1">
              <w:rPr>
                <w:rFonts w:ascii="Tahoma" w:hAnsi="Tahoma" w:cs="Tahoma"/>
                <w:color w:val="000000" w:themeColor="text1"/>
                <w:sz w:val="20"/>
                <w:szCs w:val="20"/>
                <w:lang w:val="en-US"/>
              </w:rPr>
              <w:t xml:space="preserve">oxic </w:t>
            </w:r>
            <w:r>
              <w:rPr>
                <w:rFonts w:ascii="Tahoma" w:hAnsi="Tahoma" w:cs="Tahoma"/>
                <w:color w:val="000000" w:themeColor="text1"/>
                <w:sz w:val="20"/>
                <w:szCs w:val="20"/>
                <w:lang w:val="en-US"/>
              </w:rPr>
              <w:t>fumes of Carbon monoxide (CO),</w:t>
            </w:r>
            <w:r w:rsidRPr="005E1AA1">
              <w:rPr>
                <w:rFonts w:ascii="Tahoma" w:hAnsi="Tahoma" w:cs="Tahoma"/>
                <w:color w:val="000000" w:themeColor="text1"/>
                <w:sz w:val="20"/>
                <w:szCs w:val="20"/>
                <w:lang w:val="en-US"/>
              </w:rPr>
              <w:t xml:space="preserve"> Carbo</w:t>
            </w:r>
            <w:r>
              <w:rPr>
                <w:rFonts w:ascii="Tahoma" w:hAnsi="Tahoma" w:cs="Tahoma"/>
                <w:color w:val="000000" w:themeColor="text1"/>
                <w:sz w:val="20"/>
                <w:szCs w:val="20"/>
                <w:lang w:val="en-US"/>
              </w:rPr>
              <w:t>n dioxide (CO2),</w:t>
            </w:r>
            <w:r w:rsidRPr="005E1AA1">
              <w:rPr>
                <w:rFonts w:ascii="Tahoma" w:hAnsi="Tahoma" w:cs="Tahoma"/>
                <w:color w:val="000000" w:themeColor="text1"/>
                <w:sz w:val="20"/>
                <w:szCs w:val="20"/>
                <w:lang w:val="en-US"/>
              </w:rPr>
              <w:t xml:space="preserve"> Nitrous gases (NOx).</w:t>
            </w:r>
          </w:p>
          <w:p w14:paraId="1D6E1429" w14:textId="77777777" w:rsidR="005E1AA1" w:rsidRPr="005E1AA1" w:rsidRDefault="005E1AA1" w:rsidP="005E1AA1">
            <w:pPr>
              <w:spacing w:before="40" w:after="40"/>
              <w:rPr>
                <w:rFonts w:ascii="Tahoma" w:hAnsi="Tahoma" w:cs="Tahoma"/>
                <w:color w:val="000000" w:themeColor="text1"/>
                <w:sz w:val="20"/>
                <w:szCs w:val="20"/>
                <w:lang w:val="en-US"/>
              </w:rPr>
            </w:pPr>
            <w:proofErr w:type="spellStart"/>
            <w:r w:rsidRPr="005E1AA1">
              <w:rPr>
                <w:rFonts w:ascii="Tahoma" w:hAnsi="Tahoma" w:cs="Tahoma"/>
                <w:color w:val="000000" w:themeColor="text1"/>
                <w:sz w:val="20"/>
                <w:szCs w:val="20"/>
                <w:lang w:val="en-US"/>
              </w:rPr>
              <w:t>Sulphurous</w:t>
            </w:r>
            <w:proofErr w:type="spellEnd"/>
            <w:r w:rsidRPr="005E1AA1">
              <w:rPr>
                <w:rFonts w:ascii="Tahoma" w:hAnsi="Tahoma" w:cs="Tahoma"/>
                <w:color w:val="000000" w:themeColor="text1"/>
                <w:sz w:val="20"/>
                <w:szCs w:val="20"/>
                <w:lang w:val="en-US"/>
              </w:rPr>
              <w:t xml:space="preserve"> gases (</w:t>
            </w:r>
            <w:proofErr w:type="spellStart"/>
            <w:r w:rsidRPr="005E1AA1">
              <w:rPr>
                <w:rFonts w:ascii="Tahoma" w:hAnsi="Tahoma" w:cs="Tahoma"/>
                <w:color w:val="000000" w:themeColor="text1"/>
                <w:sz w:val="20"/>
                <w:szCs w:val="20"/>
                <w:lang w:val="en-US"/>
              </w:rPr>
              <w:t>SOx</w:t>
            </w:r>
            <w:proofErr w:type="spellEnd"/>
            <w:r w:rsidRPr="005E1AA1">
              <w:rPr>
                <w:rFonts w:ascii="Tahoma" w:hAnsi="Tahoma" w:cs="Tahoma"/>
                <w:color w:val="000000" w:themeColor="text1"/>
                <w:sz w:val="20"/>
                <w:szCs w:val="20"/>
                <w:lang w:val="en-US"/>
              </w:rPr>
              <w:t>).</w:t>
            </w:r>
          </w:p>
        </w:tc>
      </w:tr>
      <w:tr w:rsidR="005E1AA1" w:rsidRPr="005E1AA1" w14:paraId="44F6AAC4" w14:textId="77777777" w:rsidTr="00904407">
        <w:tc>
          <w:tcPr>
            <w:tcW w:w="2000" w:type="pct"/>
            <w:hideMark/>
          </w:tcPr>
          <w:p w14:paraId="08D65E74" w14:textId="77777777" w:rsidR="005E1AA1" w:rsidRPr="005E1AA1" w:rsidRDefault="005E1AA1" w:rsidP="001045FE">
            <w:pPr>
              <w:spacing w:before="40" w:after="40"/>
              <w:rPr>
                <w:rFonts w:ascii="Tahoma" w:hAnsi="Tahoma" w:cs="Tahoma"/>
                <w:b/>
                <w:bCs/>
                <w:sz w:val="20"/>
                <w:szCs w:val="20"/>
                <w:lang w:val="en-US"/>
              </w:rPr>
            </w:pPr>
            <w:r w:rsidRPr="005E1AA1">
              <w:rPr>
                <w:rFonts w:ascii="Tahoma" w:hAnsi="Tahoma" w:cs="Tahoma"/>
                <w:b/>
                <w:bCs/>
                <w:sz w:val="20"/>
                <w:szCs w:val="20"/>
                <w:lang w:val="en-US"/>
              </w:rPr>
              <w:lastRenderedPageBreak/>
              <w:t> Special protective equipment for fire-fighters</w:t>
            </w:r>
          </w:p>
        </w:tc>
        <w:tc>
          <w:tcPr>
            <w:tcW w:w="0" w:type="auto"/>
          </w:tcPr>
          <w:p w14:paraId="22F25013" w14:textId="77777777" w:rsidR="005E1AA1" w:rsidRPr="005E1AA1" w:rsidRDefault="005E1AA1" w:rsidP="001045FE">
            <w:pPr>
              <w:spacing w:before="40" w:after="40"/>
              <w:rPr>
                <w:rFonts w:ascii="Tahoma" w:hAnsi="Tahoma" w:cs="Tahoma"/>
                <w:sz w:val="20"/>
                <w:szCs w:val="20"/>
                <w:lang w:val="en-US"/>
              </w:rPr>
            </w:pPr>
            <w:proofErr w:type="spellStart"/>
            <w:proofErr w:type="gramStart"/>
            <w:r w:rsidRPr="005E1AA1">
              <w:rPr>
                <w:rFonts w:ascii="Tahoma" w:hAnsi="Tahoma" w:cs="Tahoma"/>
                <w:sz w:val="20"/>
                <w:szCs w:val="20"/>
                <w:lang w:val="en-US"/>
              </w:rPr>
              <w:t>Self contained</w:t>
            </w:r>
            <w:proofErr w:type="spellEnd"/>
            <w:proofErr w:type="gramEnd"/>
            <w:r w:rsidRPr="005E1AA1">
              <w:rPr>
                <w:rFonts w:ascii="Tahoma" w:hAnsi="Tahoma" w:cs="Tahoma"/>
                <w:sz w:val="20"/>
                <w:szCs w:val="20"/>
                <w:lang w:val="en-US"/>
              </w:rPr>
              <w:t xml:space="preserve"> breathing apparatus and full protective clothing must be worn in case of fire.</w:t>
            </w:r>
          </w:p>
        </w:tc>
      </w:tr>
      <w:tr w:rsidR="005E1AA1" w:rsidRPr="005E1AA1" w14:paraId="53175D0A" w14:textId="77777777" w:rsidTr="00904407">
        <w:tc>
          <w:tcPr>
            <w:tcW w:w="5000" w:type="pct"/>
            <w:gridSpan w:val="2"/>
            <w:shd w:val="clear" w:color="auto" w:fill="F2F2F2" w:themeFill="background1" w:themeFillShade="F2"/>
            <w:hideMark/>
          </w:tcPr>
          <w:p w14:paraId="4601EE14" w14:textId="77777777" w:rsidR="005E1AA1" w:rsidRPr="005E1AA1" w:rsidRDefault="005E1AA1" w:rsidP="001045FE">
            <w:pPr>
              <w:spacing w:before="40" w:after="40"/>
              <w:rPr>
                <w:rFonts w:ascii="Tahoma" w:hAnsi="Tahoma" w:cs="Tahoma"/>
                <w:b/>
                <w:bCs/>
                <w:sz w:val="20"/>
                <w:szCs w:val="20"/>
                <w:lang w:val="en-US"/>
              </w:rPr>
            </w:pPr>
            <w:r w:rsidRPr="005E1AA1">
              <w:rPr>
                <w:rFonts w:ascii="Tahoma" w:hAnsi="Tahoma" w:cs="Tahoma"/>
                <w:b/>
                <w:bCs/>
                <w:sz w:val="20"/>
                <w:szCs w:val="20"/>
                <w:lang w:val="en-US"/>
              </w:rPr>
              <w:t> 5.3 Advice for firefighters</w:t>
            </w:r>
          </w:p>
        </w:tc>
      </w:tr>
      <w:tr w:rsidR="005E1AA1" w:rsidRPr="005E1AA1" w14:paraId="73D687BC" w14:textId="77777777" w:rsidTr="00904407">
        <w:tc>
          <w:tcPr>
            <w:tcW w:w="5000" w:type="pct"/>
            <w:gridSpan w:val="2"/>
          </w:tcPr>
          <w:p w14:paraId="4259386D" w14:textId="77777777" w:rsidR="005E1AA1" w:rsidRPr="005E1AA1" w:rsidRDefault="005E1AA1" w:rsidP="001045FE">
            <w:pPr>
              <w:spacing w:before="40" w:after="40"/>
              <w:rPr>
                <w:rFonts w:ascii="Tahoma" w:hAnsi="Tahoma" w:cs="Tahoma"/>
                <w:sz w:val="20"/>
                <w:szCs w:val="20"/>
                <w:lang w:val="en-US"/>
              </w:rPr>
            </w:pPr>
            <w:r w:rsidRPr="005E1AA1">
              <w:rPr>
                <w:rFonts w:ascii="Tahoma" w:hAnsi="Tahoma" w:cs="Tahoma"/>
                <w:sz w:val="20"/>
                <w:szCs w:val="20"/>
                <w:lang w:val="en-US"/>
              </w:rPr>
              <w:t>Keep up-wind to avoid fumes. Move container from fire area if it can be done without risk. Use water SPRAY only to cool containers! Do not put water on leaked material. Keep run-off water out of sewers and water sources. Dike for water control.</w:t>
            </w:r>
          </w:p>
        </w:tc>
      </w:tr>
    </w:tbl>
    <w:p w14:paraId="082224D9" w14:textId="77777777" w:rsidR="005B39DD" w:rsidRDefault="005B39DD">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6458"/>
      </w:tblGrid>
      <w:tr w:rsidR="00834A96" w:rsidRPr="00834A96" w14:paraId="21B46158" w14:textId="77777777" w:rsidTr="00904407">
        <w:tc>
          <w:tcPr>
            <w:tcW w:w="0" w:type="auto"/>
            <w:gridSpan w:val="2"/>
            <w:tcBorders>
              <w:top w:val="single" w:sz="4" w:space="0" w:color="auto"/>
              <w:left w:val="single" w:sz="4" w:space="0" w:color="auto"/>
              <w:bottom w:val="single" w:sz="4" w:space="0" w:color="auto"/>
              <w:right w:val="single" w:sz="4" w:space="0" w:color="auto"/>
            </w:tcBorders>
            <w:shd w:val="clear" w:color="auto" w:fill="FFFF99"/>
          </w:tcPr>
          <w:p w14:paraId="20EC3B87" w14:textId="5AEAECC1" w:rsidR="00834A96" w:rsidRPr="00834A96" w:rsidRDefault="00834A96" w:rsidP="001045FE">
            <w:pPr>
              <w:spacing w:before="40" w:after="40"/>
              <w:rPr>
                <w:rFonts w:ascii="Tahoma" w:hAnsi="Tahoma" w:cs="Tahoma"/>
                <w:b/>
                <w:bCs/>
                <w:sz w:val="24"/>
                <w:szCs w:val="24"/>
                <w:lang w:val="en-US"/>
              </w:rPr>
            </w:pPr>
            <w:r w:rsidRPr="00834A96">
              <w:rPr>
                <w:rFonts w:ascii="Tahoma" w:hAnsi="Tahoma" w:cs="Tahoma"/>
                <w:b/>
                <w:bCs/>
                <w:sz w:val="24"/>
                <w:szCs w:val="24"/>
                <w:lang w:val="en-US"/>
              </w:rPr>
              <w:t>6. ACCIDENTAL RELEASE MEASURES</w:t>
            </w:r>
          </w:p>
        </w:tc>
      </w:tr>
      <w:tr w:rsidR="00834A96" w:rsidRPr="00834A96" w14:paraId="4CBF43B9" w14:textId="77777777" w:rsidTr="00904407">
        <w:tc>
          <w:tcPr>
            <w:tcW w:w="0" w:type="auto"/>
            <w:gridSpan w:val="2"/>
            <w:tcBorders>
              <w:top w:val="single" w:sz="4" w:space="0" w:color="auto"/>
            </w:tcBorders>
            <w:shd w:val="clear" w:color="auto" w:fill="F2F2F2" w:themeFill="background1" w:themeFillShade="F2"/>
            <w:hideMark/>
          </w:tcPr>
          <w:p w14:paraId="20072265" w14:textId="77777777" w:rsidR="00834A96" w:rsidRPr="00834A96" w:rsidRDefault="00834A96" w:rsidP="001045FE">
            <w:pPr>
              <w:spacing w:before="40" w:after="40"/>
              <w:rPr>
                <w:rFonts w:ascii="Tahoma" w:hAnsi="Tahoma" w:cs="Tahoma"/>
                <w:b/>
                <w:bCs/>
                <w:sz w:val="20"/>
                <w:szCs w:val="20"/>
                <w:lang w:val="en-US"/>
              </w:rPr>
            </w:pPr>
            <w:r w:rsidRPr="00834A96">
              <w:rPr>
                <w:rFonts w:ascii="Tahoma" w:hAnsi="Tahoma" w:cs="Tahoma"/>
                <w:b/>
                <w:bCs/>
                <w:sz w:val="20"/>
                <w:szCs w:val="20"/>
                <w:lang w:val="en-US"/>
              </w:rPr>
              <w:t xml:space="preserve">6.1. Personal precautions, protective equipment and emergency procedures </w:t>
            </w:r>
          </w:p>
        </w:tc>
      </w:tr>
      <w:tr w:rsidR="00834A96" w:rsidRPr="00834A96" w14:paraId="19A78230" w14:textId="77777777" w:rsidTr="00904407">
        <w:tc>
          <w:tcPr>
            <w:tcW w:w="2000" w:type="pct"/>
            <w:hideMark/>
          </w:tcPr>
          <w:p w14:paraId="6095F18A" w14:textId="77777777" w:rsidR="00834A96" w:rsidRPr="00834A96" w:rsidRDefault="00834A96" w:rsidP="001045FE">
            <w:pPr>
              <w:spacing w:before="40" w:after="40"/>
              <w:rPr>
                <w:rFonts w:ascii="Tahoma" w:hAnsi="Tahoma" w:cs="Tahoma"/>
                <w:b/>
                <w:bCs/>
                <w:sz w:val="20"/>
                <w:szCs w:val="20"/>
                <w:lang w:val="en-US"/>
              </w:rPr>
            </w:pPr>
            <w:r w:rsidRPr="00834A96">
              <w:rPr>
                <w:rFonts w:ascii="Tahoma" w:hAnsi="Tahoma" w:cs="Tahoma"/>
                <w:b/>
                <w:bCs/>
                <w:sz w:val="20"/>
                <w:szCs w:val="20"/>
                <w:lang w:val="en-US"/>
              </w:rPr>
              <w:t>6.1.1. For non-emergency</w:t>
            </w:r>
          </w:p>
          <w:p w14:paraId="73601319" w14:textId="77777777" w:rsidR="00834A96" w:rsidRPr="00834A96" w:rsidRDefault="00834A96" w:rsidP="001045FE">
            <w:pPr>
              <w:spacing w:before="40" w:after="40"/>
              <w:rPr>
                <w:rFonts w:ascii="Tahoma" w:hAnsi="Tahoma" w:cs="Tahoma"/>
                <w:b/>
                <w:bCs/>
                <w:sz w:val="20"/>
                <w:szCs w:val="20"/>
                <w:lang w:val="en-US"/>
              </w:rPr>
            </w:pPr>
            <w:r w:rsidRPr="00834A96">
              <w:rPr>
                <w:rFonts w:ascii="Tahoma" w:hAnsi="Tahoma" w:cs="Tahoma"/>
                <w:b/>
                <w:bCs/>
                <w:sz w:val="20"/>
                <w:szCs w:val="20"/>
                <w:lang w:val="en-US"/>
              </w:rPr>
              <w:t>personnel</w:t>
            </w:r>
          </w:p>
        </w:tc>
        <w:tc>
          <w:tcPr>
            <w:tcW w:w="0" w:type="auto"/>
          </w:tcPr>
          <w:p w14:paraId="47C9895D" w14:textId="77777777" w:rsidR="00834A96" w:rsidRPr="00834A96" w:rsidRDefault="00834A96" w:rsidP="002506C3">
            <w:pPr>
              <w:spacing w:before="40" w:after="40"/>
              <w:jc w:val="both"/>
              <w:rPr>
                <w:rFonts w:ascii="Tahoma" w:hAnsi="Tahoma" w:cs="Tahoma"/>
                <w:sz w:val="20"/>
                <w:szCs w:val="20"/>
                <w:lang w:val="en-US"/>
              </w:rPr>
            </w:pPr>
            <w:r w:rsidRPr="00834A96">
              <w:rPr>
                <w:rFonts w:ascii="Tahoma" w:hAnsi="Tahoma" w:cs="Tahoma"/>
                <w:sz w:val="20"/>
                <w:szCs w:val="20"/>
                <w:lang w:val="en-US"/>
              </w:rPr>
              <w:t xml:space="preserve">Evacuate </w:t>
            </w:r>
            <w:r w:rsidR="002506C3">
              <w:rPr>
                <w:rFonts w:ascii="Tahoma" w:hAnsi="Tahoma" w:cs="Tahoma"/>
                <w:sz w:val="20"/>
                <w:szCs w:val="20"/>
                <w:lang w:val="en-US"/>
              </w:rPr>
              <w:t xml:space="preserve">non-emergency </w:t>
            </w:r>
            <w:proofErr w:type="spellStart"/>
            <w:r w:rsidR="002506C3">
              <w:rPr>
                <w:rFonts w:ascii="Tahoma" w:hAnsi="Tahoma" w:cs="Tahoma"/>
                <w:sz w:val="20"/>
                <w:szCs w:val="20"/>
                <w:lang w:val="en-US"/>
              </w:rPr>
              <w:t>personel</w:t>
            </w:r>
            <w:proofErr w:type="spellEnd"/>
            <w:r w:rsidR="002506C3">
              <w:rPr>
                <w:rFonts w:ascii="Tahoma" w:hAnsi="Tahoma" w:cs="Tahoma"/>
                <w:sz w:val="20"/>
                <w:szCs w:val="20"/>
                <w:lang w:val="en-US"/>
              </w:rPr>
              <w:t xml:space="preserve"> from contaminated </w:t>
            </w:r>
            <w:proofErr w:type="gramStart"/>
            <w:r w:rsidR="002506C3">
              <w:rPr>
                <w:rFonts w:ascii="Tahoma" w:hAnsi="Tahoma" w:cs="Tahoma"/>
                <w:sz w:val="20"/>
                <w:szCs w:val="20"/>
                <w:lang w:val="en-US"/>
              </w:rPr>
              <w:t>area</w:t>
            </w:r>
            <w:proofErr w:type="gramEnd"/>
            <w:r w:rsidR="002506C3">
              <w:rPr>
                <w:rFonts w:ascii="Tahoma" w:hAnsi="Tahoma" w:cs="Tahoma"/>
                <w:sz w:val="20"/>
                <w:szCs w:val="20"/>
                <w:lang w:val="en-US"/>
              </w:rPr>
              <w:t xml:space="preserve">. </w:t>
            </w:r>
            <w:r w:rsidR="002506C3" w:rsidRPr="002506C3">
              <w:rPr>
                <w:rFonts w:ascii="Tahoma" w:hAnsi="Tahoma" w:cs="Tahoma"/>
                <w:sz w:val="20"/>
                <w:szCs w:val="20"/>
                <w:lang w:val="en-US"/>
              </w:rPr>
              <w:t xml:space="preserve">Only qualified personnel equipped with suitable </w:t>
            </w:r>
            <w:r w:rsidR="002506C3">
              <w:rPr>
                <w:rFonts w:ascii="Tahoma" w:hAnsi="Tahoma" w:cs="Tahoma"/>
                <w:sz w:val="20"/>
                <w:szCs w:val="20"/>
                <w:lang w:val="en-US"/>
              </w:rPr>
              <w:t>PPE</w:t>
            </w:r>
            <w:r w:rsidR="002506C3" w:rsidRPr="002506C3">
              <w:rPr>
                <w:rFonts w:ascii="Tahoma" w:hAnsi="Tahoma" w:cs="Tahoma"/>
                <w:sz w:val="20"/>
                <w:szCs w:val="20"/>
                <w:lang w:val="en-US"/>
              </w:rPr>
              <w:t xml:space="preserve"> may intervene.</w:t>
            </w:r>
            <w:r w:rsidR="002506C3">
              <w:rPr>
                <w:rFonts w:ascii="Tahoma" w:hAnsi="Tahoma" w:cs="Tahoma"/>
                <w:sz w:val="20"/>
                <w:szCs w:val="20"/>
                <w:lang w:val="en-US"/>
              </w:rPr>
              <w:t xml:space="preserve"> </w:t>
            </w:r>
            <w:r w:rsidR="002506C3" w:rsidRPr="002506C3">
              <w:rPr>
                <w:rFonts w:ascii="Tahoma" w:hAnsi="Tahoma" w:cs="Tahoma"/>
                <w:sz w:val="20"/>
                <w:szCs w:val="20"/>
                <w:lang w:val="en-US"/>
              </w:rPr>
              <w:t xml:space="preserve">Avoid inhalation of </w:t>
            </w:r>
            <w:proofErr w:type="spellStart"/>
            <w:r w:rsidR="002506C3" w:rsidRPr="002506C3">
              <w:rPr>
                <w:rFonts w:ascii="Tahoma" w:hAnsi="Tahoma" w:cs="Tahoma"/>
                <w:sz w:val="20"/>
                <w:szCs w:val="20"/>
                <w:lang w:val="en-US"/>
              </w:rPr>
              <w:t>vapours</w:t>
            </w:r>
            <w:proofErr w:type="spellEnd"/>
            <w:r w:rsidR="002506C3" w:rsidRPr="002506C3">
              <w:rPr>
                <w:rFonts w:ascii="Tahoma" w:hAnsi="Tahoma" w:cs="Tahoma"/>
                <w:sz w:val="20"/>
                <w:szCs w:val="20"/>
                <w:lang w:val="en-US"/>
              </w:rPr>
              <w:t xml:space="preserve"> and contact with skin and eyes. Provide adequate ventilation.</w:t>
            </w:r>
          </w:p>
        </w:tc>
      </w:tr>
      <w:tr w:rsidR="00834A96" w:rsidRPr="00834A96" w14:paraId="54367812" w14:textId="77777777" w:rsidTr="00904407">
        <w:tc>
          <w:tcPr>
            <w:tcW w:w="2000" w:type="pct"/>
            <w:hideMark/>
          </w:tcPr>
          <w:p w14:paraId="4A3A3744" w14:textId="77777777" w:rsidR="00834A96" w:rsidRPr="00834A96" w:rsidRDefault="00834A96" w:rsidP="001045FE">
            <w:pPr>
              <w:spacing w:before="40" w:after="40"/>
              <w:rPr>
                <w:rFonts w:ascii="Tahoma" w:hAnsi="Tahoma" w:cs="Tahoma"/>
                <w:b/>
                <w:bCs/>
                <w:color w:val="000000" w:themeColor="text1"/>
                <w:sz w:val="20"/>
                <w:szCs w:val="20"/>
                <w:lang w:val="en-US"/>
              </w:rPr>
            </w:pPr>
            <w:r w:rsidRPr="00834A96">
              <w:rPr>
                <w:rFonts w:ascii="Tahoma" w:hAnsi="Tahoma" w:cs="Tahoma"/>
                <w:b/>
                <w:bCs/>
                <w:color w:val="000000" w:themeColor="text1"/>
                <w:sz w:val="20"/>
                <w:szCs w:val="20"/>
                <w:lang w:val="en-US"/>
              </w:rPr>
              <w:t>6.1.2. For emergency</w:t>
            </w:r>
          </w:p>
          <w:p w14:paraId="3666FEA6" w14:textId="77777777" w:rsidR="00834A96" w:rsidRPr="00834A96" w:rsidRDefault="00834A96" w:rsidP="001045FE">
            <w:pPr>
              <w:spacing w:before="40" w:after="40"/>
              <w:rPr>
                <w:rFonts w:ascii="Tahoma" w:hAnsi="Tahoma" w:cs="Tahoma"/>
                <w:b/>
                <w:bCs/>
                <w:color w:val="000000" w:themeColor="text1"/>
                <w:sz w:val="20"/>
                <w:szCs w:val="20"/>
                <w:lang w:val="en-US"/>
              </w:rPr>
            </w:pPr>
            <w:r w:rsidRPr="00834A96">
              <w:rPr>
                <w:rFonts w:ascii="Tahoma" w:hAnsi="Tahoma" w:cs="Tahoma"/>
                <w:b/>
                <w:bCs/>
                <w:color w:val="000000" w:themeColor="text1"/>
                <w:sz w:val="20"/>
                <w:szCs w:val="20"/>
                <w:lang w:val="en-US"/>
              </w:rPr>
              <w:t>responders</w:t>
            </w:r>
          </w:p>
        </w:tc>
        <w:tc>
          <w:tcPr>
            <w:tcW w:w="0" w:type="auto"/>
          </w:tcPr>
          <w:p w14:paraId="28440311" w14:textId="77777777" w:rsidR="00834A96" w:rsidRPr="00834A96" w:rsidRDefault="00834A96" w:rsidP="001045FE">
            <w:pPr>
              <w:spacing w:before="40" w:after="40"/>
              <w:jc w:val="both"/>
              <w:rPr>
                <w:rFonts w:ascii="Tahoma" w:hAnsi="Tahoma" w:cs="Tahoma"/>
                <w:sz w:val="20"/>
                <w:szCs w:val="20"/>
                <w:lang w:val="en-US"/>
              </w:rPr>
            </w:pPr>
            <w:r w:rsidRPr="00834A96">
              <w:rPr>
                <w:rFonts w:ascii="Tahoma" w:hAnsi="Tahoma" w:cs="Tahoma"/>
                <w:sz w:val="20"/>
                <w:szCs w:val="20"/>
                <w:lang w:val="en-US"/>
              </w:rPr>
              <w:t>Use personal protection:</w:t>
            </w:r>
            <w:r w:rsidR="002506C3">
              <w:rPr>
                <w:rFonts w:ascii="Tahoma" w:hAnsi="Tahoma" w:cs="Tahoma"/>
                <w:sz w:val="20"/>
                <w:szCs w:val="20"/>
                <w:lang w:val="en-US"/>
              </w:rPr>
              <w:t xml:space="preserve"> </w:t>
            </w:r>
            <w:r w:rsidR="002506C3" w:rsidRPr="002506C3">
              <w:rPr>
                <w:rFonts w:ascii="Tahoma" w:hAnsi="Tahoma" w:cs="Tahoma"/>
                <w:sz w:val="20"/>
                <w:szCs w:val="20"/>
                <w:lang w:val="en-US"/>
              </w:rPr>
              <w:t>tightly closed chemical protection suit and a self-contained breathing apparatus.</w:t>
            </w:r>
          </w:p>
        </w:tc>
      </w:tr>
      <w:tr w:rsidR="00834A96" w:rsidRPr="00834A96" w14:paraId="1ABD5C3C" w14:textId="77777777" w:rsidTr="00904407">
        <w:tc>
          <w:tcPr>
            <w:tcW w:w="0" w:type="auto"/>
            <w:gridSpan w:val="2"/>
            <w:shd w:val="clear" w:color="auto" w:fill="F2F2F2" w:themeFill="background1" w:themeFillShade="F2"/>
            <w:hideMark/>
          </w:tcPr>
          <w:p w14:paraId="48A91CA9" w14:textId="77777777" w:rsidR="00834A96" w:rsidRPr="00834A96" w:rsidRDefault="00834A96" w:rsidP="001045FE">
            <w:pPr>
              <w:spacing w:before="40" w:after="40"/>
              <w:rPr>
                <w:rFonts w:ascii="Tahoma" w:hAnsi="Tahoma" w:cs="Tahoma"/>
                <w:b/>
                <w:bCs/>
                <w:color w:val="000000" w:themeColor="text1"/>
                <w:sz w:val="20"/>
                <w:szCs w:val="20"/>
                <w:lang w:val="en-US"/>
              </w:rPr>
            </w:pPr>
            <w:r w:rsidRPr="00834A96">
              <w:rPr>
                <w:rFonts w:ascii="Tahoma" w:hAnsi="Tahoma" w:cs="Tahoma"/>
                <w:b/>
                <w:bCs/>
                <w:color w:val="000000" w:themeColor="text1"/>
                <w:sz w:val="20"/>
                <w:szCs w:val="20"/>
                <w:lang w:val="en-US"/>
              </w:rPr>
              <w:t xml:space="preserve">6.2 Environmental precautions </w:t>
            </w:r>
          </w:p>
        </w:tc>
      </w:tr>
      <w:tr w:rsidR="00834A96" w:rsidRPr="00834A96" w14:paraId="1A25749D" w14:textId="77777777" w:rsidTr="00904407">
        <w:tc>
          <w:tcPr>
            <w:tcW w:w="0" w:type="auto"/>
            <w:gridSpan w:val="2"/>
            <w:hideMark/>
          </w:tcPr>
          <w:p w14:paraId="6D881F4B" w14:textId="77777777" w:rsidR="00834A96" w:rsidRPr="00834A96" w:rsidRDefault="00834A96" w:rsidP="00834A96">
            <w:pPr>
              <w:spacing w:before="40" w:after="40"/>
              <w:rPr>
                <w:rFonts w:ascii="Tahoma" w:hAnsi="Tahoma" w:cs="Tahoma"/>
                <w:sz w:val="20"/>
                <w:szCs w:val="20"/>
                <w:lang w:val="en-US"/>
              </w:rPr>
            </w:pPr>
            <w:r w:rsidRPr="00834A96">
              <w:rPr>
                <w:rFonts w:ascii="Tahoma" w:hAnsi="Tahoma" w:cs="Tahoma"/>
                <w:sz w:val="20"/>
                <w:szCs w:val="20"/>
                <w:lang w:val="en-US"/>
              </w:rPr>
              <w:t xml:space="preserve">Do not allow </w:t>
            </w:r>
            <w:proofErr w:type="gramStart"/>
            <w:r w:rsidRPr="00834A96">
              <w:rPr>
                <w:rFonts w:ascii="Tahoma" w:hAnsi="Tahoma" w:cs="Tahoma"/>
                <w:sz w:val="20"/>
                <w:szCs w:val="20"/>
                <w:lang w:val="en-US"/>
              </w:rPr>
              <w:t>to enter drains, sewers or watercourses</w:t>
            </w:r>
            <w:proofErr w:type="gramEnd"/>
            <w:r w:rsidRPr="00834A96">
              <w:rPr>
                <w:rFonts w:ascii="Tahoma" w:hAnsi="Tahoma" w:cs="Tahoma"/>
                <w:sz w:val="20"/>
                <w:szCs w:val="20"/>
                <w:lang w:val="en-US"/>
              </w:rPr>
              <w:t>. The product should not be dumped in nature but collected and delivered according to agreement with the local authorities.</w:t>
            </w:r>
          </w:p>
        </w:tc>
      </w:tr>
      <w:tr w:rsidR="00834A96" w:rsidRPr="00834A96" w14:paraId="1275D351" w14:textId="77777777" w:rsidTr="00904407">
        <w:tc>
          <w:tcPr>
            <w:tcW w:w="0" w:type="auto"/>
            <w:gridSpan w:val="2"/>
            <w:shd w:val="clear" w:color="auto" w:fill="F2F2F2" w:themeFill="background1" w:themeFillShade="F2"/>
            <w:hideMark/>
          </w:tcPr>
          <w:p w14:paraId="29F761F6" w14:textId="77777777" w:rsidR="00834A96" w:rsidRPr="00834A96" w:rsidRDefault="00834A96" w:rsidP="001045FE">
            <w:pPr>
              <w:spacing w:before="40" w:after="40"/>
              <w:rPr>
                <w:rFonts w:ascii="Tahoma" w:hAnsi="Tahoma" w:cs="Tahoma"/>
                <w:b/>
                <w:bCs/>
                <w:sz w:val="20"/>
                <w:szCs w:val="20"/>
                <w:lang w:val="en-US"/>
              </w:rPr>
            </w:pPr>
            <w:r w:rsidRPr="00834A96">
              <w:rPr>
                <w:rFonts w:ascii="Tahoma" w:hAnsi="Tahoma" w:cs="Tahoma"/>
                <w:b/>
                <w:bCs/>
                <w:sz w:val="20"/>
                <w:szCs w:val="20"/>
                <w:lang w:val="en-US"/>
              </w:rPr>
              <w:t xml:space="preserve">6.3 Methods and material for containment and cleaning up </w:t>
            </w:r>
          </w:p>
        </w:tc>
      </w:tr>
      <w:tr w:rsidR="00834A96" w:rsidRPr="00834A96" w14:paraId="0B87D57D" w14:textId="77777777" w:rsidTr="00904407">
        <w:tc>
          <w:tcPr>
            <w:tcW w:w="0" w:type="auto"/>
            <w:gridSpan w:val="2"/>
            <w:hideMark/>
          </w:tcPr>
          <w:p w14:paraId="4D387FB3" w14:textId="77777777" w:rsidR="00834A96" w:rsidRPr="00834A96" w:rsidRDefault="00834A96" w:rsidP="002506C3">
            <w:pPr>
              <w:spacing w:before="40" w:after="40"/>
              <w:jc w:val="both"/>
              <w:rPr>
                <w:rFonts w:ascii="Tahoma" w:hAnsi="Tahoma" w:cs="Tahoma"/>
                <w:sz w:val="20"/>
                <w:szCs w:val="20"/>
                <w:lang w:val="en-US"/>
              </w:rPr>
            </w:pPr>
            <w:r w:rsidRPr="00834A96">
              <w:rPr>
                <w:rFonts w:ascii="Tahoma" w:hAnsi="Tahoma" w:cs="Tahoma"/>
                <w:sz w:val="20"/>
                <w:szCs w:val="20"/>
                <w:lang w:val="en-US"/>
              </w:rPr>
              <w:t xml:space="preserve">Stop leak if </w:t>
            </w:r>
            <w:proofErr w:type="gramStart"/>
            <w:r w:rsidRPr="00834A96">
              <w:rPr>
                <w:rFonts w:ascii="Tahoma" w:hAnsi="Tahoma" w:cs="Tahoma"/>
                <w:sz w:val="20"/>
                <w:szCs w:val="20"/>
                <w:lang w:val="en-US"/>
              </w:rPr>
              <w:t>possible</w:t>
            </w:r>
            <w:proofErr w:type="gramEnd"/>
            <w:r w:rsidRPr="00834A96">
              <w:rPr>
                <w:rFonts w:ascii="Tahoma" w:hAnsi="Tahoma" w:cs="Tahoma"/>
                <w:sz w:val="20"/>
                <w:szCs w:val="20"/>
                <w:lang w:val="en-US"/>
              </w:rPr>
              <w:t xml:space="preserve"> without risk. </w:t>
            </w:r>
            <w:r w:rsidR="002506C3" w:rsidRPr="002506C3">
              <w:rPr>
                <w:rFonts w:ascii="Tahoma" w:hAnsi="Tahoma" w:cs="Tahoma"/>
                <w:sz w:val="20"/>
                <w:szCs w:val="20"/>
                <w:lang w:val="en-US"/>
              </w:rPr>
              <w:t>Prevent spreading over a wide area (e.g. by containment or oil barriers)</w:t>
            </w:r>
            <w:r w:rsidR="002506C3">
              <w:rPr>
                <w:rFonts w:ascii="Tahoma" w:hAnsi="Tahoma" w:cs="Tahoma"/>
                <w:sz w:val="20"/>
                <w:szCs w:val="20"/>
                <w:lang w:val="en-US"/>
              </w:rPr>
              <w:t>. D</w:t>
            </w:r>
            <w:r w:rsidR="002506C3" w:rsidRPr="00834A96">
              <w:rPr>
                <w:rFonts w:ascii="Tahoma" w:hAnsi="Tahoma" w:cs="Tahoma"/>
                <w:sz w:val="20"/>
                <w:szCs w:val="20"/>
                <w:lang w:val="en-US"/>
              </w:rPr>
              <w:t xml:space="preserve">o not </w:t>
            </w:r>
            <w:r w:rsidRPr="00834A96">
              <w:rPr>
                <w:rFonts w:ascii="Tahoma" w:hAnsi="Tahoma" w:cs="Tahoma"/>
                <w:sz w:val="20"/>
                <w:szCs w:val="20"/>
                <w:lang w:val="en-US"/>
              </w:rPr>
              <w:t>touch spilled material! If material is at an elevated temperature, use sand or earth to make a barrier whilst material solidifies. Allow material to go solid and collect spillage with shovel, broom or the like. Transfer to a container for disposal. Containers with collected spillage must be properly labelled with correct contents and hazard symbol. Clean contaminated area with oil-removing material.</w:t>
            </w:r>
            <w:r w:rsidR="002506C3">
              <w:t xml:space="preserve"> </w:t>
            </w:r>
          </w:p>
        </w:tc>
      </w:tr>
      <w:tr w:rsidR="00834A96" w:rsidRPr="00834A96" w14:paraId="6330ADFA" w14:textId="77777777" w:rsidTr="00904407">
        <w:tc>
          <w:tcPr>
            <w:tcW w:w="0" w:type="auto"/>
            <w:gridSpan w:val="2"/>
            <w:shd w:val="clear" w:color="auto" w:fill="F2F2F2" w:themeFill="background1" w:themeFillShade="F2"/>
            <w:hideMark/>
          </w:tcPr>
          <w:p w14:paraId="7515DF9E" w14:textId="77777777" w:rsidR="00834A96" w:rsidRPr="00834A96" w:rsidRDefault="00834A96" w:rsidP="001045FE">
            <w:pPr>
              <w:spacing w:before="40" w:after="40"/>
              <w:rPr>
                <w:rFonts w:ascii="Tahoma" w:hAnsi="Tahoma" w:cs="Tahoma"/>
                <w:b/>
                <w:bCs/>
                <w:sz w:val="20"/>
                <w:szCs w:val="20"/>
                <w:lang w:val="en-US"/>
              </w:rPr>
            </w:pPr>
            <w:r w:rsidRPr="00834A96">
              <w:rPr>
                <w:rFonts w:ascii="Tahoma" w:hAnsi="Tahoma" w:cs="Tahoma"/>
                <w:b/>
                <w:bCs/>
                <w:sz w:val="20"/>
                <w:szCs w:val="20"/>
                <w:lang w:val="en-US"/>
              </w:rPr>
              <w:t xml:space="preserve">6.4 Reference to other section </w:t>
            </w:r>
          </w:p>
        </w:tc>
      </w:tr>
      <w:tr w:rsidR="00834A96" w:rsidRPr="00834A96" w14:paraId="5AB66D9D" w14:textId="77777777" w:rsidTr="00904407">
        <w:tc>
          <w:tcPr>
            <w:tcW w:w="0" w:type="auto"/>
            <w:gridSpan w:val="2"/>
            <w:hideMark/>
          </w:tcPr>
          <w:p w14:paraId="5D8F3A24" w14:textId="77777777" w:rsidR="00834A96" w:rsidRPr="00834A96" w:rsidRDefault="00834A96" w:rsidP="001045FE">
            <w:pPr>
              <w:spacing w:before="40" w:after="40"/>
              <w:rPr>
                <w:rFonts w:ascii="Tahoma" w:hAnsi="Tahoma" w:cs="Tahoma"/>
                <w:sz w:val="20"/>
                <w:szCs w:val="20"/>
                <w:lang w:val="en-US"/>
              </w:rPr>
            </w:pPr>
            <w:r w:rsidRPr="00834A96">
              <w:rPr>
                <w:rFonts w:ascii="Tahoma" w:hAnsi="Tahoma" w:cs="Tahoma"/>
                <w:sz w:val="20"/>
                <w:szCs w:val="20"/>
                <w:lang w:val="en-US"/>
              </w:rPr>
              <w:t xml:space="preserve">Information about personal precautions - see Section 8. </w:t>
            </w:r>
            <w:r w:rsidRPr="00834A96">
              <w:rPr>
                <w:rFonts w:ascii="Tahoma" w:hAnsi="Tahoma" w:cs="Tahoma"/>
                <w:sz w:val="20"/>
                <w:szCs w:val="20"/>
                <w:lang w:val="en-US"/>
              </w:rPr>
              <w:br/>
              <w:t>Information about waste disposal - see Section 13.</w:t>
            </w:r>
          </w:p>
        </w:tc>
      </w:tr>
    </w:tbl>
    <w:p w14:paraId="23980783" w14:textId="77777777" w:rsidR="00691AA4" w:rsidRDefault="00691AA4">
      <w:pPr>
        <w:widowControl w:val="0"/>
        <w:autoSpaceDE w:val="0"/>
        <w:autoSpaceDN w:val="0"/>
        <w:adjustRightInd w:val="0"/>
        <w:spacing w:after="0" w:line="200" w:lineRule="exact"/>
        <w:rPr>
          <w:rFonts w:ascii="Tahoma" w:hAnsi="Tahoma" w:cs="Tahoma"/>
          <w:sz w:val="20"/>
          <w:szCs w:val="20"/>
        </w:rPr>
      </w:pPr>
    </w:p>
    <w:tbl>
      <w:tblPr>
        <w:tblStyle w:val="ae"/>
        <w:tblpPr w:leftFromText="180" w:rightFromText="180"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6458"/>
      </w:tblGrid>
      <w:tr w:rsidR="002506C3" w:rsidRPr="00A85E9C" w14:paraId="2FD165DA" w14:textId="77777777" w:rsidTr="00BF4AB9">
        <w:tc>
          <w:tcPr>
            <w:tcW w:w="0" w:type="auto"/>
            <w:gridSpan w:val="2"/>
            <w:tcBorders>
              <w:top w:val="single" w:sz="4" w:space="0" w:color="auto"/>
              <w:left w:val="single" w:sz="4" w:space="0" w:color="auto"/>
              <w:bottom w:val="single" w:sz="4" w:space="0" w:color="auto"/>
              <w:right w:val="single" w:sz="4" w:space="0" w:color="auto"/>
            </w:tcBorders>
            <w:shd w:val="clear" w:color="auto" w:fill="FFFF99"/>
          </w:tcPr>
          <w:p w14:paraId="1A650083" w14:textId="01899909" w:rsidR="002506C3" w:rsidRPr="00A85E9C" w:rsidRDefault="00A85E9C" w:rsidP="00BF4AB9">
            <w:pPr>
              <w:spacing w:before="40" w:after="40"/>
              <w:rPr>
                <w:rFonts w:ascii="Tahoma" w:hAnsi="Tahoma" w:cs="Tahoma"/>
                <w:b/>
                <w:bCs/>
                <w:sz w:val="24"/>
                <w:szCs w:val="24"/>
                <w:lang w:val="en-US"/>
              </w:rPr>
            </w:pPr>
            <w:r w:rsidRPr="00A85E9C">
              <w:rPr>
                <w:rFonts w:ascii="Tahoma" w:hAnsi="Tahoma" w:cs="Tahoma"/>
                <w:b/>
                <w:bCs/>
                <w:sz w:val="24"/>
                <w:szCs w:val="24"/>
                <w:lang w:val="en-US"/>
              </w:rPr>
              <w:t>7. HANDLING AND STORAGE</w:t>
            </w:r>
          </w:p>
        </w:tc>
      </w:tr>
      <w:tr w:rsidR="002506C3" w:rsidRPr="00A85E9C" w14:paraId="37498BBB" w14:textId="77777777" w:rsidTr="00BF4AB9">
        <w:tc>
          <w:tcPr>
            <w:tcW w:w="0" w:type="auto"/>
            <w:gridSpan w:val="2"/>
            <w:tcBorders>
              <w:top w:val="single" w:sz="4" w:space="0" w:color="auto"/>
            </w:tcBorders>
            <w:shd w:val="clear" w:color="auto" w:fill="F2F2F2" w:themeFill="background1" w:themeFillShade="F2"/>
            <w:hideMark/>
          </w:tcPr>
          <w:p w14:paraId="0F3D21E2"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xml:space="preserve">7.1 </w:t>
            </w:r>
            <w:r w:rsidRPr="00A85E9C">
              <w:rPr>
                <w:rFonts w:ascii="Tahoma" w:hAnsi="Tahoma" w:cs="Tahoma"/>
                <w:b/>
                <w:bCs/>
                <w:color w:val="000000" w:themeColor="text1"/>
                <w:sz w:val="20"/>
                <w:szCs w:val="20"/>
                <w:lang w:val="en-US"/>
              </w:rPr>
              <w:t xml:space="preserve">Precautions for safe handling </w:t>
            </w:r>
          </w:p>
        </w:tc>
      </w:tr>
      <w:tr w:rsidR="002506C3" w:rsidRPr="00A85E9C" w14:paraId="763D80DF" w14:textId="77777777" w:rsidTr="00BF4AB9">
        <w:tc>
          <w:tcPr>
            <w:tcW w:w="2000" w:type="pct"/>
            <w:hideMark/>
          </w:tcPr>
          <w:p w14:paraId="1B825A5B"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Precautions for safe handling</w:t>
            </w:r>
          </w:p>
        </w:tc>
        <w:tc>
          <w:tcPr>
            <w:tcW w:w="0" w:type="auto"/>
          </w:tcPr>
          <w:p w14:paraId="72D10B3B" w14:textId="77777777" w:rsidR="002506C3" w:rsidRPr="00A85E9C" w:rsidRDefault="002506C3" w:rsidP="00BF4AB9">
            <w:pPr>
              <w:spacing w:before="40" w:after="40"/>
              <w:jc w:val="both"/>
              <w:rPr>
                <w:rFonts w:ascii="Tahoma" w:hAnsi="Tahoma" w:cs="Tahoma"/>
                <w:sz w:val="20"/>
                <w:szCs w:val="20"/>
                <w:lang w:val="en-US"/>
              </w:rPr>
            </w:pPr>
            <w:r w:rsidRPr="00A85E9C">
              <w:rPr>
                <w:rFonts w:ascii="Tahoma" w:hAnsi="Tahoma" w:cs="Tahoma"/>
                <w:sz w:val="20"/>
                <w:szCs w:val="20"/>
                <w:lang w:val="en-US"/>
              </w:rPr>
              <w:t xml:space="preserve">Avoid contact with skin and eyes. </w:t>
            </w:r>
          </w:p>
          <w:p w14:paraId="58A8BCC9" w14:textId="77777777" w:rsidR="002506C3" w:rsidRPr="00A85E9C" w:rsidRDefault="002506C3" w:rsidP="00BF4AB9">
            <w:pPr>
              <w:spacing w:before="40" w:after="40"/>
              <w:jc w:val="both"/>
              <w:rPr>
                <w:rFonts w:ascii="Tahoma" w:hAnsi="Tahoma" w:cs="Tahoma"/>
                <w:sz w:val="20"/>
                <w:szCs w:val="20"/>
                <w:lang w:val="en-US"/>
              </w:rPr>
            </w:pPr>
            <w:r w:rsidRPr="00A85E9C">
              <w:rPr>
                <w:rFonts w:ascii="Tahoma" w:hAnsi="Tahoma" w:cs="Tahoma"/>
                <w:sz w:val="20"/>
                <w:szCs w:val="20"/>
                <w:lang w:val="en-US"/>
              </w:rPr>
              <w:t xml:space="preserve">Avoid breathing </w:t>
            </w:r>
            <w:proofErr w:type="spellStart"/>
            <w:r w:rsidRPr="00A85E9C">
              <w:rPr>
                <w:rFonts w:ascii="Tahoma" w:hAnsi="Tahoma" w:cs="Tahoma"/>
                <w:sz w:val="20"/>
                <w:szCs w:val="20"/>
                <w:lang w:val="en-US"/>
              </w:rPr>
              <w:t>vapours</w:t>
            </w:r>
            <w:proofErr w:type="spellEnd"/>
            <w:r w:rsidRPr="00A85E9C">
              <w:rPr>
                <w:rFonts w:ascii="Tahoma" w:hAnsi="Tahoma" w:cs="Tahoma"/>
                <w:sz w:val="20"/>
                <w:szCs w:val="20"/>
                <w:lang w:val="en-US"/>
              </w:rPr>
              <w:t>.</w:t>
            </w:r>
          </w:p>
          <w:p w14:paraId="5C5F49A7" w14:textId="77777777" w:rsidR="002506C3" w:rsidRPr="00A85E9C" w:rsidRDefault="002506C3" w:rsidP="00BF4AB9">
            <w:pPr>
              <w:spacing w:before="40" w:after="40"/>
              <w:jc w:val="both"/>
              <w:rPr>
                <w:rFonts w:ascii="Tahoma" w:hAnsi="Tahoma" w:cs="Tahoma"/>
                <w:sz w:val="20"/>
                <w:szCs w:val="20"/>
                <w:lang w:val="en-US"/>
              </w:rPr>
            </w:pPr>
            <w:r w:rsidRPr="00A85E9C">
              <w:rPr>
                <w:rFonts w:ascii="Tahoma" w:hAnsi="Tahoma" w:cs="Tahoma"/>
                <w:sz w:val="20"/>
                <w:szCs w:val="20"/>
                <w:lang w:val="en-US"/>
              </w:rPr>
              <w:t>Avoid release to the environment.</w:t>
            </w:r>
          </w:p>
          <w:p w14:paraId="4E997551" w14:textId="77777777" w:rsidR="002506C3" w:rsidRPr="00A85E9C" w:rsidRDefault="002506C3" w:rsidP="00BF4AB9">
            <w:pPr>
              <w:spacing w:before="40" w:after="40"/>
              <w:jc w:val="both"/>
              <w:rPr>
                <w:rFonts w:ascii="Tahoma" w:hAnsi="Tahoma" w:cs="Tahoma"/>
                <w:sz w:val="20"/>
                <w:szCs w:val="20"/>
                <w:lang w:val="en-US"/>
              </w:rPr>
            </w:pPr>
            <w:r w:rsidRPr="00A85E9C">
              <w:rPr>
                <w:rFonts w:ascii="Tahoma" w:hAnsi="Tahoma" w:cs="Tahoma"/>
                <w:sz w:val="20"/>
                <w:szCs w:val="20"/>
                <w:lang w:val="en-US"/>
              </w:rPr>
              <w:t>Persons with a history of skin sensitization problems or pregnant or breastfeeding women should not be employed in any process in which this product is used.</w:t>
            </w:r>
          </w:p>
          <w:p w14:paraId="7036829C" w14:textId="77777777" w:rsidR="002506C3" w:rsidRPr="00A85E9C" w:rsidRDefault="002506C3" w:rsidP="00BF4AB9">
            <w:pPr>
              <w:spacing w:before="40" w:after="40"/>
              <w:jc w:val="both"/>
              <w:rPr>
                <w:rFonts w:ascii="Tahoma" w:hAnsi="Tahoma" w:cs="Tahoma"/>
                <w:sz w:val="20"/>
                <w:szCs w:val="20"/>
                <w:lang w:val="en-US"/>
              </w:rPr>
            </w:pPr>
            <w:r w:rsidRPr="00A85E9C">
              <w:rPr>
                <w:rFonts w:ascii="Tahoma" w:hAnsi="Tahoma" w:cs="Tahoma"/>
                <w:sz w:val="20"/>
                <w:szCs w:val="20"/>
                <w:lang w:val="en-US"/>
              </w:rPr>
              <w:t>Wear protective personal protection as stated in Section 8.</w:t>
            </w:r>
          </w:p>
        </w:tc>
      </w:tr>
      <w:tr w:rsidR="002506C3" w:rsidRPr="00A85E9C" w14:paraId="74926B7C" w14:textId="77777777" w:rsidTr="00BF4AB9">
        <w:tc>
          <w:tcPr>
            <w:tcW w:w="2000" w:type="pct"/>
            <w:hideMark/>
          </w:tcPr>
          <w:p w14:paraId="3085E1ED"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w:t>
            </w:r>
            <w:r w:rsidRPr="00A85E9C">
              <w:rPr>
                <w:rFonts w:ascii="Tahoma" w:hAnsi="Tahoma" w:cs="Tahoma"/>
                <w:b/>
                <w:bCs/>
                <w:color w:val="000000" w:themeColor="text1"/>
                <w:sz w:val="20"/>
                <w:szCs w:val="20"/>
                <w:lang w:val="en-US"/>
              </w:rPr>
              <w:t>Fire preventions</w:t>
            </w:r>
          </w:p>
        </w:tc>
        <w:tc>
          <w:tcPr>
            <w:tcW w:w="0" w:type="auto"/>
          </w:tcPr>
          <w:p w14:paraId="1B38FEC4" w14:textId="77777777" w:rsidR="002506C3" w:rsidRPr="00A85E9C" w:rsidRDefault="00A85E9C" w:rsidP="00BF4AB9">
            <w:pPr>
              <w:spacing w:before="40" w:after="40"/>
              <w:jc w:val="both"/>
              <w:rPr>
                <w:rFonts w:ascii="Tahoma" w:hAnsi="Tahoma" w:cs="Tahoma"/>
                <w:sz w:val="20"/>
                <w:szCs w:val="20"/>
                <w:lang w:val="en-US"/>
              </w:rPr>
            </w:pPr>
            <w:r w:rsidRPr="00A85E9C">
              <w:rPr>
                <w:rFonts w:ascii="Tahoma" w:hAnsi="Tahoma" w:cs="Tahoma"/>
                <w:sz w:val="20"/>
                <w:szCs w:val="20"/>
                <w:lang w:val="en-US"/>
              </w:rPr>
              <w:t>Use explosion-proof electrical (ventilating, lighting and material handling) equipment. Use of non-sparking tools is preferable.</w:t>
            </w:r>
          </w:p>
        </w:tc>
      </w:tr>
      <w:tr w:rsidR="002506C3" w:rsidRPr="00A85E9C" w14:paraId="58364A43" w14:textId="77777777" w:rsidTr="00BF4AB9">
        <w:tc>
          <w:tcPr>
            <w:tcW w:w="2000" w:type="pct"/>
            <w:hideMark/>
          </w:tcPr>
          <w:p w14:paraId="30325C6C"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Aerosol and dust generation preventions</w:t>
            </w:r>
          </w:p>
        </w:tc>
        <w:tc>
          <w:tcPr>
            <w:tcW w:w="0" w:type="auto"/>
            <w:hideMark/>
          </w:tcPr>
          <w:p w14:paraId="17107620" w14:textId="77777777" w:rsidR="002506C3" w:rsidRPr="00A85E9C" w:rsidRDefault="002506C3" w:rsidP="00BF4AB9">
            <w:pPr>
              <w:spacing w:before="40" w:after="40"/>
              <w:rPr>
                <w:rFonts w:ascii="Tahoma" w:hAnsi="Tahoma" w:cs="Tahoma"/>
                <w:sz w:val="20"/>
                <w:szCs w:val="20"/>
                <w:lang w:val="en-US"/>
              </w:rPr>
            </w:pPr>
            <w:r w:rsidRPr="00A85E9C">
              <w:rPr>
                <w:rFonts w:ascii="Tahoma" w:hAnsi="Tahoma" w:cs="Tahoma"/>
                <w:sz w:val="20"/>
                <w:szCs w:val="20"/>
                <w:lang w:val="en-US"/>
              </w:rPr>
              <w:t>Handle only in a place equipped with local exhaust (or other appropriate exhaust) ventilation. In case of insufficient ventilation, wear suitable respiratory equipment.</w:t>
            </w:r>
          </w:p>
          <w:p w14:paraId="6D9069C3" w14:textId="77777777" w:rsidR="002506C3" w:rsidRPr="00A85E9C" w:rsidRDefault="002506C3" w:rsidP="00BF4AB9">
            <w:pPr>
              <w:spacing w:before="40" w:after="40"/>
              <w:rPr>
                <w:rFonts w:ascii="Tahoma" w:hAnsi="Tahoma" w:cs="Tahoma"/>
                <w:sz w:val="20"/>
                <w:szCs w:val="20"/>
                <w:lang w:val="en-US"/>
              </w:rPr>
            </w:pPr>
            <w:r w:rsidRPr="00A85E9C">
              <w:rPr>
                <w:rFonts w:ascii="Tahoma" w:hAnsi="Tahoma" w:cs="Tahoma"/>
                <w:sz w:val="20"/>
                <w:szCs w:val="20"/>
                <w:lang w:val="en-US"/>
              </w:rPr>
              <w:t>Keep the concentration of product’s components in air lower OELs.</w:t>
            </w:r>
          </w:p>
        </w:tc>
      </w:tr>
      <w:tr w:rsidR="002506C3" w:rsidRPr="00A85E9C" w14:paraId="175A5E2E" w14:textId="77777777" w:rsidTr="00BF4AB9">
        <w:tc>
          <w:tcPr>
            <w:tcW w:w="2000" w:type="pct"/>
            <w:hideMark/>
          </w:tcPr>
          <w:p w14:paraId="35CBBFE3"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Electrostatics prevention</w:t>
            </w:r>
          </w:p>
        </w:tc>
        <w:tc>
          <w:tcPr>
            <w:tcW w:w="0" w:type="auto"/>
            <w:hideMark/>
          </w:tcPr>
          <w:p w14:paraId="648D2F3F" w14:textId="77777777" w:rsidR="002506C3" w:rsidRPr="00A85E9C" w:rsidRDefault="002506C3" w:rsidP="00BF4AB9">
            <w:pPr>
              <w:spacing w:before="40" w:after="40"/>
              <w:rPr>
                <w:rFonts w:ascii="Tahoma" w:hAnsi="Tahoma" w:cs="Tahoma"/>
                <w:sz w:val="20"/>
                <w:szCs w:val="20"/>
                <w:lang w:val="en-US"/>
              </w:rPr>
            </w:pPr>
            <w:r w:rsidRPr="00A85E9C">
              <w:rPr>
                <w:rFonts w:ascii="Tahoma" w:hAnsi="Tahoma" w:cs="Tahoma"/>
                <w:sz w:val="20"/>
                <w:szCs w:val="20"/>
                <w:lang w:val="en-US"/>
              </w:rPr>
              <w:t>Ground containers, tanks and transfer or receiving equipment.</w:t>
            </w:r>
          </w:p>
        </w:tc>
      </w:tr>
      <w:tr w:rsidR="002506C3" w:rsidRPr="00A85E9C" w14:paraId="7B641FE5" w14:textId="77777777" w:rsidTr="00BF4AB9">
        <w:tc>
          <w:tcPr>
            <w:tcW w:w="2000" w:type="pct"/>
            <w:hideMark/>
          </w:tcPr>
          <w:p w14:paraId="00DBB978"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Safe transporting</w:t>
            </w:r>
          </w:p>
        </w:tc>
        <w:tc>
          <w:tcPr>
            <w:tcW w:w="0" w:type="auto"/>
            <w:hideMark/>
          </w:tcPr>
          <w:p w14:paraId="0866F143" w14:textId="77777777" w:rsidR="002506C3" w:rsidRPr="00A85E9C" w:rsidRDefault="002506C3" w:rsidP="00BF4AB9">
            <w:pPr>
              <w:spacing w:before="40" w:after="40"/>
              <w:rPr>
                <w:rFonts w:ascii="Tahoma" w:hAnsi="Tahoma" w:cs="Tahoma"/>
                <w:sz w:val="20"/>
                <w:szCs w:val="20"/>
                <w:lang w:val="en-US"/>
              </w:rPr>
            </w:pPr>
            <w:r w:rsidRPr="00A85E9C">
              <w:rPr>
                <w:rFonts w:ascii="Tahoma" w:hAnsi="Tahoma" w:cs="Tahoma"/>
                <w:sz w:val="20"/>
                <w:szCs w:val="20"/>
                <w:lang w:val="en-US"/>
              </w:rPr>
              <w:t xml:space="preserve">Do not violate the integrity of container. </w:t>
            </w:r>
          </w:p>
          <w:p w14:paraId="70424173" w14:textId="77777777" w:rsidR="002506C3" w:rsidRPr="00A85E9C" w:rsidRDefault="002506C3" w:rsidP="00BF4AB9">
            <w:pPr>
              <w:spacing w:before="40" w:after="40"/>
              <w:rPr>
                <w:rFonts w:ascii="Tahoma" w:hAnsi="Tahoma" w:cs="Tahoma"/>
                <w:sz w:val="20"/>
                <w:szCs w:val="20"/>
                <w:lang w:val="en-US"/>
              </w:rPr>
            </w:pPr>
            <w:r w:rsidRPr="00A85E9C">
              <w:rPr>
                <w:rFonts w:ascii="Tahoma" w:hAnsi="Tahoma" w:cs="Tahoma"/>
                <w:sz w:val="20"/>
                <w:szCs w:val="20"/>
                <w:lang w:val="en-US"/>
              </w:rPr>
              <w:lastRenderedPageBreak/>
              <w:t xml:space="preserve">During loading </w:t>
            </w:r>
            <w:proofErr w:type="gramStart"/>
            <w:r w:rsidRPr="00A85E9C">
              <w:rPr>
                <w:rFonts w:ascii="Tahoma" w:hAnsi="Tahoma" w:cs="Tahoma"/>
                <w:sz w:val="20"/>
                <w:szCs w:val="20"/>
                <w:lang w:val="en-US"/>
              </w:rPr>
              <w:t>works</w:t>
            </w:r>
            <w:proofErr w:type="gramEnd"/>
            <w:r w:rsidRPr="00A85E9C">
              <w:rPr>
                <w:rFonts w:ascii="Tahoma" w:hAnsi="Tahoma" w:cs="Tahoma"/>
                <w:sz w:val="20"/>
                <w:szCs w:val="20"/>
                <w:lang w:val="en-US"/>
              </w:rPr>
              <w:t xml:space="preserve">, execute instructions and rules for the appropriate </w:t>
            </w:r>
            <w:proofErr w:type="gramStart"/>
            <w:r w:rsidRPr="00A85E9C">
              <w:rPr>
                <w:rFonts w:ascii="Tahoma" w:hAnsi="Tahoma" w:cs="Tahoma"/>
                <w:sz w:val="20"/>
                <w:szCs w:val="20"/>
                <w:lang w:val="en-US"/>
              </w:rPr>
              <w:t>works</w:t>
            </w:r>
            <w:proofErr w:type="gramEnd"/>
            <w:r w:rsidRPr="00A85E9C">
              <w:rPr>
                <w:rFonts w:ascii="Tahoma" w:hAnsi="Tahoma" w:cs="Tahoma"/>
                <w:sz w:val="20"/>
                <w:szCs w:val="20"/>
                <w:lang w:val="en-US"/>
              </w:rPr>
              <w:t xml:space="preserve">. </w:t>
            </w:r>
          </w:p>
          <w:p w14:paraId="38D5C144" w14:textId="77777777" w:rsidR="002506C3" w:rsidRPr="00A85E9C" w:rsidRDefault="002506C3" w:rsidP="00BF4AB9">
            <w:pPr>
              <w:spacing w:before="40" w:after="40"/>
              <w:rPr>
                <w:rFonts w:ascii="Tahoma" w:hAnsi="Tahoma" w:cs="Tahoma"/>
                <w:sz w:val="20"/>
                <w:szCs w:val="20"/>
                <w:lang w:val="en-US"/>
              </w:rPr>
            </w:pPr>
            <w:r w:rsidRPr="00A85E9C">
              <w:rPr>
                <w:rFonts w:ascii="Tahoma" w:hAnsi="Tahoma" w:cs="Tahoma"/>
                <w:sz w:val="20"/>
                <w:szCs w:val="20"/>
                <w:lang w:val="en-US"/>
              </w:rPr>
              <w:t>For further information see section 14.</w:t>
            </w:r>
          </w:p>
        </w:tc>
      </w:tr>
      <w:tr w:rsidR="002506C3" w:rsidRPr="00A85E9C" w14:paraId="492FA4A2" w14:textId="77777777" w:rsidTr="00BF4AB9">
        <w:tc>
          <w:tcPr>
            <w:tcW w:w="2000" w:type="pct"/>
            <w:hideMark/>
          </w:tcPr>
          <w:p w14:paraId="4B289E5C"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lastRenderedPageBreak/>
              <w:t> Advice on general occupational hygiene</w:t>
            </w:r>
          </w:p>
        </w:tc>
        <w:tc>
          <w:tcPr>
            <w:tcW w:w="0" w:type="auto"/>
            <w:hideMark/>
          </w:tcPr>
          <w:p w14:paraId="70500729" w14:textId="77777777" w:rsidR="002506C3" w:rsidRPr="00A85E9C" w:rsidRDefault="002506C3" w:rsidP="00BF4AB9">
            <w:pPr>
              <w:spacing w:before="40" w:after="40"/>
              <w:jc w:val="both"/>
              <w:rPr>
                <w:rFonts w:ascii="Tahoma" w:hAnsi="Tahoma" w:cs="Tahoma"/>
                <w:sz w:val="20"/>
                <w:szCs w:val="20"/>
                <w:lang w:val="en-US"/>
              </w:rPr>
            </w:pPr>
            <w:r w:rsidRPr="00A85E9C">
              <w:rPr>
                <w:rFonts w:ascii="Tahoma" w:hAnsi="Tahoma" w:cs="Tahoma"/>
                <w:sz w:val="20"/>
                <w:szCs w:val="20"/>
                <w:lang w:val="en-US"/>
              </w:rPr>
              <w:t>Wash hands thoroughly after handling. Ensure that a high level of personal hygiene is maintained when using this product. Avoid eating, drinking and smoking in the working area. Wash hands after using the product. Change contaminated clothes at the end of working shift.</w:t>
            </w:r>
            <w:r w:rsidRPr="00A85E9C">
              <w:rPr>
                <w:rFonts w:ascii="Tahoma" w:hAnsi="Tahoma" w:cs="Tahoma"/>
                <w:sz w:val="20"/>
                <w:szCs w:val="20"/>
              </w:rPr>
              <w:t xml:space="preserve"> </w:t>
            </w:r>
            <w:r w:rsidRPr="00A85E9C">
              <w:rPr>
                <w:rFonts w:ascii="Tahoma" w:hAnsi="Tahoma" w:cs="Tahoma"/>
                <w:sz w:val="20"/>
                <w:szCs w:val="20"/>
                <w:lang w:val="en-US"/>
              </w:rPr>
              <w:t>Regular cleaning of process equipment and surrounding areas is recommended.</w:t>
            </w:r>
          </w:p>
        </w:tc>
      </w:tr>
      <w:tr w:rsidR="002506C3" w:rsidRPr="00A85E9C" w14:paraId="78DFBBF8" w14:textId="77777777" w:rsidTr="00BF4AB9">
        <w:tc>
          <w:tcPr>
            <w:tcW w:w="0" w:type="auto"/>
            <w:gridSpan w:val="2"/>
            <w:shd w:val="clear" w:color="auto" w:fill="F2F2F2" w:themeFill="background1" w:themeFillShade="F2"/>
            <w:hideMark/>
          </w:tcPr>
          <w:p w14:paraId="43CBB4B1"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xml:space="preserve">7.2 Conditions for safe storage, including any incompatibilities </w:t>
            </w:r>
          </w:p>
        </w:tc>
      </w:tr>
      <w:tr w:rsidR="002506C3" w:rsidRPr="00A85E9C" w14:paraId="75F8EA12" w14:textId="77777777" w:rsidTr="00BF4AB9">
        <w:tc>
          <w:tcPr>
            <w:tcW w:w="2000" w:type="pct"/>
            <w:hideMark/>
          </w:tcPr>
          <w:p w14:paraId="3A3B18D9"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Technical measures and storage conditions</w:t>
            </w:r>
          </w:p>
        </w:tc>
        <w:tc>
          <w:tcPr>
            <w:tcW w:w="0" w:type="auto"/>
          </w:tcPr>
          <w:p w14:paraId="08350B23" w14:textId="77777777" w:rsidR="002506C3" w:rsidRPr="00A85E9C" w:rsidRDefault="00A85E9C" w:rsidP="00BF4AB9">
            <w:pPr>
              <w:spacing w:after="0"/>
              <w:rPr>
                <w:rFonts w:ascii="Tahoma" w:hAnsi="Tahoma" w:cs="Tahoma"/>
                <w:color w:val="000000" w:themeColor="text1"/>
                <w:sz w:val="20"/>
                <w:szCs w:val="20"/>
                <w:lang w:val="en-US"/>
              </w:rPr>
            </w:pPr>
            <w:r w:rsidRPr="00A85E9C">
              <w:rPr>
                <w:rFonts w:ascii="Tahoma" w:hAnsi="Tahoma" w:cs="Tahoma"/>
                <w:color w:val="000000" w:themeColor="text1"/>
                <w:sz w:val="20"/>
                <w:szCs w:val="20"/>
                <w:lang w:val="en-US"/>
              </w:rPr>
              <w:t xml:space="preserve">Do not enter storage areas and confined spaces unless adequately ventilated. Empty containers retain product residue and can be hazardous. Do not reuse container. </w:t>
            </w:r>
          </w:p>
        </w:tc>
      </w:tr>
      <w:tr w:rsidR="002506C3" w:rsidRPr="00A85E9C" w14:paraId="7E8C5629" w14:textId="77777777" w:rsidTr="00BF4AB9">
        <w:tc>
          <w:tcPr>
            <w:tcW w:w="2000" w:type="pct"/>
            <w:hideMark/>
          </w:tcPr>
          <w:p w14:paraId="6938A2C2"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Packaging materials</w:t>
            </w:r>
          </w:p>
        </w:tc>
        <w:tc>
          <w:tcPr>
            <w:tcW w:w="0" w:type="auto"/>
          </w:tcPr>
          <w:p w14:paraId="3CC8CDCF" w14:textId="77777777" w:rsidR="002506C3" w:rsidRPr="00A85E9C" w:rsidRDefault="00A85E9C" w:rsidP="00BF4AB9">
            <w:pPr>
              <w:spacing w:after="0"/>
              <w:rPr>
                <w:rFonts w:ascii="Tahoma" w:hAnsi="Tahoma" w:cs="Tahoma"/>
                <w:color w:val="000000" w:themeColor="text1"/>
                <w:sz w:val="20"/>
                <w:szCs w:val="20"/>
                <w:lang w:val="en-US"/>
              </w:rPr>
            </w:pPr>
            <w:r w:rsidRPr="007A3290">
              <w:rPr>
                <w:rFonts w:ascii="Tahoma" w:hAnsi="Tahoma" w:cs="Tahoma"/>
                <w:color w:val="000000" w:themeColor="text1"/>
                <w:sz w:val="20"/>
                <w:szCs w:val="20"/>
                <w:lang w:val="en-US"/>
              </w:rPr>
              <w:t xml:space="preserve">Molten CPT is stored in closed containers heated by deaf steam at a temperature exceeding the softening temperature </w:t>
            </w:r>
            <w:r w:rsidR="00E03162" w:rsidRPr="007A3290">
              <w:rPr>
                <w:rFonts w:ascii="Tahoma" w:hAnsi="Tahoma" w:cs="Tahoma"/>
                <w:color w:val="000000" w:themeColor="text1"/>
                <w:sz w:val="20"/>
                <w:szCs w:val="20"/>
                <w:lang w:val="en-US"/>
              </w:rPr>
              <w:t>of the pitch by no more than 90°</w:t>
            </w:r>
            <w:r w:rsidRPr="007A3290">
              <w:rPr>
                <w:rFonts w:ascii="Tahoma" w:hAnsi="Tahoma" w:cs="Tahoma"/>
                <w:color w:val="000000" w:themeColor="text1"/>
                <w:sz w:val="20"/>
                <w:szCs w:val="20"/>
                <w:lang w:val="en-US"/>
              </w:rPr>
              <w:t>C, avoiding local overheating.</w:t>
            </w:r>
          </w:p>
        </w:tc>
      </w:tr>
      <w:tr w:rsidR="002506C3" w:rsidRPr="00A85E9C" w14:paraId="297FCE99" w14:textId="77777777" w:rsidTr="00BF4AB9">
        <w:tc>
          <w:tcPr>
            <w:tcW w:w="2000" w:type="pct"/>
          </w:tcPr>
          <w:p w14:paraId="68D26C89"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xml:space="preserve"> Incompatible materials</w:t>
            </w:r>
          </w:p>
        </w:tc>
        <w:tc>
          <w:tcPr>
            <w:tcW w:w="0" w:type="auto"/>
          </w:tcPr>
          <w:p w14:paraId="6B9AB788" w14:textId="77777777" w:rsidR="002506C3" w:rsidRPr="00A85E9C" w:rsidRDefault="00A85E9C" w:rsidP="00BF4AB9">
            <w:pPr>
              <w:spacing w:after="0"/>
              <w:rPr>
                <w:rFonts w:ascii="Tahoma" w:hAnsi="Tahoma" w:cs="Tahoma"/>
                <w:color w:val="000000" w:themeColor="text1"/>
                <w:sz w:val="20"/>
                <w:szCs w:val="20"/>
                <w:lang w:val="en-US"/>
              </w:rPr>
            </w:pPr>
            <w:proofErr w:type="spellStart"/>
            <w:r w:rsidRPr="00A85E9C">
              <w:rPr>
                <w:rFonts w:ascii="Tahoma" w:hAnsi="Tahoma" w:cs="Tahoma"/>
                <w:color w:val="000000" w:themeColor="text1"/>
                <w:sz w:val="20"/>
                <w:szCs w:val="20"/>
                <w:lang w:val="en-US"/>
              </w:rPr>
              <w:t>Oxidising</w:t>
            </w:r>
            <w:proofErr w:type="spellEnd"/>
            <w:r w:rsidRPr="00A85E9C">
              <w:rPr>
                <w:rFonts w:ascii="Tahoma" w:hAnsi="Tahoma" w:cs="Tahoma"/>
                <w:color w:val="000000" w:themeColor="text1"/>
                <w:sz w:val="20"/>
                <w:szCs w:val="20"/>
                <w:lang w:val="en-US"/>
              </w:rPr>
              <w:t xml:space="preserve"> material</w:t>
            </w:r>
            <w:r w:rsidR="00E03162">
              <w:rPr>
                <w:rFonts w:ascii="Tahoma" w:hAnsi="Tahoma" w:cs="Tahoma"/>
                <w:color w:val="000000" w:themeColor="text1"/>
                <w:sz w:val="20"/>
                <w:szCs w:val="20"/>
                <w:lang w:val="en-US"/>
              </w:rPr>
              <w:t>s</w:t>
            </w:r>
          </w:p>
        </w:tc>
      </w:tr>
      <w:tr w:rsidR="002506C3" w:rsidRPr="00A85E9C" w14:paraId="45DBD4BB" w14:textId="77777777" w:rsidTr="00BF4AB9">
        <w:tc>
          <w:tcPr>
            <w:tcW w:w="2000" w:type="pct"/>
            <w:hideMark/>
          </w:tcPr>
          <w:p w14:paraId="27259688"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Requirements for storage rooms and vessels</w:t>
            </w:r>
          </w:p>
        </w:tc>
        <w:tc>
          <w:tcPr>
            <w:tcW w:w="0" w:type="auto"/>
          </w:tcPr>
          <w:p w14:paraId="680C95CD" w14:textId="77777777" w:rsidR="002506C3" w:rsidRPr="00A85E9C" w:rsidRDefault="00A85E9C" w:rsidP="00BF4AB9">
            <w:pPr>
              <w:spacing w:after="0"/>
              <w:rPr>
                <w:rFonts w:ascii="Tahoma" w:hAnsi="Tahoma" w:cs="Tahoma"/>
                <w:sz w:val="20"/>
                <w:szCs w:val="20"/>
                <w:lang w:val="en-US"/>
              </w:rPr>
            </w:pPr>
            <w:r w:rsidRPr="00A85E9C">
              <w:rPr>
                <w:rFonts w:ascii="Tahoma" w:hAnsi="Tahoma" w:cs="Tahoma"/>
                <w:sz w:val="20"/>
                <w:szCs w:val="20"/>
                <w:lang w:val="en-US"/>
              </w:rPr>
              <w:t>Store locked up.</w:t>
            </w:r>
            <w:r w:rsidRPr="00A85E9C">
              <w:rPr>
                <w:rFonts w:ascii="Tahoma" w:hAnsi="Tahoma" w:cs="Tahoma"/>
                <w:sz w:val="20"/>
                <w:szCs w:val="20"/>
              </w:rPr>
              <w:t xml:space="preserve"> </w:t>
            </w:r>
            <w:r w:rsidRPr="00A85E9C">
              <w:rPr>
                <w:rFonts w:ascii="Tahoma" w:hAnsi="Tahoma" w:cs="Tahoma"/>
                <w:sz w:val="20"/>
                <w:szCs w:val="20"/>
                <w:lang w:val="en-US"/>
              </w:rPr>
              <w:t>Keep container tightly closed and sealed until ready for use. Containers that have been opened must be carefully resealed and kept upright to prevent leakage. Provide appropriate containment to avoid environmental contamination.</w:t>
            </w:r>
          </w:p>
        </w:tc>
      </w:tr>
      <w:tr w:rsidR="002506C3" w:rsidRPr="00A85E9C" w14:paraId="5A12E1EC" w14:textId="77777777" w:rsidTr="00BF4AB9">
        <w:tc>
          <w:tcPr>
            <w:tcW w:w="0" w:type="auto"/>
            <w:gridSpan w:val="2"/>
            <w:shd w:val="clear" w:color="auto" w:fill="F2F2F2" w:themeFill="background1" w:themeFillShade="F2"/>
            <w:hideMark/>
          </w:tcPr>
          <w:p w14:paraId="1D7CDC0F" w14:textId="77777777" w:rsidR="002506C3" w:rsidRPr="00A85E9C" w:rsidRDefault="002506C3" w:rsidP="00BF4AB9">
            <w:pPr>
              <w:spacing w:before="40" w:after="40"/>
              <w:rPr>
                <w:rFonts w:ascii="Tahoma" w:hAnsi="Tahoma" w:cs="Tahoma"/>
                <w:b/>
                <w:bCs/>
                <w:sz w:val="20"/>
                <w:szCs w:val="20"/>
                <w:lang w:val="en-US"/>
              </w:rPr>
            </w:pPr>
            <w:r w:rsidRPr="00A85E9C">
              <w:rPr>
                <w:rFonts w:ascii="Tahoma" w:hAnsi="Tahoma" w:cs="Tahoma"/>
                <w:b/>
                <w:bCs/>
                <w:sz w:val="20"/>
                <w:szCs w:val="20"/>
                <w:lang w:val="en-US"/>
              </w:rPr>
              <w:t xml:space="preserve">7.3 Specific end use(s) </w:t>
            </w:r>
          </w:p>
        </w:tc>
      </w:tr>
      <w:tr w:rsidR="002506C3" w:rsidRPr="00A85E9C" w14:paraId="2C0E1995" w14:textId="77777777" w:rsidTr="00BF4AB9">
        <w:tc>
          <w:tcPr>
            <w:tcW w:w="0" w:type="auto"/>
            <w:gridSpan w:val="2"/>
            <w:hideMark/>
          </w:tcPr>
          <w:p w14:paraId="2171F699" w14:textId="77777777" w:rsidR="002506C3" w:rsidRPr="00A85E9C" w:rsidRDefault="002506C3" w:rsidP="00BF4AB9">
            <w:pPr>
              <w:spacing w:before="40" w:after="40"/>
              <w:rPr>
                <w:rFonts w:ascii="Tahoma" w:hAnsi="Tahoma" w:cs="Tahoma"/>
                <w:sz w:val="20"/>
                <w:szCs w:val="20"/>
                <w:lang w:val="en-US"/>
              </w:rPr>
            </w:pPr>
            <w:r w:rsidRPr="00A85E9C">
              <w:rPr>
                <w:rFonts w:ascii="Tahoma" w:hAnsi="Tahoma" w:cs="Tahoma"/>
                <w:sz w:val="20"/>
                <w:szCs w:val="20"/>
                <w:lang w:val="en-US"/>
              </w:rPr>
              <w:t>None.</w:t>
            </w:r>
          </w:p>
        </w:tc>
      </w:tr>
    </w:tbl>
    <w:p w14:paraId="33F84657" w14:textId="20B218CD" w:rsidR="005B39DD" w:rsidRDefault="00BF4AB9">
      <w:pPr>
        <w:widowControl w:val="0"/>
        <w:autoSpaceDE w:val="0"/>
        <w:autoSpaceDN w:val="0"/>
        <w:adjustRightInd w:val="0"/>
        <w:spacing w:after="0" w:line="200" w:lineRule="exact"/>
        <w:rPr>
          <w:rFonts w:ascii="Tahoma" w:hAnsi="Tahoma" w:cs="Tahoma"/>
          <w:sz w:val="20"/>
          <w:szCs w:val="20"/>
        </w:rPr>
      </w:pPr>
      <w:r>
        <w:rPr>
          <w:rFonts w:ascii="Tahoma" w:hAnsi="Tahoma" w:cs="Tahoma"/>
          <w:sz w:val="20"/>
          <w:szCs w:val="20"/>
        </w:rPr>
        <w:br w:type="textWrapping" w:clear="all"/>
      </w:r>
    </w:p>
    <w:p w14:paraId="56AF4FF2" w14:textId="77777777" w:rsidR="00BB36B7" w:rsidRDefault="00BB36B7">
      <w:pPr>
        <w:widowControl w:val="0"/>
        <w:autoSpaceDE w:val="0"/>
        <w:autoSpaceDN w:val="0"/>
        <w:adjustRightInd w:val="0"/>
        <w:spacing w:after="0" w:line="200" w:lineRule="exact"/>
        <w:rPr>
          <w:rFonts w:ascii="Tahoma" w:hAnsi="Tahoma" w:cs="Tahoma"/>
          <w:sz w:val="20"/>
          <w:szCs w:val="20"/>
        </w:rPr>
      </w:pPr>
    </w:p>
    <w:tbl>
      <w:tblPr>
        <w:tblpPr w:leftFromText="180" w:rightFromText="180" w:vertAnchor="text" w:horzAnchor="margin" w:tblpY="52"/>
        <w:tblW w:w="5000" w:type="pct"/>
        <w:tblLayout w:type="fixed"/>
        <w:tblLook w:val="01E0" w:firstRow="1" w:lastRow="1" w:firstColumn="1" w:lastColumn="1" w:noHBand="0" w:noVBand="0"/>
      </w:tblPr>
      <w:tblGrid>
        <w:gridCol w:w="2270"/>
        <w:gridCol w:w="1481"/>
        <w:gridCol w:w="915"/>
        <w:gridCol w:w="142"/>
        <w:gridCol w:w="728"/>
        <w:gridCol w:w="1621"/>
        <w:gridCol w:w="911"/>
        <w:gridCol w:w="883"/>
        <w:gridCol w:w="342"/>
        <w:gridCol w:w="1470"/>
      </w:tblGrid>
      <w:tr w:rsidR="00BB36B7" w:rsidRPr="00BB36B7" w14:paraId="352A6392" w14:textId="77777777" w:rsidTr="007A3290">
        <w:tc>
          <w:tcPr>
            <w:tcW w:w="5000" w:type="pct"/>
            <w:gridSpan w:val="10"/>
            <w:tcBorders>
              <w:top w:val="single" w:sz="4" w:space="0" w:color="auto"/>
              <w:left w:val="single" w:sz="4" w:space="0" w:color="auto"/>
              <w:bottom w:val="single" w:sz="4" w:space="0" w:color="auto"/>
              <w:right w:val="single" w:sz="4" w:space="0" w:color="auto"/>
            </w:tcBorders>
            <w:shd w:val="clear" w:color="auto" w:fill="FFFF99"/>
          </w:tcPr>
          <w:p w14:paraId="1E9AD6AD" w14:textId="16C0977C" w:rsidR="00BB36B7" w:rsidRPr="00BB36B7" w:rsidRDefault="00BB36B7" w:rsidP="001045FE">
            <w:pPr>
              <w:spacing w:before="40" w:after="40"/>
              <w:rPr>
                <w:rFonts w:ascii="Tahoma" w:hAnsi="Tahoma" w:cs="Tahoma"/>
                <w:b/>
                <w:bCs/>
                <w:color w:val="000000" w:themeColor="text1"/>
                <w:sz w:val="24"/>
                <w:szCs w:val="24"/>
                <w:lang w:val="en-US"/>
              </w:rPr>
            </w:pPr>
            <w:r w:rsidRPr="00BB36B7">
              <w:rPr>
                <w:rFonts w:ascii="Tahoma" w:hAnsi="Tahoma" w:cs="Tahoma"/>
                <w:b/>
                <w:bCs/>
                <w:color w:val="000000" w:themeColor="text1"/>
                <w:sz w:val="24"/>
                <w:szCs w:val="24"/>
                <w:lang w:val="en-US"/>
              </w:rPr>
              <w:t>8. EXPOSURE CONTROLS/PERSONAL PROTECTION</w:t>
            </w:r>
          </w:p>
        </w:tc>
      </w:tr>
      <w:tr w:rsidR="00BB36B7" w:rsidRPr="00BB36B7" w14:paraId="01E9D764" w14:textId="77777777" w:rsidTr="007A3290">
        <w:tc>
          <w:tcPr>
            <w:tcW w:w="5000" w:type="pct"/>
            <w:gridSpan w:val="10"/>
            <w:tcBorders>
              <w:top w:val="single" w:sz="4" w:space="0" w:color="auto"/>
            </w:tcBorders>
            <w:shd w:val="clear" w:color="auto" w:fill="E6E6E6"/>
          </w:tcPr>
          <w:p w14:paraId="363A9EC6" w14:textId="77777777" w:rsidR="00BB36B7" w:rsidRPr="00BB36B7" w:rsidRDefault="00BB36B7" w:rsidP="001045FE">
            <w:pPr>
              <w:spacing w:before="40" w:after="40"/>
              <w:rPr>
                <w:rFonts w:ascii="Tahoma" w:hAnsi="Tahoma" w:cs="Tahoma"/>
                <w:b/>
                <w:bCs/>
                <w:color w:val="000000"/>
                <w:sz w:val="20"/>
                <w:szCs w:val="20"/>
                <w:lang w:val="en-US"/>
              </w:rPr>
            </w:pPr>
            <w:r w:rsidRPr="00BB36B7">
              <w:rPr>
                <w:rFonts w:ascii="Tahoma" w:hAnsi="Tahoma" w:cs="Tahoma"/>
                <w:b/>
                <w:bCs/>
                <w:color w:val="000000" w:themeColor="text1"/>
                <w:sz w:val="20"/>
                <w:szCs w:val="20"/>
                <w:lang w:val="en-US"/>
              </w:rPr>
              <w:t>8.1 Control parameters</w:t>
            </w:r>
          </w:p>
        </w:tc>
      </w:tr>
      <w:tr w:rsidR="00BB36B7" w:rsidRPr="00BB36B7" w14:paraId="1FB9994B" w14:textId="77777777" w:rsidTr="007A3290">
        <w:trPr>
          <w:trHeight w:val="71"/>
        </w:trPr>
        <w:tc>
          <w:tcPr>
            <w:tcW w:w="5000" w:type="pct"/>
            <w:gridSpan w:val="10"/>
          </w:tcPr>
          <w:p w14:paraId="02F8D96B" w14:textId="77777777" w:rsidR="00BB36B7" w:rsidRPr="00BB36B7" w:rsidRDefault="00BB36B7" w:rsidP="001045FE">
            <w:pPr>
              <w:snapToGrid w:val="0"/>
              <w:spacing w:before="40" w:after="40"/>
              <w:rPr>
                <w:rFonts w:ascii="Tahoma" w:hAnsi="Tahoma" w:cs="Tahoma"/>
                <w:bCs/>
                <w:color w:val="000000"/>
                <w:sz w:val="20"/>
                <w:szCs w:val="20"/>
                <w:lang w:val="en-US"/>
              </w:rPr>
            </w:pPr>
            <w:r w:rsidRPr="00BB36B7">
              <w:rPr>
                <w:rFonts w:ascii="Tahoma" w:hAnsi="Tahoma" w:cs="Tahoma"/>
                <w:b/>
                <w:bCs/>
                <w:color w:val="000000"/>
                <w:sz w:val="20"/>
                <w:szCs w:val="20"/>
                <w:lang w:val="en-US"/>
              </w:rPr>
              <w:t>Occupational exposure limits:</w:t>
            </w:r>
          </w:p>
        </w:tc>
      </w:tr>
      <w:tr w:rsidR="007A3290" w:rsidRPr="00BB36B7" w14:paraId="5DC289C3" w14:textId="77777777" w:rsidTr="007A3290">
        <w:trPr>
          <w:trHeight w:val="71"/>
        </w:trPr>
        <w:tc>
          <w:tcPr>
            <w:tcW w:w="1055" w:type="pct"/>
            <w:vMerge w:val="restart"/>
          </w:tcPr>
          <w:p w14:paraId="2E3A9E4C" w14:textId="77777777" w:rsidR="00BB36B7" w:rsidRPr="00BB36B7" w:rsidRDefault="00BB36B7" w:rsidP="001045FE">
            <w:pPr>
              <w:spacing w:before="40" w:after="40"/>
              <w:jc w:val="center"/>
              <w:rPr>
                <w:rFonts w:ascii="Tahoma" w:hAnsi="Tahoma" w:cs="Tahoma"/>
                <w:b/>
                <w:bCs/>
                <w:sz w:val="20"/>
                <w:szCs w:val="20"/>
                <w:lang w:val="en-US"/>
              </w:rPr>
            </w:pPr>
            <w:r w:rsidRPr="00BB36B7">
              <w:rPr>
                <w:rFonts w:ascii="Tahoma" w:hAnsi="Tahoma" w:cs="Tahoma"/>
                <w:b/>
                <w:bCs/>
                <w:sz w:val="20"/>
                <w:szCs w:val="20"/>
                <w:lang w:val="en-US"/>
              </w:rPr>
              <w:t>Limit value type (country of origin)</w:t>
            </w:r>
          </w:p>
        </w:tc>
        <w:tc>
          <w:tcPr>
            <w:tcW w:w="1113" w:type="pct"/>
            <w:gridSpan w:val="2"/>
            <w:vMerge w:val="restart"/>
          </w:tcPr>
          <w:p w14:paraId="19D78375" w14:textId="77777777" w:rsidR="00BB36B7" w:rsidRPr="00BB36B7" w:rsidRDefault="00BB36B7" w:rsidP="001045FE">
            <w:pPr>
              <w:spacing w:before="40" w:after="40"/>
              <w:jc w:val="center"/>
              <w:rPr>
                <w:rFonts w:ascii="Tahoma" w:hAnsi="Tahoma" w:cs="Tahoma"/>
                <w:b/>
                <w:bCs/>
                <w:sz w:val="20"/>
                <w:szCs w:val="20"/>
                <w:lang w:val="en-US"/>
              </w:rPr>
            </w:pPr>
            <w:r w:rsidRPr="00BB36B7">
              <w:rPr>
                <w:rFonts w:ascii="Tahoma" w:hAnsi="Tahoma" w:cs="Tahoma"/>
                <w:b/>
                <w:bCs/>
                <w:sz w:val="20"/>
                <w:szCs w:val="20"/>
                <w:lang w:val="en-US"/>
              </w:rPr>
              <w:t>Substance name</w:t>
            </w:r>
          </w:p>
        </w:tc>
        <w:tc>
          <w:tcPr>
            <w:tcW w:w="404" w:type="pct"/>
            <w:gridSpan w:val="2"/>
            <w:vMerge w:val="restart"/>
          </w:tcPr>
          <w:p w14:paraId="7BDADBAB" w14:textId="77777777" w:rsidR="00BB36B7" w:rsidRPr="00BB36B7" w:rsidRDefault="00BB36B7" w:rsidP="001045FE">
            <w:pPr>
              <w:spacing w:before="40" w:after="40"/>
              <w:jc w:val="center"/>
              <w:rPr>
                <w:rFonts w:ascii="Tahoma" w:hAnsi="Tahoma" w:cs="Tahoma"/>
                <w:b/>
                <w:bCs/>
                <w:sz w:val="20"/>
                <w:szCs w:val="20"/>
                <w:lang w:val="en-US"/>
              </w:rPr>
            </w:pPr>
            <w:r>
              <w:rPr>
                <w:rFonts w:ascii="Tahoma" w:hAnsi="Tahoma" w:cs="Tahoma"/>
                <w:b/>
                <w:bCs/>
                <w:sz w:val="20"/>
                <w:szCs w:val="20"/>
                <w:lang w:val="en-US"/>
              </w:rPr>
              <w:t>CAS#</w:t>
            </w:r>
          </w:p>
        </w:tc>
        <w:tc>
          <w:tcPr>
            <w:tcW w:w="753" w:type="pct"/>
            <w:vMerge w:val="restart"/>
          </w:tcPr>
          <w:p w14:paraId="162A29DB" w14:textId="77777777" w:rsidR="00BB36B7" w:rsidRPr="00BB36B7" w:rsidRDefault="00BB36B7" w:rsidP="001045FE">
            <w:pPr>
              <w:spacing w:before="40" w:after="40"/>
              <w:jc w:val="center"/>
              <w:rPr>
                <w:rFonts w:ascii="Tahoma" w:hAnsi="Tahoma" w:cs="Tahoma"/>
                <w:b/>
                <w:bCs/>
                <w:sz w:val="20"/>
                <w:szCs w:val="20"/>
                <w:lang w:val="en-US"/>
              </w:rPr>
            </w:pPr>
            <w:r w:rsidRPr="00BB36B7">
              <w:rPr>
                <w:rFonts w:ascii="Tahoma" w:hAnsi="Tahoma" w:cs="Tahoma"/>
                <w:b/>
                <w:bCs/>
                <w:sz w:val="20"/>
                <w:szCs w:val="20"/>
                <w:lang w:val="en-US"/>
              </w:rPr>
              <w:t>Monitoring procedures</w:t>
            </w:r>
          </w:p>
        </w:tc>
        <w:tc>
          <w:tcPr>
            <w:tcW w:w="1675" w:type="pct"/>
            <w:gridSpan w:val="4"/>
          </w:tcPr>
          <w:p w14:paraId="6A947E6A" w14:textId="77777777" w:rsidR="00BB36B7" w:rsidRPr="00BB36B7" w:rsidRDefault="00BB36B7" w:rsidP="001045FE">
            <w:pPr>
              <w:spacing w:before="40" w:after="40"/>
              <w:jc w:val="center"/>
              <w:rPr>
                <w:rFonts w:ascii="Tahoma" w:hAnsi="Tahoma" w:cs="Tahoma"/>
                <w:b/>
                <w:bCs/>
                <w:sz w:val="20"/>
                <w:szCs w:val="20"/>
                <w:lang w:val="en-US"/>
              </w:rPr>
            </w:pPr>
            <w:r w:rsidRPr="00BB36B7">
              <w:rPr>
                <w:rFonts w:ascii="Tahoma" w:hAnsi="Tahoma" w:cs="Tahoma"/>
                <w:b/>
                <w:bCs/>
                <w:sz w:val="20"/>
                <w:szCs w:val="20"/>
                <w:lang w:val="en-US"/>
              </w:rPr>
              <w:t>Occupational exposure limit value</w:t>
            </w:r>
          </w:p>
        </w:tc>
      </w:tr>
      <w:tr w:rsidR="007A3290" w:rsidRPr="00BB36B7" w14:paraId="0920AD65" w14:textId="77777777" w:rsidTr="007A3290">
        <w:trPr>
          <w:trHeight w:val="71"/>
        </w:trPr>
        <w:tc>
          <w:tcPr>
            <w:tcW w:w="1055" w:type="pct"/>
            <w:vMerge/>
          </w:tcPr>
          <w:p w14:paraId="0B2BF534" w14:textId="77777777" w:rsidR="00BB36B7" w:rsidRPr="00BB36B7" w:rsidRDefault="00BB36B7" w:rsidP="001045FE">
            <w:pPr>
              <w:spacing w:before="40" w:after="40"/>
              <w:jc w:val="center"/>
              <w:rPr>
                <w:rFonts w:ascii="Tahoma" w:hAnsi="Tahoma" w:cs="Tahoma"/>
                <w:b/>
                <w:bCs/>
                <w:sz w:val="20"/>
                <w:szCs w:val="20"/>
                <w:lang w:val="en-US"/>
              </w:rPr>
            </w:pPr>
          </w:p>
        </w:tc>
        <w:tc>
          <w:tcPr>
            <w:tcW w:w="1113" w:type="pct"/>
            <w:gridSpan w:val="2"/>
            <w:vMerge/>
          </w:tcPr>
          <w:p w14:paraId="306A8CEE" w14:textId="77777777" w:rsidR="00BB36B7" w:rsidRPr="00BB36B7" w:rsidRDefault="00BB36B7" w:rsidP="001045FE">
            <w:pPr>
              <w:spacing w:before="40" w:after="40"/>
              <w:jc w:val="center"/>
              <w:rPr>
                <w:rFonts w:ascii="Tahoma" w:hAnsi="Tahoma" w:cs="Tahoma"/>
                <w:b/>
                <w:bCs/>
                <w:sz w:val="20"/>
                <w:szCs w:val="20"/>
                <w:lang w:val="en-US"/>
              </w:rPr>
            </w:pPr>
          </w:p>
        </w:tc>
        <w:tc>
          <w:tcPr>
            <w:tcW w:w="404" w:type="pct"/>
            <w:gridSpan w:val="2"/>
            <w:vMerge/>
          </w:tcPr>
          <w:p w14:paraId="02AD536B" w14:textId="77777777" w:rsidR="00BB36B7" w:rsidRPr="00BB36B7" w:rsidRDefault="00BB36B7" w:rsidP="001045FE">
            <w:pPr>
              <w:spacing w:before="40" w:after="40"/>
              <w:jc w:val="center"/>
              <w:rPr>
                <w:rFonts w:ascii="Tahoma" w:hAnsi="Tahoma" w:cs="Tahoma"/>
                <w:b/>
                <w:bCs/>
                <w:sz w:val="20"/>
                <w:szCs w:val="20"/>
                <w:lang w:val="en-US"/>
              </w:rPr>
            </w:pPr>
          </w:p>
        </w:tc>
        <w:tc>
          <w:tcPr>
            <w:tcW w:w="753" w:type="pct"/>
            <w:vMerge/>
          </w:tcPr>
          <w:p w14:paraId="4E65D1E3" w14:textId="77777777" w:rsidR="00BB36B7" w:rsidRPr="00BB36B7" w:rsidRDefault="00BB36B7" w:rsidP="001045FE">
            <w:pPr>
              <w:spacing w:before="40" w:after="40"/>
              <w:jc w:val="center"/>
              <w:rPr>
                <w:rFonts w:ascii="Tahoma" w:hAnsi="Tahoma" w:cs="Tahoma"/>
                <w:b/>
                <w:bCs/>
                <w:sz w:val="20"/>
                <w:szCs w:val="20"/>
                <w:lang w:val="en-US"/>
              </w:rPr>
            </w:pPr>
          </w:p>
        </w:tc>
        <w:tc>
          <w:tcPr>
            <w:tcW w:w="833" w:type="pct"/>
            <w:gridSpan w:val="2"/>
          </w:tcPr>
          <w:p w14:paraId="3331DD24" w14:textId="77777777" w:rsidR="00BB36B7" w:rsidRPr="007A3290" w:rsidRDefault="00BB36B7" w:rsidP="001045FE">
            <w:pPr>
              <w:spacing w:before="40" w:after="40"/>
              <w:jc w:val="center"/>
              <w:rPr>
                <w:rFonts w:ascii="Tahoma" w:hAnsi="Tahoma" w:cs="Tahoma"/>
                <w:b/>
                <w:bCs/>
                <w:sz w:val="16"/>
                <w:szCs w:val="16"/>
                <w:lang w:val="en-US"/>
              </w:rPr>
            </w:pPr>
            <w:r w:rsidRPr="007A3290">
              <w:rPr>
                <w:rFonts w:ascii="Tahoma" w:hAnsi="Tahoma" w:cs="Tahoma"/>
                <w:b/>
                <w:bCs/>
                <w:sz w:val="16"/>
                <w:szCs w:val="16"/>
                <w:lang w:val="en-US"/>
              </w:rPr>
              <w:t xml:space="preserve">Long term </w:t>
            </w:r>
            <w:r w:rsidRPr="007A3290">
              <w:rPr>
                <w:rFonts w:ascii="Tahoma" w:hAnsi="Tahoma" w:cs="Tahoma"/>
                <w:b/>
                <w:bCs/>
                <w:sz w:val="16"/>
                <w:szCs w:val="16"/>
                <w:lang w:val="en-US"/>
              </w:rPr>
              <w:br/>
              <w:t>mg/m</w:t>
            </w:r>
            <w:r w:rsidRPr="007A3290">
              <w:rPr>
                <w:rFonts w:ascii="Tahoma" w:hAnsi="Tahoma" w:cs="Tahoma"/>
                <w:b/>
                <w:bCs/>
                <w:sz w:val="16"/>
                <w:szCs w:val="16"/>
                <w:vertAlign w:val="superscript"/>
                <w:lang w:val="en-US"/>
              </w:rPr>
              <w:t>3</w:t>
            </w:r>
          </w:p>
        </w:tc>
        <w:tc>
          <w:tcPr>
            <w:tcW w:w="842" w:type="pct"/>
            <w:gridSpan w:val="2"/>
          </w:tcPr>
          <w:p w14:paraId="1AFD793C" w14:textId="77777777" w:rsidR="00BB36B7" w:rsidRPr="007A3290" w:rsidRDefault="00BB36B7" w:rsidP="001045FE">
            <w:pPr>
              <w:spacing w:before="40" w:after="40"/>
              <w:jc w:val="center"/>
              <w:rPr>
                <w:rFonts w:ascii="Tahoma" w:hAnsi="Tahoma" w:cs="Tahoma"/>
                <w:b/>
                <w:bCs/>
                <w:sz w:val="16"/>
                <w:szCs w:val="16"/>
                <w:lang w:val="en-US"/>
              </w:rPr>
            </w:pPr>
            <w:r w:rsidRPr="007A3290">
              <w:rPr>
                <w:rFonts w:ascii="Tahoma" w:hAnsi="Tahoma" w:cs="Tahoma"/>
                <w:b/>
                <w:bCs/>
                <w:sz w:val="16"/>
                <w:szCs w:val="16"/>
                <w:lang w:val="en-US"/>
              </w:rPr>
              <w:t xml:space="preserve">Short term </w:t>
            </w:r>
            <w:r w:rsidRPr="007A3290">
              <w:rPr>
                <w:rFonts w:ascii="Tahoma" w:hAnsi="Tahoma" w:cs="Tahoma"/>
                <w:b/>
                <w:bCs/>
                <w:sz w:val="16"/>
                <w:szCs w:val="16"/>
                <w:lang w:val="en-US"/>
              </w:rPr>
              <w:br/>
              <w:t>mg/m</w:t>
            </w:r>
            <w:r w:rsidRPr="007A3290">
              <w:rPr>
                <w:rFonts w:ascii="Tahoma" w:hAnsi="Tahoma" w:cs="Tahoma"/>
                <w:b/>
                <w:bCs/>
                <w:sz w:val="16"/>
                <w:szCs w:val="16"/>
                <w:vertAlign w:val="superscript"/>
                <w:lang w:val="en-US"/>
              </w:rPr>
              <w:t>3</w:t>
            </w:r>
          </w:p>
        </w:tc>
      </w:tr>
      <w:tr w:rsidR="007A3290" w:rsidRPr="00BB36B7" w14:paraId="640AE71E" w14:textId="77777777" w:rsidTr="007A3290">
        <w:trPr>
          <w:trHeight w:val="71"/>
        </w:trPr>
        <w:tc>
          <w:tcPr>
            <w:tcW w:w="1055" w:type="pct"/>
          </w:tcPr>
          <w:p w14:paraId="45A8B0D1" w14:textId="77777777" w:rsidR="00BB36B7" w:rsidRPr="00BB36B7" w:rsidRDefault="00BB36B7" w:rsidP="001045FE">
            <w:pPr>
              <w:spacing w:after="0"/>
              <w:rPr>
                <w:rFonts w:ascii="Tahoma" w:hAnsi="Tahoma" w:cs="Tahoma"/>
                <w:bCs/>
                <w:sz w:val="20"/>
                <w:szCs w:val="20"/>
                <w:lang w:val="en-US"/>
              </w:rPr>
            </w:pPr>
            <w:r w:rsidRPr="00BB36B7">
              <w:rPr>
                <w:rFonts w:ascii="Tahoma" w:hAnsi="Tahoma" w:cs="Tahoma"/>
                <w:bCs/>
                <w:sz w:val="20"/>
                <w:szCs w:val="20"/>
                <w:lang w:val="en-US"/>
              </w:rPr>
              <w:t>Belgium (</w:t>
            </w:r>
            <w:proofErr w:type="spellStart"/>
            <w:r w:rsidRPr="00BB36B7">
              <w:rPr>
                <w:rFonts w:ascii="Tahoma" w:hAnsi="Tahoma" w:cs="Tahoma"/>
                <w:bCs/>
                <w:sz w:val="20"/>
                <w:szCs w:val="20"/>
                <w:lang w:val="en-US"/>
              </w:rPr>
              <w:t>VLEP</w:t>
            </w:r>
            <w:proofErr w:type="spellEnd"/>
            <w:r w:rsidRPr="00BB36B7">
              <w:rPr>
                <w:rFonts w:ascii="Tahoma" w:hAnsi="Tahoma" w:cs="Tahoma"/>
                <w:bCs/>
                <w:sz w:val="20"/>
                <w:szCs w:val="20"/>
                <w:lang w:val="en-US"/>
              </w:rPr>
              <w:t>)</w:t>
            </w:r>
          </w:p>
        </w:tc>
        <w:tc>
          <w:tcPr>
            <w:tcW w:w="1113" w:type="pct"/>
            <w:gridSpan w:val="2"/>
            <w:vMerge w:val="restart"/>
          </w:tcPr>
          <w:p w14:paraId="73941372" w14:textId="77777777" w:rsidR="00BB36B7" w:rsidRPr="00BB36B7" w:rsidRDefault="00BB36B7" w:rsidP="00BB36B7">
            <w:pPr>
              <w:spacing w:after="0"/>
              <w:jc w:val="center"/>
              <w:rPr>
                <w:rFonts w:ascii="Tahoma" w:hAnsi="Tahoma" w:cs="Tahoma"/>
                <w:bCs/>
                <w:sz w:val="20"/>
                <w:szCs w:val="20"/>
                <w:lang w:val="en-US"/>
              </w:rPr>
            </w:pPr>
            <w:r>
              <w:rPr>
                <w:rFonts w:ascii="Tahoma" w:hAnsi="Tahoma" w:cs="Tahoma"/>
                <w:bCs/>
                <w:sz w:val="20"/>
                <w:szCs w:val="20"/>
                <w:lang w:val="en-US"/>
              </w:rPr>
              <w:t>C</w:t>
            </w:r>
            <w:r w:rsidRPr="00BB36B7">
              <w:rPr>
                <w:rFonts w:ascii="Tahoma" w:hAnsi="Tahoma" w:cs="Tahoma"/>
                <w:bCs/>
                <w:sz w:val="20"/>
                <w:szCs w:val="20"/>
                <w:lang w:val="en-US"/>
              </w:rPr>
              <w:t>oal tar pitch volatiles</w:t>
            </w:r>
            <w:r>
              <w:rPr>
                <w:rFonts w:ascii="Tahoma" w:hAnsi="Tahoma" w:cs="Tahoma"/>
                <w:bCs/>
                <w:sz w:val="20"/>
                <w:szCs w:val="20"/>
                <w:lang w:val="en-US"/>
              </w:rPr>
              <w:t xml:space="preserve"> (PAHs)</w:t>
            </w:r>
            <w:r w:rsidRPr="00BB36B7">
              <w:rPr>
                <w:rFonts w:ascii="Tahoma" w:hAnsi="Tahoma" w:cs="Tahoma"/>
                <w:bCs/>
                <w:sz w:val="20"/>
                <w:szCs w:val="20"/>
                <w:lang w:val="en-US"/>
              </w:rPr>
              <w:t xml:space="preserve"> as benzene soluble fraction</w:t>
            </w:r>
          </w:p>
        </w:tc>
        <w:tc>
          <w:tcPr>
            <w:tcW w:w="404" w:type="pct"/>
            <w:gridSpan w:val="2"/>
            <w:vMerge w:val="restart"/>
          </w:tcPr>
          <w:p w14:paraId="12BAEE3C" w14:textId="77777777" w:rsidR="00BB36B7" w:rsidRPr="00BB36B7" w:rsidRDefault="00BB36B7" w:rsidP="001045FE">
            <w:pPr>
              <w:spacing w:after="0"/>
              <w:jc w:val="center"/>
              <w:rPr>
                <w:rFonts w:ascii="Tahoma" w:hAnsi="Tahoma" w:cs="Tahoma"/>
                <w:bCs/>
                <w:sz w:val="20"/>
                <w:szCs w:val="20"/>
                <w:lang w:val="en-US"/>
              </w:rPr>
            </w:pPr>
            <w:r>
              <w:rPr>
                <w:rFonts w:ascii="Tahoma" w:hAnsi="Tahoma" w:cs="Tahoma"/>
                <w:bCs/>
                <w:sz w:val="20"/>
                <w:szCs w:val="20"/>
                <w:lang w:val="en-US"/>
              </w:rPr>
              <w:t>-</w:t>
            </w:r>
          </w:p>
        </w:tc>
        <w:tc>
          <w:tcPr>
            <w:tcW w:w="753" w:type="pct"/>
            <w:vMerge w:val="restart"/>
          </w:tcPr>
          <w:p w14:paraId="285223FA" w14:textId="77777777" w:rsidR="00BB36B7" w:rsidRPr="00BB36B7" w:rsidRDefault="00BB36B7" w:rsidP="001045FE">
            <w:pPr>
              <w:spacing w:after="0"/>
              <w:jc w:val="center"/>
              <w:rPr>
                <w:rFonts w:ascii="Tahoma" w:hAnsi="Tahoma" w:cs="Tahoma"/>
                <w:bCs/>
                <w:sz w:val="20"/>
                <w:szCs w:val="20"/>
                <w:lang w:val="en-US"/>
              </w:rPr>
            </w:pPr>
            <w:r w:rsidRPr="00BB36B7">
              <w:rPr>
                <w:rFonts w:ascii="Tahoma" w:hAnsi="Tahoma" w:cs="Tahoma"/>
                <w:bCs/>
                <w:sz w:val="20"/>
                <w:szCs w:val="20"/>
                <w:lang w:val="en-US"/>
              </w:rPr>
              <w:t>Area Air Sampling</w:t>
            </w:r>
          </w:p>
        </w:tc>
        <w:tc>
          <w:tcPr>
            <w:tcW w:w="833" w:type="pct"/>
            <w:gridSpan w:val="2"/>
          </w:tcPr>
          <w:p w14:paraId="723AFFCA" w14:textId="77777777" w:rsidR="00BB36B7" w:rsidRPr="00BB36B7" w:rsidRDefault="00BB36B7" w:rsidP="001045FE">
            <w:pPr>
              <w:spacing w:after="0"/>
              <w:jc w:val="center"/>
              <w:rPr>
                <w:rFonts w:ascii="Tahoma" w:hAnsi="Tahoma" w:cs="Tahoma"/>
                <w:sz w:val="20"/>
                <w:szCs w:val="20"/>
                <w:lang w:val="en-US"/>
              </w:rPr>
            </w:pPr>
            <w:r>
              <w:rPr>
                <w:rFonts w:ascii="Tahoma" w:hAnsi="Tahoma" w:cs="Tahoma"/>
                <w:sz w:val="20"/>
                <w:szCs w:val="20"/>
                <w:lang w:val="en-US"/>
              </w:rPr>
              <w:t>0,2</w:t>
            </w:r>
          </w:p>
        </w:tc>
        <w:tc>
          <w:tcPr>
            <w:tcW w:w="842" w:type="pct"/>
            <w:gridSpan w:val="2"/>
          </w:tcPr>
          <w:p w14:paraId="5C73DDA5" w14:textId="77777777" w:rsidR="00BB36B7" w:rsidRPr="00BB36B7" w:rsidRDefault="00BB36B7" w:rsidP="001045FE">
            <w:pPr>
              <w:spacing w:after="0"/>
              <w:jc w:val="center"/>
              <w:rPr>
                <w:rFonts w:ascii="Tahoma" w:hAnsi="Tahoma" w:cs="Tahoma"/>
                <w:bCs/>
                <w:sz w:val="20"/>
                <w:szCs w:val="20"/>
                <w:lang w:val="en-US"/>
              </w:rPr>
            </w:pPr>
            <w:r w:rsidRPr="00BB36B7">
              <w:rPr>
                <w:rFonts w:ascii="Tahoma" w:hAnsi="Tahoma" w:cs="Tahoma"/>
                <w:bCs/>
                <w:sz w:val="20"/>
                <w:szCs w:val="20"/>
                <w:lang w:val="en-US"/>
              </w:rPr>
              <w:t>-</w:t>
            </w:r>
          </w:p>
        </w:tc>
      </w:tr>
      <w:tr w:rsidR="007A3290" w:rsidRPr="00BB36B7" w14:paraId="52079959" w14:textId="77777777" w:rsidTr="007A3290">
        <w:trPr>
          <w:trHeight w:val="71"/>
        </w:trPr>
        <w:tc>
          <w:tcPr>
            <w:tcW w:w="1055" w:type="pct"/>
          </w:tcPr>
          <w:p w14:paraId="1151647C" w14:textId="77777777" w:rsidR="00BB36B7" w:rsidRPr="00BB36B7" w:rsidRDefault="00BB36B7" w:rsidP="001045FE">
            <w:pPr>
              <w:spacing w:after="0"/>
              <w:rPr>
                <w:rFonts w:ascii="Tahoma" w:hAnsi="Tahoma" w:cs="Tahoma"/>
                <w:bCs/>
                <w:sz w:val="20"/>
                <w:szCs w:val="20"/>
                <w:lang w:val="en-US"/>
              </w:rPr>
            </w:pPr>
            <w:r w:rsidRPr="00BB36B7">
              <w:rPr>
                <w:rFonts w:ascii="Tahoma" w:hAnsi="Tahoma" w:cs="Tahoma"/>
                <w:sz w:val="20"/>
                <w:szCs w:val="20"/>
                <w:lang w:val="en-US"/>
              </w:rPr>
              <w:t>Denmark (OEL)</w:t>
            </w:r>
          </w:p>
        </w:tc>
        <w:tc>
          <w:tcPr>
            <w:tcW w:w="1113" w:type="pct"/>
            <w:gridSpan w:val="2"/>
            <w:vMerge/>
          </w:tcPr>
          <w:p w14:paraId="7A88A2D0" w14:textId="77777777" w:rsidR="00BB36B7" w:rsidRPr="00BB36B7" w:rsidRDefault="00BB36B7" w:rsidP="001045FE">
            <w:pPr>
              <w:spacing w:after="0"/>
              <w:jc w:val="center"/>
              <w:rPr>
                <w:rFonts w:ascii="Tahoma" w:hAnsi="Tahoma" w:cs="Tahoma"/>
                <w:bCs/>
                <w:sz w:val="20"/>
                <w:szCs w:val="20"/>
                <w:lang w:val="en-US"/>
              </w:rPr>
            </w:pPr>
          </w:p>
        </w:tc>
        <w:tc>
          <w:tcPr>
            <w:tcW w:w="404" w:type="pct"/>
            <w:gridSpan w:val="2"/>
            <w:vMerge/>
          </w:tcPr>
          <w:p w14:paraId="66DB077C" w14:textId="77777777" w:rsidR="00BB36B7" w:rsidRPr="00BB36B7" w:rsidRDefault="00BB36B7" w:rsidP="001045FE">
            <w:pPr>
              <w:spacing w:after="0"/>
              <w:jc w:val="center"/>
              <w:rPr>
                <w:rFonts w:ascii="Tahoma" w:hAnsi="Tahoma" w:cs="Tahoma"/>
                <w:bCs/>
                <w:sz w:val="20"/>
                <w:szCs w:val="20"/>
                <w:lang w:val="en-US"/>
              </w:rPr>
            </w:pPr>
          </w:p>
        </w:tc>
        <w:tc>
          <w:tcPr>
            <w:tcW w:w="753" w:type="pct"/>
            <w:vMerge/>
          </w:tcPr>
          <w:p w14:paraId="7BBB1F0C" w14:textId="77777777" w:rsidR="00BB36B7" w:rsidRPr="00BB36B7" w:rsidRDefault="00BB36B7" w:rsidP="001045FE">
            <w:pPr>
              <w:spacing w:after="0"/>
              <w:jc w:val="center"/>
              <w:rPr>
                <w:rFonts w:ascii="Tahoma" w:hAnsi="Tahoma" w:cs="Tahoma"/>
                <w:bCs/>
                <w:sz w:val="20"/>
                <w:szCs w:val="20"/>
                <w:lang w:val="en-US"/>
              </w:rPr>
            </w:pPr>
          </w:p>
        </w:tc>
        <w:tc>
          <w:tcPr>
            <w:tcW w:w="833" w:type="pct"/>
            <w:gridSpan w:val="2"/>
          </w:tcPr>
          <w:p w14:paraId="54A30AFD" w14:textId="77777777" w:rsidR="00BB36B7" w:rsidRPr="00BB36B7" w:rsidRDefault="00BB36B7" w:rsidP="001045FE">
            <w:pPr>
              <w:spacing w:after="0"/>
              <w:jc w:val="center"/>
              <w:rPr>
                <w:rFonts w:ascii="Tahoma" w:hAnsi="Tahoma" w:cs="Tahoma"/>
                <w:sz w:val="20"/>
                <w:szCs w:val="20"/>
                <w:lang w:val="en-US"/>
              </w:rPr>
            </w:pPr>
            <w:r>
              <w:rPr>
                <w:rFonts w:ascii="Tahoma" w:hAnsi="Tahoma" w:cs="Tahoma"/>
                <w:sz w:val="20"/>
                <w:szCs w:val="20"/>
                <w:lang w:val="en-US"/>
              </w:rPr>
              <w:t>0,2</w:t>
            </w:r>
          </w:p>
        </w:tc>
        <w:tc>
          <w:tcPr>
            <w:tcW w:w="842" w:type="pct"/>
            <w:gridSpan w:val="2"/>
          </w:tcPr>
          <w:p w14:paraId="0DE98107" w14:textId="77777777" w:rsidR="00BB36B7" w:rsidRPr="00BB36B7" w:rsidRDefault="00BB36B7" w:rsidP="001045FE">
            <w:pPr>
              <w:spacing w:after="0"/>
              <w:jc w:val="center"/>
              <w:rPr>
                <w:rFonts w:ascii="Tahoma" w:hAnsi="Tahoma" w:cs="Tahoma"/>
                <w:bCs/>
                <w:sz w:val="20"/>
                <w:szCs w:val="20"/>
                <w:lang w:val="en-US"/>
              </w:rPr>
            </w:pPr>
            <w:r w:rsidRPr="00BB36B7">
              <w:rPr>
                <w:rFonts w:ascii="Tahoma" w:hAnsi="Tahoma" w:cs="Tahoma"/>
                <w:bCs/>
                <w:sz w:val="20"/>
                <w:szCs w:val="20"/>
                <w:lang w:val="en-US"/>
              </w:rPr>
              <w:t>-</w:t>
            </w:r>
          </w:p>
        </w:tc>
      </w:tr>
      <w:tr w:rsidR="007A3290" w:rsidRPr="00BB36B7" w14:paraId="479F8999" w14:textId="77777777" w:rsidTr="007A3290">
        <w:trPr>
          <w:trHeight w:val="71"/>
        </w:trPr>
        <w:tc>
          <w:tcPr>
            <w:tcW w:w="1055" w:type="pct"/>
          </w:tcPr>
          <w:p w14:paraId="0892C0D4" w14:textId="77777777" w:rsidR="00BB36B7" w:rsidRPr="00BB36B7" w:rsidRDefault="00BB36B7" w:rsidP="001045FE">
            <w:pPr>
              <w:spacing w:after="0"/>
              <w:rPr>
                <w:rFonts w:ascii="Tahoma" w:hAnsi="Tahoma" w:cs="Tahoma"/>
                <w:bCs/>
                <w:sz w:val="20"/>
                <w:szCs w:val="20"/>
                <w:lang w:val="en-US"/>
              </w:rPr>
            </w:pPr>
            <w:r w:rsidRPr="00BB36B7">
              <w:rPr>
                <w:rFonts w:ascii="Tahoma" w:hAnsi="Tahoma" w:cs="Tahoma"/>
                <w:sz w:val="20"/>
                <w:szCs w:val="20"/>
                <w:lang w:val="en-US"/>
              </w:rPr>
              <w:t>France (VLE)</w:t>
            </w:r>
          </w:p>
        </w:tc>
        <w:tc>
          <w:tcPr>
            <w:tcW w:w="1113" w:type="pct"/>
            <w:gridSpan w:val="2"/>
            <w:vMerge/>
          </w:tcPr>
          <w:p w14:paraId="00FC4229" w14:textId="77777777" w:rsidR="00BB36B7" w:rsidRPr="00BB36B7" w:rsidRDefault="00BB36B7" w:rsidP="001045FE">
            <w:pPr>
              <w:spacing w:after="0"/>
              <w:jc w:val="center"/>
              <w:rPr>
                <w:rFonts w:ascii="Tahoma" w:hAnsi="Tahoma" w:cs="Tahoma"/>
                <w:bCs/>
                <w:sz w:val="20"/>
                <w:szCs w:val="20"/>
                <w:lang w:val="en-US"/>
              </w:rPr>
            </w:pPr>
          </w:p>
        </w:tc>
        <w:tc>
          <w:tcPr>
            <w:tcW w:w="404" w:type="pct"/>
            <w:gridSpan w:val="2"/>
            <w:vMerge/>
          </w:tcPr>
          <w:p w14:paraId="6882DAC3" w14:textId="77777777" w:rsidR="00BB36B7" w:rsidRPr="00BB36B7" w:rsidRDefault="00BB36B7" w:rsidP="001045FE">
            <w:pPr>
              <w:spacing w:after="0"/>
              <w:jc w:val="center"/>
              <w:rPr>
                <w:rFonts w:ascii="Tahoma" w:hAnsi="Tahoma" w:cs="Tahoma"/>
                <w:bCs/>
                <w:sz w:val="20"/>
                <w:szCs w:val="20"/>
                <w:lang w:val="en-US"/>
              </w:rPr>
            </w:pPr>
          </w:p>
        </w:tc>
        <w:tc>
          <w:tcPr>
            <w:tcW w:w="753" w:type="pct"/>
            <w:vMerge/>
          </w:tcPr>
          <w:p w14:paraId="7F0F49B2" w14:textId="77777777" w:rsidR="00BB36B7" w:rsidRPr="00BB36B7" w:rsidRDefault="00BB36B7" w:rsidP="001045FE">
            <w:pPr>
              <w:spacing w:after="0"/>
              <w:jc w:val="center"/>
              <w:rPr>
                <w:rFonts w:ascii="Tahoma" w:hAnsi="Tahoma" w:cs="Tahoma"/>
                <w:bCs/>
                <w:sz w:val="20"/>
                <w:szCs w:val="20"/>
                <w:lang w:val="en-US"/>
              </w:rPr>
            </w:pPr>
          </w:p>
        </w:tc>
        <w:tc>
          <w:tcPr>
            <w:tcW w:w="833" w:type="pct"/>
            <w:gridSpan w:val="2"/>
          </w:tcPr>
          <w:p w14:paraId="088B3BB0" w14:textId="77777777" w:rsidR="00BB36B7" w:rsidRPr="00BB36B7" w:rsidRDefault="00BB36B7" w:rsidP="001045FE">
            <w:pPr>
              <w:spacing w:after="0"/>
              <w:jc w:val="center"/>
              <w:rPr>
                <w:rFonts w:ascii="Tahoma" w:hAnsi="Tahoma" w:cs="Tahoma"/>
                <w:sz w:val="20"/>
                <w:szCs w:val="20"/>
                <w:lang w:val="en-US"/>
              </w:rPr>
            </w:pPr>
            <w:r>
              <w:rPr>
                <w:rFonts w:ascii="Tahoma" w:hAnsi="Tahoma" w:cs="Tahoma"/>
                <w:sz w:val="20"/>
                <w:szCs w:val="20"/>
                <w:lang w:val="en-US"/>
              </w:rPr>
              <w:t>0,2</w:t>
            </w:r>
          </w:p>
        </w:tc>
        <w:tc>
          <w:tcPr>
            <w:tcW w:w="842" w:type="pct"/>
            <w:gridSpan w:val="2"/>
          </w:tcPr>
          <w:p w14:paraId="607D7287" w14:textId="77777777" w:rsidR="00BB36B7" w:rsidRPr="00BB36B7" w:rsidRDefault="00BB36B7" w:rsidP="001045FE">
            <w:pPr>
              <w:spacing w:after="0"/>
              <w:jc w:val="center"/>
              <w:rPr>
                <w:rFonts w:ascii="Tahoma" w:hAnsi="Tahoma" w:cs="Tahoma"/>
                <w:bCs/>
                <w:sz w:val="20"/>
                <w:szCs w:val="20"/>
                <w:lang w:val="en-US"/>
              </w:rPr>
            </w:pPr>
            <w:r w:rsidRPr="00BB36B7">
              <w:rPr>
                <w:rFonts w:ascii="Tahoma" w:hAnsi="Tahoma" w:cs="Tahoma"/>
                <w:bCs/>
                <w:sz w:val="20"/>
                <w:szCs w:val="20"/>
                <w:lang w:val="en-US"/>
              </w:rPr>
              <w:t>-</w:t>
            </w:r>
          </w:p>
        </w:tc>
      </w:tr>
      <w:tr w:rsidR="007A3290" w:rsidRPr="00BB36B7" w14:paraId="6B09F4F6" w14:textId="77777777" w:rsidTr="007A3290">
        <w:trPr>
          <w:trHeight w:val="71"/>
        </w:trPr>
        <w:tc>
          <w:tcPr>
            <w:tcW w:w="1055" w:type="pct"/>
          </w:tcPr>
          <w:p w14:paraId="4E6E8347" w14:textId="77777777" w:rsidR="00BB36B7" w:rsidRPr="00BB36B7" w:rsidRDefault="00BB36B7" w:rsidP="001045FE">
            <w:pPr>
              <w:spacing w:after="0"/>
              <w:rPr>
                <w:rFonts w:ascii="Tahoma" w:hAnsi="Tahoma" w:cs="Tahoma"/>
                <w:bCs/>
                <w:sz w:val="20"/>
                <w:szCs w:val="20"/>
                <w:lang w:val="en-US"/>
              </w:rPr>
            </w:pPr>
            <w:r w:rsidRPr="00BB36B7">
              <w:rPr>
                <w:rFonts w:ascii="Tahoma" w:hAnsi="Tahoma" w:cs="Tahoma"/>
                <w:sz w:val="20"/>
                <w:szCs w:val="20"/>
                <w:lang w:val="en-US"/>
              </w:rPr>
              <w:t>Spain (VLA)</w:t>
            </w:r>
          </w:p>
        </w:tc>
        <w:tc>
          <w:tcPr>
            <w:tcW w:w="1113" w:type="pct"/>
            <w:gridSpan w:val="2"/>
            <w:vMerge/>
          </w:tcPr>
          <w:p w14:paraId="00AF2CB0" w14:textId="77777777" w:rsidR="00BB36B7" w:rsidRPr="00BB36B7" w:rsidRDefault="00BB36B7" w:rsidP="001045FE">
            <w:pPr>
              <w:spacing w:after="0"/>
              <w:jc w:val="center"/>
              <w:rPr>
                <w:rFonts w:ascii="Tahoma" w:hAnsi="Tahoma" w:cs="Tahoma"/>
                <w:bCs/>
                <w:sz w:val="20"/>
                <w:szCs w:val="20"/>
                <w:lang w:val="en-US"/>
              </w:rPr>
            </w:pPr>
          </w:p>
        </w:tc>
        <w:tc>
          <w:tcPr>
            <w:tcW w:w="404" w:type="pct"/>
            <w:gridSpan w:val="2"/>
            <w:vMerge/>
          </w:tcPr>
          <w:p w14:paraId="5B521302" w14:textId="77777777" w:rsidR="00BB36B7" w:rsidRPr="00BB36B7" w:rsidRDefault="00BB36B7" w:rsidP="001045FE">
            <w:pPr>
              <w:spacing w:after="0"/>
              <w:jc w:val="center"/>
              <w:rPr>
                <w:rFonts w:ascii="Tahoma" w:hAnsi="Tahoma" w:cs="Tahoma"/>
                <w:bCs/>
                <w:sz w:val="20"/>
                <w:szCs w:val="20"/>
                <w:lang w:val="en-US"/>
              </w:rPr>
            </w:pPr>
          </w:p>
        </w:tc>
        <w:tc>
          <w:tcPr>
            <w:tcW w:w="753" w:type="pct"/>
            <w:vMerge/>
          </w:tcPr>
          <w:p w14:paraId="76B020F8" w14:textId="77777777" w:rsidR="00BB36B7" w:rsidRPr="00BB36B7" w:rsidRDefault="00BB36B7" w:rsidP="001045FE">
            <w:pPr>
              <w:spacing w:after="0"/>
              <w:jc w:val="center"/>
              <w:rPr>
                <w:rFonts w:ascii="Tahoma" w:hAnsi="Tahoma" w:cs="Tahoma"/>
                <w:bCs/>
                <w:sz w:val="20"/>
                <w:szCs w:val="20"/>
                <w:lang w:val="en-US"/>
              </w:rPr>
            </w:pPr>
          </w:p>
        </w:tc>
        <w:tc>
          <w:tcPr>
            <w:tcW w:w="833" w:type="pct"/>
            <w:gridSpan w:val="2"/>
          </w:tcPr>
          <w:p w14:paraId="5DEDCF51" w14:textId="77777777" w:rsidR="00BB36B7" w:rsidRPr="00BB36B7" w:rsidRDefault="00BB36B7" w:rsidP="001045FE">
            <w:pPr>
              <w:spacing w:after="0"/>
              <w:jc w:val="center"/>
              <w:rPr>
                <w:rFonts w:ascii="Tahoma" w:hAnsi="Tahoma" w:cs="Tahoma"/>
                <w:sz w:val="20"/>
                <w:szCs w:val="20"/>
                <w:lang w:val="en-US"/>
              </w:rPr>
            </w:pPr>
            <w:r>
              <w:rPr>
                <w:rFonts w:ascii="Tahoma" w:hAnsi="Tahoma" w:cs="Tahoma"/>
                <w:sz w:val="20"/>
                <w:szCs w:val="20"/>
                <w:lang w:val="en-US"/>
              </w:rPr>
              <w:t>0,2</w:t>
            </w:r>
          </w:p>
        </w:tc>
        <w:tc>
          <w:tcPr>
            <w:tcW w:w="842" w:type="pct"/>
            <w:gridSpan w:val="2"/>
          </w:tcPr>
          <w:p w14:paraId="07372EC5" w14:textId="77777777" w:rsidR="00BB36B7" w:rsidRPr="00BB36B7" w:rsidRDefault="00BB36B7" w:rsidP="001045FE">
            <w:pPr>
              <w:spacing w:after="0"/>
              <w:jc w:val="center"/>
              <w:rPr>
                <w:rFonts w:ascii="Tahoma" w:hAnsi="Tahoma" w:cs="Tahoma"/>
                <w:bCs/>
                <w:sz w:val="20"/>
                <w:szCs w:val="20"/>
                <w:lang w:val="en-US"/>
              </w:rPr>
            </w:pPr>
            <w:r w:rsidRPr="00BB36B7">
              <w:rPr>
                <w:rFonts w:ascii="Tahoma" w:hAnsi="Tahoma" w:cs="Tahoma"/>
                <w:bCs/>
                <w:sz w:val="20"/>
                <w:szCs w:val="20"/>
                <w:lang w:val="en-US"/>
              </w:rPr>
              <w:t>-</w:t>
            </w:r>
          </w:p>
        </w:tc>
      </w:tr>
      <w:tr w:rsidR="00BB36B7" w:rsidRPr="00BB36B7" w14:paraId="4E0C08F3" w14:textId="77777777" w:rsidTr="007A3290">
        <w:trPr>
          <w:trHeight w:val="71"/>
        </w:trPr>
        <w:tc>
          <w:tcPr>
            <w:tcW w:w="5000" w:type="pct"/>
            <w:gridSpan w:val="10"/>
            <w:shd w:val="clear" w:color="auto" w:fill="D9D9D9" w:themeFill="background1" w:themeFillShade="D9"/>
          </w:tcPr>
          <w:p w14:paraId="78076073" w14:textId="77777777" w:rsidR="00BB36B7" w:rsidRPr="00BB36B7" w:rsidRDefault="00BB36B7" w:rsidP="001045FE">
            <w:pPr>
              <w:spacing w:before="40" w:after="40"/>
              <w:rPr>
                <w:rFonts w:ascii="Tahoma" w:hAnsi="Tahoma" w:cs="Tahoma"/>
                <w:sz w:val="20"/>
                <w:szCs w:val="20"/>
                <w:lang w:val="en-US"/>
              </w:rPr>
            </w:pPr>
            <w:proofErr w:type="spellStart"/>
            <w:r w:rsidRPr="00BB36B7">
              <w:rPr>
                <w:rFonts w:ascii="Tahoma" w:hAnsi="Tahoma" w:cs="Tahoma"/>
                <w:b/>
                <w:bCs/>
                <w:sz w:val="20"/>
                <w:szCs w:val="20"/>
                <w:lang w:val="en-US"/>
              </w:rPr>
              <w:t>DNEL</w:t>
            </w:r>
            <w:proofErr w:type="spellEnd"/>
            <w:r w:rsidRPr="00BB36B7">
              <w:rPr>
                <w:rFonts w:ascii="Tahoma" w:hAnsi="Tahoma" w:cs="Tahoma"/>
                <w:b/>
                <w:bCs/>
                <w:sz w:val="20"/>
                <w:szCs w:val="20"/>
                <w:lang w:val="en-US"/>
              </w:rPr>
              <w:t>/</w:t>
            </w:r>
            <w:proofErr w:type="spellStart"/>
            <w:r w:rsidRPr="00BB36B7">
              <w:rPr>
                <w:rFonts w:ascii="Tahoma" w:hAnsi="Tahoma" w:cs="Tahoma"/>
                <w:b/>
                <w:bCs/>
                <w:sz w:val="20"/>
                <w:szCs w:val="20"/>
                <w:lang w:val="en-US"/>
              </w:rPr>
              <w:t>DMEL</w:t>
            </w:r>
            <w:proofErr w:type="spellEnd"/>
            <w:r w:rsidRPr="00BB36B7">
              <w:rPr>
                <w:rFonts w:ascii="Tahoma" w:hAnsi="Tahoma" w:cs="Tahoma"/>
                <w:b/>
                <w:bCs/>
                <w:sz w:val="20"/>
                <w:szCs w:val="20"/>
                <w:lang w:val="en-US"/>
              </w:rPr>
              <w:t xml:space="preserve"> or AEL/AEC values:</w:t>
            </w:r>
          </w:p>
        </w:tc>
      </w:tr>
      <w:tr w:rsidR="007A3290" w:rsidRPr="00BB36B7" w14:paraId="473AB952" w14:textId="77777777" w:rsidTr="007A3290">
        <w:trPr>
          <w:trHeight w:val="71"/>
        </w:trPr>
        <w:tc>
          <w:tcPr>
            <w:tcW w:w="1055" w:type="pct"/>
          </w:tcPr>
          <w:p w14:paraId="3EC01EC8" w14:textId="77777777" w:rsidR="00BB36B7" w:rsidRPr="00BB36B7" w:rsidRDefault="00BB36B7" w:rsidP="007A3290">
            <w:pPr>
              <w:spacing w:before="40" w:after="40"/>
              <w:jc w:val="both"/>
              <w:rPr>
                <w:rFonts w:ascii="Tahoma" w:hAnsi="Tahoma" w:cs="Tahoma"/>
                <w:sz w:val="20"/>
                <w:szCs w:val="20"/>
                <w:lang w:val="en-US"/>
              </w:rPr>
            </w:pPr>
            <w:r w:rsidRPr="00BB36B7">
              <w:rPr>
                <w:rFonts w:ascii="Tahoma" w:hAnsi="Tahoma" w:cs="Tahoma"/>
                <w:b/>
                <w:bCs/>
                <w:sz w:val="20"/>
                <w:szCs w:val="20"/>
                <w:lang w:val="en-US"/>
              </w:rPr>
              <w:t>Substance name</w:t>
            </w:r>
          </w:p>
        </w:tc>
        <w:tc>
          <w:tcPr>
            <w:tcW w:w="1179" w:type="pct"/>
            <w:gridSpan w:val="3"/>
          </w:tcPr>
          <w:p w14:paraId="6B69A397" w14:textId="77777777" w:rsidR="00BB36B7" w:rsidRPr="00BB36B7" w:rsidRDefault="00BB36B7" w:rsidP="007A3290">
            <w:pPr>
              <w:snapToGrid w:val="0"/>
              <w:spacing w:before="40" w:after="40"/>
              <w:jc w:val="both"/>
              <w:rPr>
                <w:rFonts w:ascii="Tahoma" w:hAnsi="Tahoma" w:cs="Tahoma"/>
                <w:b/>
                <w:color w:val="000000"/>
                <w:sz w:val="20"/>
                <w:szCs w:val="20"/>
                <w:lang w:val="en-US"/>
              </w:rPr>
            </w:pPr>
            <w:r w:rsidRPr="00BB36B7">
              <w:rPr>
                <w:rFonts w:ascii="Tahoma" w:hAnsi="Tahoma" w:cs="Tahoma"/>
                <w:b/>
                <w:bCs/>
                <w:sz w:val="20"/>
                <w:szCs w:val="20"/>
                <w:lang w:val="en-US"/>
              </w:rPr>
              <w:t>Worker</w:t>
            </w:r>
          </w:p>
        </w:tc>
        <w:tc>
          <w:tcPr>
            <w:tcW w:w="1514" w:type="pct"/>
            <w:gridSpan w:val="3"/>
          </w:tcPr>
          <w:p w14:paraId="4EB5B5E4" w14:textId="77777777" w:rsidR="00BB36B7" w:rsidRPr="00BB36B7" w:rsidRDefault="00BB36B7" w:rsidP="007A3290">
            <w:pPr>
              <w:snapToGrid w:val="0"/>
              <w:spacing w:before="40" w:after="40"/>
              <w:jc w:val="both"/>
              <w:rPr>
                <w:rFonts w:ascii="Tahoma" w:hAnsi="Tahoma" w:cs="Tahoma"/>
                <w:b/>
                <w:color w:val="000000"/>
                <w:sz w:val="20"/>
                <w:szCs w:val="20"/>
                <w:lang w:val="en-US"/>
              </w:rPr>
            </w:pPr>
            <w:r w:rsidRPr="00BB36B7">
              <w:rPr>
                <w:rFonts w:ascii="Tahoma" w:hAnsi="Tahoma" w:cs="Tahoma"/>
                <w:b/>
                <w:bCs/>
                <w:sz w:val="20"/>
                <w:szCs w:val="20"/>
                <w:lang w:val="en-US"/>
              </w:rPr>
              <w:t>Consumer</w:t>
            </w:r>
          </w:p>
        </w:tc>
        <w:tc>
          <w:tcPr>
            <w:tcW w:w="569" w:type="pct"/>
            <w:gridSpan w:val="2"/>
          </w:tcPr>
          <w:p w14:paraId="2C0FC42C" w14:textId="77777777" w:rsidR="00BB36B7" w:rsidRPr="00BB36B7" w:rsidRDefault="00BB36B7" w:rsidP="007A3290">
            <w:pPr>
              <w:spacing w:before="40" w:after="40"/>
              <w:jc w:val="both"/>
              <w:rPr>
                <w:rFonts w:ascii="Tahoma" w:hAnsi="Tahoma" w:cs="Tahoma"/>
                <w:sz w:val="20"/>
                <w:szCs w:val="20"/>
                <w:lang w:val="en-US"/>
              </w:rPr>
            </w:pPr>
            <w:r w:rsidRPr="00BB36B7">
              <w:rPr>
                <w:rFonts w:ascii="Tahoma" w:hAnsi="Tahoma" w:cs="Tahoma"/>
                <w:b/>
                <w:bCs/>
                <w:sz w:val="20"/>
                <w:szCs w:val="20"/>
                <w:lang w:val="en-US"/>
              </w:rPr>
              <w:t>Exposure route</w:t>
            </w:r>
          </w:p>
        </w:tc>
        <w:tc>
          <w:tcPr>
            <w:tcW w:w="683" w:type="pct"/>
          </w:tcPr>
          <w:p w14:paraId="73E58560" w14:textId="77777777" w:rsidR="00BB36B7" w:rsidRPr="00BB36B7" w:rsidRDefault="00BB36B7" w:rsidP="007A3290">
            <w:pPr>
              <w:spacing w:before="40" w:after="40"/>
              <w:jc w:val="both"/>
              <w:rPr>
                <w:rFonts w:ascii="Tahoma" w:hAnsi="Tahoma" w:cs="Tahoma"/>
                <w:sz w:val="20"/>
                <w:szCs w:val="20"/>
                <w:lang w:val="en-US"/>
              </w:rPr>
            </w:pPr>
            <w:r w:rsidRPr="00BB36B7">
              <w:rPr>
                <w:rFonts w:ascii="Tahoma" w:hAnsi="Tahoma" w:cs="Tahoma"/>
                <w:b/>
                <w:bCs/>
                <w:sz w:val="20"/>
                <w:szCs w:val="20"/>
                <w:lang w:val="en-US"/>
              </w:rPr>
              <w:t>Exposure frequency</w:t>
            </w:r>
          </w:p>
        </w:tc>
      </w:tr>
      <w:tr w:rsidR="007A3290" w:rsidRPr="00BB36B7" w14:paraId="4360D461" w14:textId="77777777" w:rsidTr="007A3290">
        <w:trPr>
          <w:trHeight w:val="515"/>
        </w:trPr>
        <w:tc>
          <w:tcPr>
            <w:tcW w:w="1055" w:type="pct"/>
            <w:vMerge w:val="restart"/>
          </w:tcPr>
          <w:p w14:paraId="32E46BF6" w14:textId="77777777" w:rsidR="00BB36B7" w:rsidRPr="00A33DD8" w:rsidRDefault="00A33DD8" w:rsidP="001045FE">
            <w:pPr>
              <w:spacing w:before="40" w:after="40"/>
              <w:rPr>
                <w:rFonts w:ascii="Tahoma" w:hAnsi="Tahoma" w:cs="Tahoma"/>
                <w:sz w:val="20"/>
                <w:szCs w:val="20"/>
                <w:lang w:val="uk-UA"/>
              </w:rPr>
            </w:pPr>
            <w:proofErr w:type="spellStart"/>
            <w:r w:rsidRPr="00A33DD8">
              <w:rPr>
                <w:rFonts w:ascii="Tahoma" w:hAnsi="Tahoma" w:cs="Tahoma"/>
                <w:sz w:val="20"/>
                <w:szCs w:val="20"/>
                <w:lang w:val="uk-UA"/>
              </w:rPr>
              <w:t>Pitch</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coal</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tar</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high-temp</w:t>
            </w:r>
            <w:proofErr w:type="spellEnd"/>
            <w:r w:rsidRPr="00A33DD8">
              <w:rPr>
                <w:rFonts w:ascii="Tahoma" w:hAnsi="Tahoma" w:cs="Tahoma"/>
                <w:sz w:val="20"/>
                <w:szCs w:val="20"/>
                <w:lang w:val="uk-UA"/>
              </w:rPr>
              <w:t>.</w:t>
            </w:r>
          </w:p>
        </w:tc>
        <w:tc>
          <w:tcPr>
            <w:tcW w:w="1179" w:type="pct"/>
            <w:gridSpan w:val="3"/>
          </w:tcPr>
          <w:p w14:paraId="000E88CC" w14:textId="77777777" w:rsidR="00BB36B7" w:rsidRPr="00BB36B7" w:rsidRDefault="00BB36B7" w:rsidP="001045FE">
            <w:pPr>
              <w:spacing w:before="120" w:after="80"/>
              <w:ind w:left="57" w:right="57"/>
              <w:rPr>
                <w:rFonts w:ascii="Tahoma" w:hAnsi="Tahoma" w:cs="Tahoma"/>
                <w:color w:val="000000"/>
                <w:sz w:val="20"/>
                <w:szCs w:val="20"/>
                <w:lang w:val="en-US"/>
              </w:rPr>
            </w:pPr>
            <w:proofErr w:type="spellStart"/>
            <w:r w:rsidRPr="00BB36B7">
              <w:rPr>
                <w:rFonts w:ascii="Tahoma" w:hAnsi="Tahoma" w:cs="Tahoma"/>
                <w:color w:val="000000"/>
                <w:sz w:val="20"/>
                <w:szCs w:val="20"/>
                <w:lang w:val="en-US"/>
              </w:rPr>
              <w:t>DNEL</w:t>
            </w:r>
            <w:proofErr w:type="spellEnd"/>
            <w:r w:rsidRPr="00BB36B7">
              <w:rPr>
                <w:rFonts w:ascii="Tahoma" w:hAnsi="Tahoma" w:cs="Tahoma"/>
                <w:color w:val="000000"/>
                <w:sz w:val="20"/>
                <w:szCs w:val="20"/>
                <w:lang w:val="en-US"/>
              </w:rPr>
              <w:t xml:space="preserve"> = </w:t>
            </w:r>
            <w:r w:rsidR="00A33DD8">
              <w:rPr>
                <w:rFonts w:ascii="Tahoma" w:hAnsi="Tahoma" w:cs="Tahoma"/>
                <w:color w:val="000000"/>
                <w:sz w:val="20"/>
                <w:szCs w:val="20"/>
                <w:lang w:val="en-US"/>
              </w:rPr>
              <w:t>0,</w:t>
            </w:r>
            <w:r w:rsidR="00A33DD8" w:rsidRPr="00A33DD8">
              <w:rPr>
                <w:rFonts w:ascii="Tahoma" w:hAnsi="Tahoma" w:cs="Tahoma"/>
                <w:color w:val="000000"/>
                <w:sz w:val="20"/>
                <w:szCs w:val="20"/>
                <w:lang w:val="en-US"/>
              </w:rPr>
              <w:t>002 mg/m³</w:t>
            </w:r>
          </w:p>
        </w:tc>
        <w:tc>
          <w:tcPr>
            <w:tcW w:w="1514" w:type="pct"/>
            <w:gridSpan w:val="3"/>
          </w:tcPr>
          <w:p w14:paraId="48A2B813" w14:textId="77777777" w:rsidR="00BB36B7" w:rsidRPr="00BB36B7" w:rsidRDefault="00BB36B7" w:rsidP="001045FE">
            <w:pPr>
              <w:spacing w:before="120" w:after="80"/>
              <w:ind w:left="57" w:right="57"/>
              <w:rPr>
                <w:rFonts w:ascii="Tahoma" w:hAnsi="Tahoma" w:cs="Tahoma"/>
                <w:color w:val="000000"/>
                <w:sz w:val="20"/>
                <w:szCs w:val="20"/>
                <w:lang w:val="en-US"/>
              </w:rPr>
            </w:pPr>
            <w:proofErr w:type="spellStart"/>
            <w:r w:rsidRPr="00BB36B7">
              <w:rPr>
                <w:rFonts w:ascii="Tahoma" w:hAnsi="Tahoma" w:cs="Tahoma"/>
                <w:color w:val="000000"/>
                <w:sz w:val="20"/>
                <w:szCs w:val="20"/>
                <w:lang w:val="en-US"/>
              </w:rPr>
              <w:t>DNEL</w:t>
            </w:r>
            <w:proofErr w:type="spellEnd"/>
            <w:r w:rsidRPr="00BB36B7">
              <w:rPr>
                <w:rFonts w:ascii="Tahoma" w:hAnsi="Tahoma" w:cs="Tahoma"/>
                <w:color w:val="000000"/>
                <w:sz w:val="20"/>
                <w:szCs w:val="20"/>
                <w:lang w:val="en-US"/>
              </w:rPr>
              <w:t xml:space="preserve"> = </w:t>
            </w:r>
            <w:r w:rsidR="00A33DD8" w:rsidRPr="00A33DD8">
              <w:rPr>
                <w:rFonts w:ascii="Tahoma" w:hAnsi="Tahoma" w:cs="Tahoma"/>
                <w:color w:val="000000"/>
                <w:sz w:val="20"/>
                <w:szCs w:val="20"/>
                <w:lang w:val="en-US"/>
              </w:rPr>
              <w:t>0 mg/m³</w:t>
            </w:r>
          </w:p>
        </w:tc>
        <w:tc>
          <w:tcPr>
            <w:tcW w:w="569" w:type="pct"/>
            <w:gridSpan w:val="2"/>
          </w:tcPr>
          <w:p w14:paraId="257C9310" w14:textId="77777777" w:rsidR="00BB36B7" w:rsidRPr="00BB36B7" w:rsidRDefault="00BB36B7" w:rsidP="001045FE">
            <w:pPr>
              <w:spacing w:before="40" w:after="40"/>
              <w:rPr>
                <w:rFonts w:ascii="Tahoma" w:hAnsi="Tahoma" w:cs="Tahoma"/>
                <w:sz w:val="20"/>
                <w:szCs w:val="20"/>
                <w:lang w:val="en-US"/>
              </w:rPr>
            </w:pPr>
            <w:r w:rsidRPr="00BB36B7">
              <w:rPr>
                <w:rFonts w:ascii="Tahoma" w:hAnsi="Tahoma" w:cs="Tahoma"/>
                <w:sz w:val="20"/>
                <w:szCs w:val="20"/>
                <w:lang w:val="en-US"/>
              </w:rPr>
              <w:t>inhalation</w:t>
            </w:r>
          </w:p>
        </w:tc>
        <w:tc>
          <w:tcPr>
            <w:tcW w:w="683" w:type="pct"/>
          </w:tcPr>
          <w:p w14:paraId="37228BFA" w14:textId="77777777" w:rsidR="00BB36B7" w:rsidRPr="00BB36B7" w:rsidRDefault="00BB36B7" w:rsidP="001045FE">
            <w:pPr>
              <w:spacing w:before="40" w:after="40"/>
              <w:rPr>
                <w:rFonts w:ascii="Tahoma" w:hAnsi="Tahoma" w:cs="Tahoma"/>
                <w:sz w:val="20"/>
                <w:szCs w:val="20"/>
                <w:lang w:val="en-US"/>
              </w:rPr>
            </w:pPr>
            <w:r w:rsidRPr="00BB36B7">
              <w:rPr>
                <w:rFonts w:ascii="Tahoma" w:hAnsi="Tahoma" w:cs="Tahoma"/>
                <w:sz w:val="20"/>
                <w:szCs w:val="20"/>
                <w:lang w:val="en-US"/>
              </w:rPr>
              <w:t>Long-term</w:t>
            </w:r>
          </w:p>
        </w:tc>
      </w:tr>
      <w:tr w:rsidR="007A3290" w:rsidRPr="00BB36B7" w14:paraId="41E8E97B" w14:textId="77777777" w:rsidTr="007A3290">
        <w:trPr>
          <w:trHeight w:val="492"/>
        </w:trPr>
        <w:tc>
          <w:tcPr>
            <w:tcW w:w="1055" w:type="pct"/>
            <w:vMerge/>
          </w:tcPr>
          <w:p w14:paraId="74C06FEA" w14:textId="77777777" w:rsidR="00BB36B7" w:rsidRPr="00BB36B7" w:rsidRDefault="00BB36B7" w:rsidP="001045FE">
            <w:pPr>
              <w:spacing w:before="40" w:after="40"/>
              <w:rPr>
                <w:rFonts w:ascii="Tahoma" w:hAnsi="Tahoma" w:cs="Tahoma"/>
                <w:sz w:val="20"/>
                <w:szCs w:val="20"/>
                <w:lang w:val="en-US"/>
              </w:rPr>
            </w:pPr>
          </w:p>
        </w:tc>
        <w:tc>
          <w:tcPr>
            <w:tcW w:w="1179" w:type="pct"/>
            <w:gridSpan w:val="3"/>
          </w:tcPr>
          <w:p w14:paraId="15926CAE" w14:textId="77777777" w:rsidR="00BB36B7" w:rsidRPr="00BB36B7" w:rsidRDefault="00BB36B7" w:rsidP="001045FE">
            <w:pPr>
              <w:spacing w:before="120" w:after="80"/>
              <w:ind w:left="57" w:right="57"/>
              <w:rPr>
                <w:rFonts w:ascii="Tahoma" w:hAnsi="Tahoma" w:cs="Tahoma"/>
                <w:color w:val="000000"/>
                <w:sz w:val="20"/>
                <w:szCs w:val="20"/>
                <w:lang w:val="en-US"/>
              </w:rPr>
            </w:pPr>
            <w:proofErr w:type="spellStart"/>
            <w:r w:rsidRPr="00BB36B7">
              <w:rPr>
                <w:rFonts w:ascii="Tahoma" w:hAnsi="Tahoma" w:cs="Tahoma"/>
                <w:color w:val="000000"/>
                <w:sz w:val="20"/>
                <w:szCs w:val="20"/>
                <w:lang w:val="en-US"/>
              </w:rPr>
              <w:t>DNEL</w:t>
            </w:r>
            <w:proofErr w:type="spellEnd"/>
            <w:r w:rsidRPr="00BB36B7">
              <w:rPr>
                <w:rFonts w:ascii="Tahoma" w:hAnsi="Tahoma" w:cs="Tahoma"/>
                <w:color w:val="000000"/>
                <w:sz w:val="20"/>
                <w:szCs w:val="20"/>
                <w:lang w:val="en-US"/>
              </w:rPr>
              <w:t xml:space="preserve"> = </w:t>
            </w:r>
            <w:r w:rsidR="00A33DD8">
              <w:rPr>
                <w:rFonts w:ascii="Tahoma" w:hAnsi="Tahoma" w:cs="Tahoma"/>
                <w:color w:val="000000"/>
                <w:sz w:val="20"/>
                <w:szCs w:val="20"/>
                <w:lang w:val="en-US"/>
              </w:rPr>
              <w:t>0,</w:t>
            </w:r>
            <w:r w:rsidR="00A33DD8" w:rsidRPr="00A33DD8">
              <w:rPr>
                <w:rFonts w:ascii="Tahoma" w:hAnsi="Tahoma" w:cs="Tahoma"/>
                <w:color w:val="000000"/>
                <w:sz w:val="20"/>
                <w:szCs w:val="20"/>
                <w:lang w:val="en-US"/>
              </w:rPr>
              <w:t xml:space="preserve">2 mg/kg </w:t>
            </w:r>
            <w:proofErr w:type="spellStart"/>
            <w:r w:rsidR="00A33DD8" w:rsidRPr="00A33DD8">
              <w:rPr>
                <w:rFonts w:ascii="Tahoma" w:hAnsi="Tahoma" w:cs="Tahoma"/>
                <w:color w:val="000000"/>
                <w:sz w:val="20"/>
                <w:szCs w:val="20"/>
                <w:lang w:val="en-US"/>
              </w:rPr>
              <w:t>bw</w:t>
            </w:r>
            <w:proofErr w:type="spellEnd"/>
            <w:r w:rsidR="00A33DD8" w:rsidRPr="00A33DD8">
              <w:rPr>
                <w:rFonts w:ascii="Tahoma" w:hAnsi="Tahoma" w:cs="Tahoma"/>
                <w:color w:val="000000"/>
                <w:sz w:val="20"/>
                <w:szCs w:val="20"/>
                <w:lang w:val="en-US"/>
              </w:rPr>
              <w:t>/day</w:t>
            </w:r>
          </w:p>
        </w:tc>
        <w:tc>
          <w:tcPr>
            <w:tcW w:w="1514" w:type="pct"/>
            <w:gridSpan w:val="3"/>
          </w:tcPr>
          <w:p w14:paraId="2D600EAD" w14:textId="77777777" w:rsidR="00BB36B7" w:rsidRPr="00A33DD8" w:rsidRDefault="00A33DD8" w:rsidP="001045FE">
            <w:pPr>
              <w:spacing w:before="120" w:after="80"/>
              <w:ind w:left="57" w:right="57"/>
              <w:rPr>
                <w:rFonts w:ascii="Tahoma" w:hAnsi="Tahoma" w:cs="Tahoma"/>
                <w:color w:val="000000"/>
                <w:sz w:val="20"/>
                <w:szCs w:val="20"/>
                <w:lang w:val="uk-UA"/>
              </w:rPr>
            </w:pPr>
            <w:r>
              <w:rPr>
                <w:rFonts w:ascii="Tahoma" w:hAnsi="Tahoma" w:cs="Tahoma"/>
                <w:color w:val="000000"/>
                <w:sz w:val="20"/>
                <w:szCs w:val="20"/>
                <w:lang w:val="uk-UA"/>
              </w:rPr>
              <w:t>-</w:t>
            </w:r>
          </w:p>
        </w:tc>
        <w:tc>
          <w:tcPr>
            <w:tcW w:w="569" w:type="pct"/>
            <w:gridSpan w:val="2"/>
          </w:tcPr>
          <w:p w14:paraId="591FD6EA" w14:textId="77777777" w:rsidR="00BB36B7" w:rsidRPr="00BB36B7" w:rsidRDefault="00BB36B7" w:rsidP="001045FE">
            <w:pPr>
              <w:spacing w:before="40" w:after="40"/>
              <w:rPr>
                <w:rFonts w:ascii="Tahoma" w:hAnsi="Tahoma" w:cs="Tahoma"/>
                <w:sz w:val="20"/>
                <w:szCs w:val="20"/>
                <w:lang w:val="en-US"/>
              </w:rPr>
            </w:pPr>
            <w:r w:rsidRPr="00BB36B7">
              <w:rPr>
                <w:rFonts w:ascii="Tahoma" w:hAnsi="Tahoma" w:cs="Tahoma"/>
                <w:sz w:val="20"/>
                <w:szCs w:val="20"/>
                <w:lang w:val="en-US"/>
              </w:rPr>
              <w:t>dermal</w:t>
            </w:r>
          </w:p>
        </w:tc>
        <w:tc>
          <w:tcPr>
            <w:tcW w:w="683" w:type="pct"/>
          </w:tcPr>
          <w:p w14:paraId="3584C792" w14:textId="77777777" w:rsidR="00BB36B7" w:rsidRPr="00BB36B7" w:rsidRDefault="00BB36B7" w:rsidP="001045FE">
            <w:pPr>
              <w:spacing w:before="40" w:after="40"/>
              <w:rPr>
                <w:rFonts w:ascii="Tahoma" w:hAnsi="Tahoma" w:cs="Tahoma"/>
                <w:sz w:val="20"/>
                <w:szCs w:val="20"/>
                <w:lang w:val="en-US"/>
              </w:rPr>
            </w:pPr>
            <w:r w:rsidRPr="00BB36B7">
              <w:rPr>
                <w:rFonts w:ascii="Tahoma" w:hAnsi="Tahoma" w:cs="Tahoma"/>
                <w:sz w:val="20"/>
                <w:szCs w:val="20"/>
                <w:lang w:val="en-US"/>
              </w:rPr>
              <w:t>Long-term</w:t>
            </w:r>
          </w:p>
        </w:tc>
      </w:tr>
      <w:tr w:rsidR="007A3290" w:rsidRPr="00BB36B7" w14:paraId="1287F0AF" w14:textId="77777777" w:rsidTr="007A3290">
        <w:trPr>
          <w:trHeight w:val="492"/>
        </w:trPr>
        <w:tc>
          <w:tcPr>
            <w:tcW w:w="1055" w:type="pct"/>
            <w:vMerge/>
          </w:tcPr>
          <w:p w14:paraId="1F51EB6D" w14:textId="77777777" w:rsidR="00BB36B7" w:rsidRPr="00BB36B7" w:rsidRDefault="00BB36B7" w:rsidP="001045FE">
            <w:pPr>
              <w:spacing w:before="40" w:after="40"/>
              <w:rPr>
                <w:rFonts w:ascii="Tahoma" w:hAnsi="Tahoma" w:cs="Tahoma"/>
                <w:sz w:val="20"/>
                <w:szCs w:val="20"/>
                <w:lang w:val="en-US"/>
              </w:rPr>
            </w:pPr>
          </w:p>
        </w:tc>
        <w:tc>
          <w:tcPr>
            <w:tcW w:w="1179" w:type="pct"/>
            <w:gridSpan w:val="3"/>
          </w:tcPr>
          <w:p w14:paraId="24C182FA" w14:textId="77777777" w:rsidR="00BB36B7" w:rsidRPr="00BB36B7" w:rsidRDefault="00BB36B7" w:rsidP="001045FE">
            <w:pPr>
              <w:spacing w:before="120" w:after="80"/>
              <w:ind w:left="57" w:right="57"/>
              <w:rPr>
                <w:rFonts w:ascii="Tahoma" w:hAnsi="Tahoma" w:cs="Tahoma"/>
                <w:color w:val="000000"/>
                <w:sz w:val="20"/>
                <w:szCs w:val="20"/>
                <w:lang w:val="en-US"/>
              </w:rPr>
            </w:pPr>
            <w:r w:rsidRPr="00BB36B7">
              <w:rPr>
                <w:rFonts w:ascii="Tahoma" w:hAnsi="Tahoma" w:cs="Tahoma"/>
                <w:color w:val="000000"/>
                <w:sz w:val="20"/>
                <w:szCs w:val="20"/>
                <w:lang w:val="en-US"/>
              </w:rPr>
              <w:t>-</w:t>
            </w:r>
          </w:p>
        </w:tc>
        <w:tc>
          <w:tcPr>
            <w:tcW w:w="1514" w:type="pct"/>
            <w:gridSpan w:val="3"/>
          </w:tcPr>
          <w:p w14:paraId="2ECA6426" w14:textId="77777777" w:rsidR="00BB36B7" w:rsidRPr="00BB36B7" w:rsidRDefault="00A33DD8" w:rsidP="001045FE">
            <w:pPr>
              <w:spacing w:before="120" w:after="80"/>
              <w:ind w:left="57" w:right="57"/>
              <w:rPr>
                <w:rFonts w:ascii="Tahoma" w:hAnsi="Tahoma" w:cs="Tahoma"/>
                <w:color w:val="000000"/>
                <w:sz w:val="20"/>
                <w:szCs w:val="20"/>
                <w:lang w:val="en-US"/>
              </w:rPr>
            </w:pPr>
            <w:proofErr w:type="spellStart"/>
            <w:r w:rsidRPr="00BB36B7">
              <w:rPr>
                <w:rFonts w:ascii="Tahoma" w:hAnsi="Tahoma" w:cs="Tahoma"/>
                <w:color w:val="000000"/>
                <w:sz w:val="20"/>
                <w:szCs w:val="20"/>
                <w:lang w:val="en-US"/>
              </w:rPr>
              <w:t>DNEL</w:t>
            </w:r>
            <w:proofErr w:type="spellEnd"/>
            <w:r w:rsidRPr="00BB36B7">
              <w:rPr>
                <w:rFonts w:ascii="Tahoma" w:hAnsi="Tahoma" w:cs="Tahoma"/>
                <w:color w:val="000000"/>
                <w:sz w:val="20"/>
                <w:szCs w:val="20"/>
                <w:lang w:val="en-US"/>
              </w:rPr>
              <w:t xml:space="preserve"> = </w:t>
            </w:r>
            <w:r w:rsidRPr="00A33DD8">
              <w:rPr>
                <w:rFonts w:ascii="Tahoma" w:hAnsi="Tahoma" w:cs="Tahoma"/>
                <w:color w:val="000000"/>
                <w:sz w:val="20"/>
                <w:szCs w:val="20"/>
                <w:lang w:val="en-US"/>
              </w:rPr>
              <w:t>0 mg/m³</w:t>
            </w:r>
          </w:p>
        </w:tc>
        <w:tc>
          <w:tcPr>
            <w:tcW w:w="569" w:type="pct"/>
            <w:gridSpan w:val="2"/>
          </w:tcPr>
          <w:p w14:paraId="2570C98B" w14:textId="77777777" w:rsidR="00BB36B7" w:rsidRPr="00BB36B7" w:rsidRDefault="00BB36B7" w:rsidP="001045FE">
            <w:pPr>
              <w:spacing w:before="40" w:after="40"/>
              <w:rPr>
                <w:rFonts w:ascii="Tahoma" w:hAnsi="Tahoma" w:cs="Tahoma"/>
                <w:sz w:val="20"/>
                <w:szCs w:val="20"/>
                <w:lang w:val="en-US"/>
              </w:rPr>
            </w:pPr>
            <w:r w:rsidRPr="00BB36B7">
              <w:rPr>
                <w:rFonts w:ascii="Tahoma" w:hAnsi="Tahoma" w:cs="Tahoma"/>
                <w:sz w:val="20"/>
                <w:szCs w:val="20"/>
                <w:lang w:val="en-US"/>
              </w:rPr>
              <w:t>oral</w:t>
            </w:r>
          </w:p>
        </w:tc>
        <w:tc>
          <w:tcPr>
            <w:tcW w:w="683" w:type="pct"/>
          </w:tcPr>
          <w:p w14:paraId="72F094C3" w14:textId="77777777" w:rsidR="00BB36B7" w:rsidRPr="00BB36B7" w:rsidRDefault="00BB36B7" w:rsidP="001045FE">
            <w:pPr>
              <w:spacing w:before="40" w:after="40"/>
              <w:rPr>
                <w:rFonts w:ascii="Tahoma" w:hAnsi="Tahoma" w:cs="Tahoma"/>
                <w:sz w:val="20"/>
                <w:szCs w:val="20"/>
                <w:lang w:val="en-US"/>
              </w:rPr>
            </w:pPr>
            <w:r w:rsidRPr="00BB36B7">
              <w:rPr>
                <w:rFonts w:ascii="Tahoma" w:hAnsi="Tahoma" w:cs="Tahoma"/>
                <w:sz w:val="20"/>
                <w:szCs w:val="20"/>
                <w:lang w:val="en-US"/>
              </w:rPr>
              <w:t>Long-term</w:t>
            </w:r>
          </w:p>
        </w:tc>
      </w:tr>
      <w:tr w:rsidR="00BB36B7" w:rsidRPr="00BB36B7" w14:paraId="3743D94B" w14:textId="77777777" w:rsidTr="007A3290">
        <w:trPr>
          <w:trHeight w:val="71"/>
        </w:trPr>
        <w:tc>
          <w:tcPr>
            <w:tcW w:w="5000" w:type="pct"/>
            <w:gridSpan w:val="10"/>
            <w:shd w:val="clear" w:color="auto" w:fill="D9D9D9" w:themeFill="background1" w:themeFillShade="D9"/>
          </w:tcPr>
          <w:p w14:paraId="04291629" w14:textId="77777777" w:rsidR="00BB36B7" w:rsidRPr="00BB36B7" w:rsidRDefault="00BB36B7" w:rsidP="001045FE">
            <w:pPr>
              <w:spacing w:before="40" w:after="40"/>
              <w:rPr>
                <w:rFonts w:ascii="Tahoma" w:hAnsi="Tahoma" w:cs="Tahoma"/>
                <w:b/>
                <w:sz w:val="20"/>
                <w:szCs w:val="20"/>
                <w:lang w:val="en-US"/>
              </w:rPr>
            </w:pPr>
            <w:proofErr w:type="spellStart"/>
            <w:r w:rsidRPr="00BB36B7">
              <w:rPr>
                <w:rFonts w:ascii="Tahoma" w:hAnsi="Tahoma" w:cs="Tahoma"/>
                <w:b/>
                <w:sz w:val="20"/>
                <w:szCs w:val="20"/>
                <w:lang w:val="en-US"/>
              </w:rPr>
              <w:t>PNEC</w:t>
            </w:r>
            <w:proofErr w:type="spellEnd"/>
            <w:r w:rsidRPr="00BB36B7">
              <w:rPr>
                <w:rFonts w:ascii="Tahoma" w:hAnsi="Tahoma" w:cs="Tahoma"/>
                <w:b/>
                <w:sz w:val="20"/>
                <w:szCs w:val="20"/>
                <w:lang w:val="en-US"/>
              </w:rPr>
              <w:t xml:space="preserve"> values:</w:t>
            </w:r>
          </w:p>
        </w:tc>
      </w:tr>
      <w:tr w:rsidR="007A3290" w:rsidRPr="00BB36B7" w14:paraId="03246DA0" w14:textId="77777777" w:rsidTr="007A3290">
        <w:trPr>
          <w:trHeight w:val="329"/>
        </w:trPr>
        <w:tc>
          <w:tcPr>
            <w:tcW w:w="1055" w:type="pct"/>
          </w:tcPr>
          <w:p w14:paraId="40F3E724" w14:textId="77777777" w:rsidR="00BB36B7" w:rsidRPr="00BB36B7" w:rsidRDefault="00BB36B7" w:rsidP="007A3290">
            <w:pPr>
              <w:spacing w:before="40" w:after="40"/>
              <w:rPr>
                <w:rFonts w:ascii="Tahoma" w:hAnsi="Tahoma" w:cs="Tahoma"/>
                <w:b/>
                <w:bCs/>
                <w:sz w:val="20"/>
                <w:szCs w:val="20"/>
                <w:lang w:val="en-US"/>
              </w:rPr>
            </w:pPr>
            <w:r w:rsidRPr="00BB36B7">
              <w:rPr>
                <w:rFonts w:ascii="Tahoma" w:hAnsi="Tahoma" w:cs="Tahoma"/>
                <w:b/>
                <w:bCs/>
                <w:sz w:val="20"/>
                <w:szCs w:val="20"/>
                <w:lang w:val="en-US"/>
              </w:rPr>
              <w:t>Substance name</w:t>
            </w:r>
          </w:p>
        </w:tc>
        <w:tc>
          <w:tcPr>
            <w:tcW w:w="1179" w:type="pct"/>
            <w:gridSpan w:val="3"/>
          </w:tcPr>
          <w:p w14:paraId="67F72233" w14:textId="77777777" w:rsidR="00BB36B7" w:rsidRPr="00BB36B7" w:rsidRDefault="00BB36B7" w:rsidP="007A3290">
            <w:pPr>
              <w:spacing w:before="40" w:after="40"/>
              <w:rPr>
                <w:rFonts w:ascii="Tahoma" w:hAnsi="Tahoma" w:cs="Tahoma"/>
                <w:b/>
                <w:bCs/>
                <w:sz w:val="20"/>
                <w:szCs w:val="20"/>
                <w:lang w:val="en-US"/>
              </w:rPr>
            </w:pPr>
            <w:r w:rsidRPr="00BB36B7">
              <w:rPr>
                <w:rFonts w:ascii="Tahoma" w:hAnsi="Tahoma" w:cs="Tahoma"/>
                <w:b/>
                <w:bCs/>
                <w:sz w:val="20"/>
                <w:szCs w:val="20"/>
                <w:lang w:val="en-US"/>
              </w:rPr>
              <w:t>Environmental compartment</w:t>
            </w:r>
          </w:p>
        </w:tc>
        <w:tc>
          <w:tcPr>
            <w:tcW w:w="1514" w:type="pct"/>
            <w:gridSpan w:val="3"/>
          </w:tcPr>
          <w:p w14:paraId="0EE7DB5E" w14:textId="77777777" w:rsidR="00BB36B7" w:rsidRPr="00BB36B7" w:rsidRDefault="00BB36B7" w:rsidP="007A3290">
            <w:pPr>
              <w:spacing w:before="40" w:after="40"/>
              <w:rPr>
                <w:rFonts w:ascii="Tahoma" w:hAnsi="Tahoma" w:cs="Tahoma"/>
                <w:b/>
                <w:bCs/>
                <w:sz w:val="20"/>
                <w:szCs w:val="20"/>
                <w:lang w:val="en-US"/>
              </w:rPr>
            </w:pPr>
            <w:r w:rsidRPr="00BB36B7">
              <w:rPr>
                <w:rFonts w:ascii="Tahoma" w:hAnsi="Tahoma" w:cs="Tahoma"/>
                <w:b/>
                <w:bCs/>
                <w:sz w:val="20"/>
                <w:szCs w:val="20"/>
                <w:lang w:val="en-US"/>
              </w:rPr>
              <w:t>Value</w:t>
            </w:r>
          </w:p>
        </w:tc>
        <w:tc>
          <w:tcPr>
            <w:tcW w:w="569" w:type="pct"/>
            <w:gridSpan w:val="2"/>
          </w:tcPr>
          <w:p w14:paraId="6FD75AA5" w14:textId="77777777" w:rsidR="00BB36B7" w:rsidRPr="00BB36B7" w:rsidRDefault="00BB36B7" w:rsidP="007A3290">
            <w:pPr>
              <w:spacing w:before="40" w:after="40"/>
              <w:rPr>
                <w:rFonts w:ascii="Tahoma" w:hAnsi="Tahoma" w:cs="Tahoma"/>
                <w:b/>
                <w:bCs/>
                <w:sz w:val="20"/>
                <w:szCs w:val="20"/>
                <w:lang w:val="en-US"/>
              </w:rPr>
            </w:pPr>
            <w:r w:rsidRPr="00BB36B7">
              <w:rPr>
                <w:rFonts w:ascii="Tahoma" w:hAnsi="Tahoma" w:cs="Tahoma"/>
                <w:b/>
                <w:bCs/>
                <w:sz w:val="20"/>
                <w:szCs w:val="20"/>
                <w:lang w:val="en-US"/>
              </w:rPr>
              <w:t>AF</w:t>
            </w:r>
          </w:p>
        </w:tc>
        <w:tc>
          <w:tcPr>
            <w:tcW w:w="683" w:type="pct"/>
          </w:tcPr>
          <w:p w14:paraId="33BD604E" w14:textId="77777777" w:rsidR="00BB36B7" w:rsidRPr="00BB36B7" w:rsidRDefault="00BB36B7" w:rsidP="007A3290">
            <w:pPr>
              <w:spacing w:before="40" w:after="40"/>
              <w:rPr>
                <w:rFonts w:ascii="Tahoma" w:hAnsi="Tahoma" w:cs="Tahoma"/>
                <w:b/>
                <w:bCs/>
                <w:sz w:val="20"/>
                <w:szCs w:val="20"/>
                <w:lang w:val="en-US"/>
              </w:rPr>
            </w:pPr>
            <w:r w:rsidRPr="00BB36B7">
              <w:rPr>
                <w:rFonts w:ascii="Tahoma" w:hAnsi="Tahoma" w:cs="Tahoma"/>
                <w:b/>
                <w:bCs/>
                <w:sz w:val="20"/>
                <w:szCs w:val="20"/>
                <w:lang w:val="en-US"/>
              </w:rPr>
              <w:t>Remarks</w:t>
            </w:r>
          </w:p>
        </w:tc>
      </w:tr>
      <w:tr w:rsidR="007A3290" w:rsidRPr="00BB36B7" w14:paraId="2845ABFF" w14:textId="77777777" w:rsidTr="007A3290">
        <w:trPr>
          <w:trHeight w:val="71"/>
        </w:trPr>
        <w:tc>
          <w:tcPr>
            <w:tcW w:w="1055" w:type="pct"/>
            <w:vMerge w:val="restart"/>
          </w:tcPr>
          <w:p w14:paraId="278E4C13" w14:textId="77777777" w:rsidR="00BB36B7" w:rsidRPr="00BB36B7" w:rsidRDefault="007A3290" w:rsidP="001045FE">
            <w:pPr>
              <w:spacing w:before="40" w:after="40"/>
              <w:rPr>
                <w:rFonts w:ascii="Tahoma" w:hAnsi="Tahoma" w:cs="Tahoma"/>
                <w:sz w:val="20"/>
                <w:szCs w:val="20"/>
                <w:lang w:val="en-US"/>
              </w:rPr>
            </w:pPr>
            <w:proofErr w:type="spellStart"/>
            <w:r w:rsidRPr="00A33DD8">
              <w:rPr>
                <w:rFonts w:ascii="Tahoma" w:hAnsi="Tahoma" w:cs="Tahoma"/>
                <w:sz w:val="20"/>
                <w:szCs w:val="20"/>
                <w:lang w:val="uk-UA"/>
              </w:rPr>
              <w:lastRenderedPageBreak/>
              <w:t>Pitch</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coal</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tar</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high-temp</w:t>
            </w:r>
            <w:proofErr w:type="spellEnd"/>
            <w:r w:rsidRPr="00A33DD8">
              <w:rPr>
                <w:rFonts w:ascii="Tahoma" w:hAnsi="Tahoma" w:cs="Tahoma"/>
                <w:sz w:val="20"/>
                <w:szCs w:val="20"/>
                <w:lang w:val="uk-UA"/>
              </w:rPr>
              <w:t>.</w:t>
            </w:r>
          </w:p>
        </w:tc>
        <w:tc>
          <w:tcPr>
            <w:tcW w:w="1179" w:type="pct"/>
            <w:gridSpan w:val="3"/>
          </w:tcPr>
          <w:p w14:paraId="19092A2E" w14:textId="77777777" w:rsidR="00BB36B7" w:rsidRPr="00BB36B7" w:rsidRDefault="00BB36B7" w:rsidP="001045FE">
            <w:pPr>
              <w:rPr>
                <w:rFonts w:ascii="Tahoma" w:hAnsi="Tahoma" w:cs="Tahoma"/>
                <w:sz w:val="20"/>
                <w:szCs w:val="20"/>
                <w:lang w:val="en-US"/>
              </w:rPr>
            </w:pPr>
            <w:r w:rsidRPr="00BB36B7">
              <w:rPr>
                <w:rFonts w:ascii="Tahoma" w:hAnsi="Tahoma" w:cs="Tahoma"/>
                <w:sz w:val="20"/>
                <w:szCs w:val="20"/>
                <w:lang w:val="en-US"/>
              </w:rPr>
              <w:t>aqua (freshwater)</w:t>
            </w:r>
          </w:p>
        </w:tc>
        <w:tc>
          <w:tcPr>
            <w:tcW w:w="1514" w:type="pct"/>
            <w:gridSpan w:val="3"/>
          </w:tcPr>
          <w:p w14:paraId="0FA3F6D0" w14:textId="77777777" w:rsidR="00BB36B7" w:rsidRPr="00BB36B7" w:rsidRDefault="00BB36B7" w:rsidP="001045FE">
            <w:pPr>
              <w:spacing w:before="40" w:after="40"/>
              <w:rPr>
                <w:rFonts w:ascii="Tahoma" w:hAnsi="Tahoma" w:cs="Tahoma"/>
                <w:bCs/>
                <w:sz w:val="20"/>
                <w:szCs w:val="20"/>
                <w:lang w:val="en-US"/>
              </w:rPr>
            </w:pPr>
            <w:proofErr w:type="spellStart"/>
            <w:r w:rsidRPr="00BB36B7">
              <w:rPr>
                <w:rFonts w:ascii="Tahoma" w:hAnsi="Tahoma" w:cs="Tahoma"/>
                <w:bCs/>
                <w:sz w:val="20"/>
                <w:szCs w:val="20"/>
                <w:lang w:val="en-US"/>
              </w:rPr>
              <w:t>PNEC</w:t>
            </w:r>
            <w:proofErr w:type="spellEnd"/>
            <w:r w:rsidRPr="00BB36B7">
              <w:rPr>
                <w:rFonts w:ascii="Tahoma" w:hAnsi="Tahoma" w:cs="Tahoma"/>
                <w:bCs/>
                <w:sz w:val="20"/>
                <w:szCs w:val="20"/>
                <w:lang w:val="en-US"/>
              </w:rPr>
              <w:t xml:space="preserve"> </w:t>
            </w:r>
            <w:proofErr w:type="gramStart"/>
            <w:r w:rsidRPr="00BB36B7">
              <w:rPr>
                <w:rFonts w:ascii="Tahoma" w:hAnsi="Tahoma" w:cs="Tahoma"/>
                <w:bCs/>
                <w:sz w:val="20"/>
                <w:szCs w:val="20"/>
                <w:lang w:val="en-US"/>
              </w:rPr>
              <w:t xml:space="preserve">= </w:t>
            </w:r>
            <w:r w:rsidR="00A33DD8">
              <w:t xml:space="preserve"> </w:t>
            </w:r>
            <w:r w:rsidR="00A33DD8" w:rsidRPr="00A33DD8">
              <w:rPr>
                <w:rFonts w:ascii="Tahoma" w:hAnsi="Tahoma" w:cs="Tahoma"/>
                <w:bCs/>
                <w:sz w:val="20"/>
                <w:szCs w:val="20"/>
                <w:lang w:val="en-US"/>
              </w:rPr>
              <w:t>0</w:t>
            </w:r>
            <w:proofErr w:type="gramEnd"/>
            <w:r w:rsidR="00A33DD8" w:rsidRPr="00A33DD8">
              <w:rPr>
                <w:rFonts w:ascii="Tahoma" w:hAnsi="Tahoma" w:cs="Tahoma"/>
                <w:bCs/>
                <w:sz w:val="20"/>
                <w:szCs w:val="20"/>
                <w:lang w:val="en-US"/>
              </w:rPr>
              <w:t xml:space="preserve"> mg/L</w:t>
            </w:r>
          </w:p>
        </w:tc>
        <w:tc>
          <w:tcPr>
            <w:tcW w:w="569" w:type="pct"/>
            <w:gridSpan w:val="2"/>
          </w:tcPr>
          <w:p w14:paraId="204043B6" w14:textId="77777777" w:rsidR="00BB36B7" w:rsidRPr="00A33DD8" w:rsidRDefault="00BB36B7" w:rsidP="001045FE">
            <w:pPr>
              <w:snapToGrid w:val="0"/>
              <w:spacing w:before="40" w:after="40"/>
              <w:rPr>
                <w:rFonts w:ascii="Tahoma" w:hAnsi="Tahoma" w:cs="Tahoma"/>
                <w:sz w:val="20"/>
                <w:szCs w:val="20"/>
                <w:lang w:val="uk-UA"/>
              </w:rPr>
            </w:pPr>
            <w:r w:rsidRPr="00BB36B7">
              <w:rPr>
                <w:rFonts w:ascii="Tahoma" w:hAnsi="Tahoma" w:cs="Tahoma"/>
                <w:sz w:val="20"/>
                <w:szCs w:val="20"/>
                <w:lang w:val="en-US"/>
              </w:rPr>
              <w:t>1</w:t>
            </w:r>
            <w:r w:rsidR="00A33DD8">
              <w:rPr>
                <w:rFonts w:ascii="Tahoma" w:hAnsi="Tahoma" w:cs="Tahoma"/>
                <w:sz w:val="20"/>
                <w:szCs w:val="20"/>
                <w:lang w:val="uk-UA"/>
              </w:rPr>
              <w:t>0</w:t>
            </w:r>
          </w:p>
        </w:tc>
        <w:tc>
          <w:tcPr>
            <w:tcW w:w="683" w:type="pct"/>
          </w:tcPr>
          <w:p w14:paraId="5C724ECB" w14:textId="77777777" w:rsidR="00BB36B7" w:rsidRPr="00A33DD8" w:rsidRDefault="00A33DD8" w:rsidP="001045FE">
            <w:pPr>
              <w:spacing w:before="40" w:after="40"/>
              <w:rPr>
                <w:rFonts w:ascii="Tahoma" w:hAnsi="Tahoma" w:cs="Tahoma"/>
                <w:sz w:val="20"/>
                <w:szCs w:val="20"/>
                <w:lang w:val="uk-UA"/>
              </w:rPr>
            </w:pPr>
            <w:r>
              <w:rPr>
                <w:rFonts w:ascii="Tahoma" w:hAnsi="Tahoma" w:cs="Tahoma"/>
                <w:sz w:val="20"/>
                <w:szCs w:val="20"/>
                <w:lang w:val="uk-UA"/>
              </w:rPr>
              <w:t>-</w:t>
            </w:r>
          </w:p>
        </w:tc>
      </w:tr>
      <w:tr w:rsidR="007A3290" w:rsidRPr="00BB36B7" w14:paraId="50B77BCB" w14:textId="77777777" w:rsidTr="007A3290">
        <w:trPr>
          <w:trHeight w:val="71"/>
        </w:trPr>
        <w:tc>
          <w:tcPr>
            <w:tcW w:w="1055" w:type="pct"/>
            <w:vMerge/>
          </w:tcPr>
          <w:p w14:paraId="13E41ED8" w14:textId="77777777" w:rsidR="00BB36B7" w:rsidRPr="00BB36B7" w:rsidRDefault="00BB36B7" w:rsidP="001045FE">
            <w:pPr>
              <w:spacing w:before="40" w:after="40"/>
              <w:rPr>
                <w:rFonts w:ascii="Tahoma" w:hAnsi="Tahoma" w:cs="Tahoma"/>
                <w:sz w:val="20"/>
                <w:szCs w:val="20"/>
                <w:lang w:val="en-US"/>
              </w:rPr>
            </w:pPr>
          </w:p>
        </w:tc>
        <w:tc>
          <w:tcPr>
            <w:tcW w:w="1179" w:type="pct"/>
            <w:gridSpan w:val="3"/>
          </w:tcPr>
          <w:p w14:paraId="318009B4" w14:textId="77777777" w:rsidR="00BB36B7" w:rsidRPr="00BB36B7" w:rsidRDefault="00BB36B7" w:rsidP="001045FE">
            <w:pPr>
              <w:rPr>
                <w:rFonts w:ascii="Tahoma" w:hAnsi="Tahoma" w:cs="Tahoma"/>
                <w:sz w:val="20"/>
                <w:szCs w:val="20"/>
                <w:lang w:val="en-US"/>
              </w:rPr>
            </w:pPr>
            <w:r w:rsidRPr="00BB36B7">
              <w:rPr>
                <w:rFonts w:ascii="Tahoma" w:hAnsi="Tahoma" w:cs="Tahoma"/>
                <w:sz w:val="20"/>
                <w:szCs w:val="20"/>
                <w:lang w:val="en-US"/>
              </w:rPr>
              <w:t>aqua (marine water)</w:t>
            </w:r>
          </w:p>
        </w:tc>
        <w:tc>
          <w:tcPr>
            <w:tcW w:w="1514" w:type="pct"/>
            <w:gridSpan w:val="3"/>
          </w:tcPr>
          <w:p w14:paraId="180111F0" w14:textId="77777777" w:rsidR="00BB36B7" w:rsidRPr="00BB36B7" w:rsidRDefault="00BB36B7" w:rsidP="001045FE">
            <w:pPr>
              <w:spacing w:before="40" w:after="40"/>
              <w:rPr>
                <w:rFonts w:ascii="Tahoma" w:hAnsi="Tahoma" w:cs="Tahoma"/>
                <w:bCs/>
                <w:sz w:val="20"/>
                <w:szCs w:val="20"/>
                <w:lang w:val="en-US"/>
              </w:rPr>
            </w:pPr>
            <w:proofErr w:type="spellStart"/>
            <w:r w:rsidRPr="00BB36B7">
              <w:rPr>
                <w:rFonts w:ascii="Tahoma" w:hAnsi="Tahoma" w:cs="Tahoma"/>
                <w:bCs/>
                <w:sz w:val="20"/>
                <w:szCs w:val="20"/>
                <w:lang w:val="en-US"/>
              </w:rPr>
              <w:t>PNEC</w:t>
            </w:r>
            <w:proofErr w:type="spellEnd"/>
            <w:r w:rsidRPr="00BB36B7">
              <w:rPr>
                <w:rFonts w:ascii="Tahoma" w:hAnsi="Tahoma" w:cs="Tahoma"/>
                <w:bCs/>
                <w:sz w:val="20"/>
                <w:szCs w:val="20"/>
                <w:lang w:val="en-US"/>
              </w:rPr>
              <w:t xml:space="preserve"> </w:t>
            </w:r>
            <w:proofErr w:type="gramStart"/>
            <w:r w:rsidRPr="00BB36B7">
              <w:rPr>
                <w:rFonts w:ascii="Tahoma" w:hAnsi="Tahoma" w:cs="Tahoma"/>
                <w:bCs/>
                <w:sz w:val="20"/>
                <w:szCs w:val="20"/>
                <w:lang w:val="en-US"/>
              </w:rPr>
              <w:t xml:space="preserve">= </w:t>
            </w:r>
            <w:r w:rsidR="00A33DD8">
              <w:t xml:space="preserve"> </w:t>
            </w:r>
            <w:r w:rsidR="00A33DD8" w:rsidRPr="00A33DD8">
              <w:rPr>
                <w:rFonts w:ascii="Tahoma" w:hAnsi="Tahoma" w:cs="Tahoma"/>
                <w:bCs/>
                <w:sz w:val="20"/>
                <w:szCs w:val="20"/>
                <w:lang w:val="en-US"/>
              </w:rPr>
              <w:t>0</w:t>
            </w:r>
            <w:proofErr w:type="gramEnd"/>
            <w:r w:rsidR="00A33DD8" w:rsidRPr="00A33DD8">
              <w:rPr>
                <w:rFonts w:ascii="Tahoma" w:hAnsi="Tahoma" w:cs="Tahoma"/>
                <w:bCs/>
                <w:sz w:val="20"/>
                <w:szCs w:val="20"/>
                <w:lang w:val="en-US"/>
              </w:rPr>
              <w:t xml:space="preserve"> mg/L</w:t>
            </w:r>
          </w:p>
        </w:tc>
        <w:tc>
          <w:tcPr>
            <w:tcW w:w="569" w:type="pct"/>
            <w:gridSpan w:val="2"/>
          </w:tcPr>
          <w:p w14:paraId="7C19EBF7" w14:textId="77777777" w:rsidR="00BB36B7" w:rsidRPr="00A33DD8" w:rsidRDefault="00BB36B7" w:rsidP="001045FE">
            <w:pPr>
              <w:snapToGrid w:val="0"/>
              <w:spacing w:before="40" w:after="40"/>
              <w:rPr>
                <w:rFonts w:ascii="Tahoma" w:hAnsi="Tahoma" w:cs="Tahoma"/>
                <w:sz w:val="20"/>
                <w:szCs w:val="20"/>
                <w:lang w:val="uk-UA"/>
              </w:rPr>
            </w:pPr>
            <w:r w:rsidRPr="00BB36B7">
              <w:rPr>
                <w:rFonts w:ascii="Tahoma" w:hAnsi="Tahoma" w:cs="Tahoma"/>
                <w:sz w:val="20"/>
                <w:szCs w:val="20"/>
                <w:lang w:val="en-US"/>
              </w:rPr>
              <w:t>1</w:t>
            </w:r>
            <w:r w:rsidR="00A33DD8">
              <w:rPr>
                <w:rFonts w:ascii="Tahoma" w:hAnsi="Tahoma" w:cs="Tahoma"/>
                <w:sz w:val="20"/>
                <w:szCs w:val="20"/>
                <w:lang w:val="uk-UA"/>
              </w:rPr>
              <w:t>0</w:t>
            </w:r>
          </w:p>
        </w:tc>
        <w:tc>
          <w:tcPr>
            <w:tcW w:w="683" w:type="pct"/>
          </w:tcPr>
          <w:p w14:paraId="097E6363" w14:textId="77777777" w:rsidR="00BB36B7" w:rsidRPr="00A33DD8" w:rsidRDefault="00A33DD8" w:rsidP="001045FE">
            <w:pPr>
              <w:spacing w:before="40" w:after="40"/>
              <w:rPr>
                <w:rFonts w:ascii="Tahoma" w:hAnsi="Tahoma" w:cs="Tahoma"/>
                <w:sz w:val="20"/>
                <w:szCs w:val="20"/>
                <w:lang w:val="uk-UA"/>
              </w:rPr>
            </w:pPr>
            <w:r>
              <w:rPr>
                <w:rFonts w:ascii="Tahoma" w:hAnsi="Tahoma" w:cs="Tahoma"/>
                <w:sz w:val="20"/>
                <w:szCs w:val="20"/>
                <w:lang w:val="uk-UA"/>
              </w:rPr>
              <w:t>-</w:t>
            </w:r>
          </w:p>
        </w:tc>
      </w:tr>
      <w:tr w:rsidR="007A3290" w:rsidRPr="00BB36B7" w14:paraId="1DC8D9B5" w14:textId="77777777" w:rsidTr="007A3290">
        <w:trPr>
          <w:trHeight w:val="71"/>
        </w:trPr>
        <w:tc>
          <w:tcPr>
            <w:tcW w:w="1055" w:type="pct"/>
            <w:vMerge/>
          </w:tcPr>
          <w:p w14:paraId="2A1508BE" w14:textId="77777777" w:rsidR="00BB36B7" w:rsidRPr="00BB36B7" w:rsidRDefault="00BB36B7" w:rsidP="001045FE">
            <w:pPr>
              <w:spacing w:before="40" w:after="40"/>
              <w:rPr>
                <w:rFonts w:ascii="Tahoma" w:hAnsi="Tahoma" w:cs="Tahoma"/>
                <w:sz w:val="20"/>
                <w:szCs w:val="20"/>
                <w:lang w:val="en-US"/>
              </w:rPr>
            </w:pPr>
          </w:p>
        </w:tc>
        <w:tc>
          <w:tcPr>
            <w:tcW w:w="1179" w:type="pct"/>
            <w:gridSpan w:val="3"/>
          </w:tcPr>
          <w:p w14:paraId="03FD2D61" w14:textId="77777777" w:rsidR="00BB36B7" w:rsidRPr="00BB36B7" w:rsidRDefault="00BB36B7" w:rsidP="001045FE">
            <w:pPr>
              <w:rPr>
                <w:rFonts w:ascii="Tahoma" w:hAnsi="Tahoma" w:cs="Tahoma"/>
                <w:sz w:val="20"/>
                <w:szCs w:val="20"/>
                <w:lang w:val="en-US"/>
              </w:rPr>
            </w:pPr>
            <w:r w:rsidRPr="00BB36B7">
              <w:rPr>
                <w:rFonts w:ascii="Tahoma" w:hAnsi="Tahoma" w:cs="Tahoma"/>
                <w:sz w:val="20"/>
                <w:szCs w:val="20"/>
                <w:lang w:val="en-US"/>
              </w:rPr>
              <w:t>sediment (freshwater)</w:t>
            </w:r>
          </w:p>
        </w:tc>
        <w:tc>
          <w:tcPr>
            <w:tcW w:w="1514" w:type="pct"/>
            <w:gridSpan w:val="3"/>
          </w:tcPr>
          <w:p w14:paraId="22C2993D" w14:textId="77777777" w:rsidR="00BB36B7" w:rsidRPr="00BB36B7" w:rsidRDefault="00BB36B7" w:rsidP="001045FE">
            <w:pPr>
              <w:spacing w:before="40" w:after="40"/>
              <w:rPr>
                <w:rFonts w:ascii="Tahoma" w:hAnsi="Tahoma" w:cs="Tahoma"/>
                <w:bCs/>
                <w:sz w:val="20"/>
                <w:szCs w:val="20"/>
                <w:lang w:val="en-US"/>
              </w:rPr>
            </w:pPr>
            <w:proofErr w:type="spellStart"/>
            <w:r w:rsidRPr="00BB36B7">
              <w:rPr>
                <w:rFonts w:ascii="Tahoma" w:hAnsi="Tahoma" w:cs="Tahoma"/>
                <w:bCs/>
                <w:sz w:val="20"/>
                <w:szCs w:val="20"/>
                <w:lang w:val="en-US"/>
              </w:rPr>
              <w:t>PNEC</w:t>
            </w:r>
            <w:proofErr w:type="spellEnd"/>
            <w:r w:rsidRPr="00BB36B7">
              <w:rPr>
                <w:rFonts w:ascii="Tahoma" w:hAnsi="Tahoma" w:cs="Tahoma"/>
                <w:bCs/>
                <w:sz w:val="20"/>
                <w:szCs w:val="20"/>
                <w:lang w:val="en-US"/>
              </w:rPr>
              <w:t xml:space="preserve"> </w:t>
            </w:r>
            <w:proofErr w:type="gramStart"/>
            <w:r w:rsidRPr="00BB36B7">
              <w:rPr>
                <w:rFonts w:ascii="Tahoma" w:hAnsi="Tahoma" w:cs="Tahoma"/>
                <w:bCs/>
                <w:sz w:val="20"/>
                <w:szCs w:val="20"/>
                <w:lang w:val="en-US"/>
              </w:rPr>
              <w:t xml:space="preserve">= </w:t>
            </w:r>
            <w:r w:rsidR="00A33DD8">
              <w:t xml:space="preserve"> </w:t>
            </w:r>
            <w:r w:rsidR="00A33DD8">
              <w:rPr>
                <w:rFonts w:ascii="Tahoma" w:hAnsi="Tahoma" w:cs="Tahoma"/>
                <w:bCs/>
                <w:sz w:val="20"/>
                <w:szCs w:val="20"/>
                <w:lang w:val="en-US"/>
              </w:rPr>
              <w:t>0</w:t>
            </w:r>
            <w:proofErr w:type="gramEnd"/>
            <w:r w:rsidR="00A33DD8">
              <w:rPr>
                <w:rFonts w:ascii="Tahoma" w:hAnsi="Tahoma" w:cs="Tahoma"/>
                <w:bCs/>
                <w:sz w:val="20"/>
                <w:szCs w:val="20"/>
                <w:lang w:val="en-US"/>
              </w:rPr>
              <w:t>,</w:t>
            </w:r>
            <w:r w:rsidR="00A33DD8" w:rsidRPr="00A33DD8">
              <w:rPr>
                <w:rFonts w:ascii="Tahoma" w:hAnsi="Tahoma" w:cs="Tahoma"/>
                <w:bCs/>
                <w:sz w:val="20"/>
                <w:szCs w:val="20"/>
                <w:lang w:val="en-US"/>
              </w:rPr>
              <w:t xml:space="preserve">84 mg/kg sediment </w:t>
            </w:r>
            <w:proofErr w:type="spellStart"/>
            <w:r w:rsidR="00A33DD8" w:rsidRPr="00A33DD8">
              <w:rPr>
                <w:rFonts w:ascii="Tahoma" w:hAnsi="Tahoma" w:cs="Tahoma"/>
                <w:bCs/>
                <w:sz w:val="20"/>
                <w:szCs w:val="20"/>
                <w:lang w:val="en-US"/>
              </w:rPr>
              <w:t>dw</w:t>
            </w:r>
            <w:proofErr w:type="spellEnd"/>
          </w:p>
        </w:tc>
        <w:tc>
          <w:tcPr>
            <w:tcW w:w="569" w:type="pct"/>
            <w:gridSpan w:val="2"/>
          </w:tcPr>
          <w:p w14:paraId="1E7D7914" w14:textId="77777777" w:rsidR="00BB36B7" w:rsidRPr="00A33DD8" w:rsidRDefault="00A33DD8" w:rsidP="001045FE">
            <w:pPr>
              <w:rPr>
                <w:rFonts w:ascii="Tahoma" w:hAnsi="Tahoma" w:cs="Tahoma"/>
                <w:sz w:val="20"/>
                <w:szCs w:val="20"/>
                <w:lang w:val="uk-UA"/>
              </w:rPr>
            </w:pPr>
            <w:r>
              <w:rPr>
                <w:rFonts w:ascii="Tahoma" w:hAnsi="Tahoma" w:cs="Tahoma"/>
                <w:sz w:val="20"/>
                <w:szCs w:val="20"/>
                <w:lang w:val="uk-UA"/>
              </w:rPr>
              <w:t>-</w:t>
            </w:r>
          </w:p>
        </w:tc>
        <w:tc>
          <w:tcPr>
            <w:tcW w:w="683" w:type="pct"/>
          </w:tcPr>
          <w:p w14:paraId="4E9AA56B" w14:textId="77777777" w:rsidR="00BB36B7" w:rsidRPr="00A33DD8" w:rsidRDefault="00A33DD8" w:rsidP="001045FE">
            <w:pPr>
              <w:spacing w:before="40" w:after="40"/>
              <w:rPr>
                <w:rFonts w:ascii="Tahoma" w:hAnsi="Tahoma" w:cs="Tahoma"/>
                <w:sz w:val="20"/>
                <w:szCs w:val="20"/>
                <w:lang w:val="uk-UA"/>
              </w:rPr>
            </w:pPr>
            <w:r>
              <w:rPr>
                <w:rFonts w:ascii="Tahoma" w:hAnsi="Tahoma" w:cs="Tahoma"/>
                <w:sz w:val="20"/>
                <w:szCs w:val="20"/>
                <w:lang w:val="uk-UA"/>
              </w:rPr>
              <w:t>-</w:t>
            </w:r>
          </w:p>
        </w:tc>
      </w:tr>
      <w:tr w:rsidR="007A3290" w:rsidRPr="00BB36B7" w14:paraId="3C7DA160" w14:textId="77777777" w:rsidTr="007A3290">
        <w:trPr>
          <w:trHeight w:val="71"/>
        </w:trPr>
        <w:tc>
          <w:tcPr>
            <w:tcW w:w="1055" w:type="pct"/>
            <w:vMerge/>
          </w:tcPr>
          <w:p w14:paraId="3D54B472" w14:textId="77777777" w:rsidR="00BB36B7" w:rsidRPr="00BB36B7" w:rsidRDefault="00BB36B7" w:rsidP="001045FE">
            <w:pPr>
              <w:spacing w:before="40" w:after="40"/>
              <w:rPr>
                <w:rFonts w:ascii="Tahoma" w:hAnsi="Tahoma" w:cs="Tahoma"/>
                <w:sz w:val="20"/>
                <w:szCs w:val="20"/>
                <w:lang w:val="en-US"/>
              </w:rPr>
            </w:pPr>
          </w:p>
        </w:tc>
        <w:tc>
          <w:tcPr>
            <w:tcW w:w="1179" w:type="pct"/>
            <w:gridSpan w:val="3"/>
          </w:tcPr>
          <w:p w14:paraId="759B3C06" w14:textId="77777777" w:rsidR="00BB36B7" w:rsidRPr="00BB36B7" w:rsidRDefault="00BB36B7" w:rsidP="001045FE">
            <w:pPr>
              <w:rPr>
                <w:rFonts w:ascii="Tahoma" w:hAnsi="Tahoma" w:cs="Tahoma"/>
                <w:sz w:val="20"/>
                <w:szCs w:val="20"/>
                <w:lang w:val="en-US"/>
              </w:rPr>
            </w:pPr>
            <w:r w:rsidRPr="00BB36B7">
              <w:rPr>
                <w:rFonts w:ascii="Tahoma" w:hAnsi="Tahoma" w:cs="Tahoma"/>
                <w:sz w:val="20"/>
                <w:szCs w:val="20"/>
                <w:lang w:val="en-US"/>
              </w:rPr>
              <w:t>sediment (marine water)</w:t>
            </w:r>
          </w:p>
        </w:tc>
        <w:tc>
          <w:tcPr>
            <w:tcW w:w="1514" w:type="pct"/>
            <w:gridSpan w:val="3"/>
          </w:tcPr>
          <w:p w14:paraId="5F5A9E60" w14:textId="77777777" w:rsidR="00BB36B7" w:rsidRPr="00BB36B7" w:rsidRDefault="00BB36B7" w:rsidP="001045FE">
            <w:pPr>
              <w:spacing w:before="40" w:after="40"/>
              <w:rPr>
                <w:rFonts w:ascii="Tahoma" w:hAnsi="Tahoma" w:cs="Tahoma"/>
                <w:bCs/>
                <w:sz w:val="20"/>
                <w:szCs w:val="20"/>
                <w:lang w:val="en-US"/>
              </w:rPr>
            </w:pPr>
            <w:proofErr w:type="spellStart"/>
            <w:r w:rsidRPr="00BB36B7">
              <w:rPr>
                <w:rFonts w:ascii="Tahoma" w:hAnsi="Tahoma" w:cs="Tahoma"/>
                <w:bCs/>
                <w:sz w:val="20"/>
                <w:szCs w:val="20"/>
                <w:lang w:val="en-US"/>
              </w:rPr>
              <w:t>PNEC</w:t>
            </w:r>
            <w:proofErr w:type="spellEnd"/>
            <w:r w:rsidRPr="00BB36B7">
              <w:rPr>
                <w:rFonts w:ascii="Tahoma" w:hAnsi="Tahoma" w:cs="Tahoma"/>
                <w:bCs/>
                <w:sz w:val="20"/>
                <w:szCs w:val="20"/>
                <w:lang w:val="en-US"/>
              </w:rPr>
              <w:t xml:space="preserve"> </w:t>
            </w:r>
            <w:proofErr w:type="gramStart"/>
            <w:r w:rsidRPr="00BB36B7">
              <w:rPr>
                <w:rFonts w:ascii="Tahoma" w:hAnsi="Tahoma" w:cs="Tahoma"/>
                <w:bCs/>
                <w:sz w:val="20"/>
                <w:szCs w:val="20"/>
                <w:lang w:val="en-US"/>
              </w:rPr>
              <w:t xml:space="preserve">= </w:t>
            </w:r>
            <w:r w:rsidR="00A33DD8">
              <w:t xml:space="preserve"> </w:t>
            </w:r>
            <w:r w:rsidR="00A33DD8">
              <w:rPr>
                <w:rFonts w:ascii="Tahoma" w:hAnsi="Tahoma" w:cs="Tahoma"/>
                <w:bCs/>
                <w:sz w:val="20"/>
                <w:szCs w:val="20"/>
                <w:lang w:val="en-US"/>
              </w:rPr>
              <w:t>0,</w:t>
            </w:r>
            <w:r w:rsidR="00A33DD8" w:rsidRPr="00A33DD8">
              <w:rPr>
                <w:rFonts w:ascii="Tahoma" w:hAnsi="Tahoma" w:cs="Tahoma"/>
                <w:bCs/>
                <w:sz w:val="20"/>
                <w:szCs w:val="20"/>
                <w:lang w:val="en-US"/>
              </w:rPr>
              <w:t>366</w:t>
            </w:r>
            <w:proofErr w:type="gramEnd"/>
            <w:r w:rsidR="00A33DD8" w:rsidRPr="00A33DD8">
              <w:rPr>
                <w:rFonts w:ascii="Tahoma" w:hAnsi="Tahoma" w:cs="Tahoma"/>
                <w:bCs/>
                <w:sz w:val="20"/>
                <w:szCs w:val="20"/>
                <w:lang w:val="en-US"/>
              </w:rPr>
              <w:t xml:space="preserve"> mg/kg sediment </w:t>
            </w:r>
            <w:proofErr w:type="spellStart"/>
            <w:r w:rsidR="00A33DD8" w:rsidRPr="00A33DD8">
              <w:rPr>
                <w:rFonts w:ascii="Tahoma" w:hAnsi="Tahoma" w:cs="Tahoma"/>
                <w:bCs/>
                <w:sz w:val="20"/>
                <w:szCs w:val="20"/>
                <w:lang w:val="en-US"/>
              </w:rPr>
              <w:t>dw</w:t>
            </w:r>
            <w:proofErr w:type="spellEnd"/>
          </w:p>
        </w:tc>
        <w:tc>
          <w:tcPr>
            <w:tcW w:w="569" w:type="pct"/>
            <w:gridSpan w:val="2"/>
          </w:tcPr>
          <w:p w14:paraId="327AADCE" w14:textId="77777777" w:rsidR="00BB36B7" w:rsidRPr="00A33DD8" w:rsidRDefault="00A33DD8" w:rsidP="001045FE">
            <w:pPr>
              <w:rPr>
                <w:rFonts w:ascii="Tahoma" w:hAnsi="Tahoma" w:cs="Tahoma"/>
                <w:sz w:val="20"/>
                <w:szCs w:val="20"/>
                <w:lang w:val="uk-UA"/>
              </w:rPr>
            </w:pPr>
            <w:r>
              <w:rPr>
                <w:rFonts w:ascii="Tahoma" w:hAnsi="Tahoma" w:cs="Tahoma"/>
                <w:sz w:val="20"/>
                <w:szCs w:val="20"/>
                <w:lang w:val="uk-UA"/>
              </w:rPr>
              <w:t>-</w:t>
            </w:r>
          </w:p>
        </w:tc>
        <w:tc>
          <w:tcPr>
            <w:tcW w:w="683" w:type="pct"/>
          </w:tcPr>
          <w:p w14:paraId="276A8504" w14:textId="77777777" w:rsidR="00BB36B7" w:rsidRPr="00A33DD8" w:rsidRDefault="00A33DD8" w:rsidP="001045FE">
            <w:pPr>
              <w:spacing w:before="40" w:after="40"/>
              <w:rPr>
                <w:rFonts w:ascii="Tahoma" w:hAnsi="Tahoma" w:cs="Tahoma"/>
                <w:sz w:val="20"/>
                <w:szCs w:val="20"/>
                <w:lang w:val="uk-UA"/>
              </w:rPr>
            </w:pPr>
            <w:r>
              <w:rPr>
                <w:rFonts w:ascii="Tahoma" w:hAnsi="Tahoma" w:cs="Tahoma"/>
                <w:sz w:val="20"/>
                <w:szCs w:val="20"/>
                <w:lang w:val="uk-UA"/>
              </w:rPr>
              <w:t>-</w:t>
            </w:r>
          </w:p>
        </w:tc>
      </w:tr>
      <w:tr w:rsidR="007A3290" w:rsidRPr="00BB36B7" w14:paraId="76C95B97" w14:textId="77777777" w:rsidTr="007A3290">
        <w:trPr>
          <w:trHeight w:val="71"/>
        </w:trPr>
        <w:tc>
          <w:tcPr>
            <w:tcW w:w="1055" w:type="pct"/>
            <w:vMerge/>
          </w:tcPr>
          <w:p w14:paraId="3AA4BF2F" w14:textId="77777777" w:rsidR="00BB36B7" w:rsidRPr="00BB36B7" w:rsidRDefault="00BB36B7" w:rsidP="001045FE">
            <w:pPr>
              <w:spacing w:before="40" w:after="40"/>
              <w:rPr>
                <w:rFonts w:ascii="Tahoma" w:hAnsi="Tahoma" w:cs="Tahoma"/>
                <w:sz w:val="20"/>
                <w:szCs w:val="20"/>
                <w:lang w:val="en-US"/>
              </w:rPr>
            </w:pPr>
          </w:p>
        </w:tc>
        <w:tc>
          <w:tcPr>
            <w:tcW w:w="1179" w:type="pct"/>
            <w:gridSpan w:val="3"/>
          </w:tcPr>
          <w:p w14:paraId="5D4749B6" w14:textId="77777777" w:rsidR="00BB36B7" w:rsidRPr="00BB36B7" w:rsidRDefault="00BB36B7" w:rsidP="001045FE">
            <w:pPr>
              <w:rPr>
                <w:rFonts w:ascii="Tahoma" w:hAnsi="Tahoma" w:cs="Tahoma"/>
                <w:sz w:val="20"/>
                <w:szCs w:val="20"/>
                <w:lang w:val="en-US"/>
              </w:rPr>
            </w:pPr>
            <w:r w:rsidRPr="00BB36B7">
              <w:rPr>
                <w:rFonts w:ascii="Tahoma" w:hAnsi="Tahoma" w:cs="Tahoma"/>
                <w:bCs/>
                <w:sz w:val="20"/>
                <w:szCs w:val="20"/>
                <w:lang w:val="en-US"/>
              </w:rPr>
              <w:t>soil</w:t>
            </w:r>
          </w:p>
        </w:tc>
        <w:tc>
          <w:tcPr>
            <w:tcW w:w="1514" w:type="pct"/>
            <w:gridSpan w:val="3"/>
          </w:tcPr>
          <w:p w14:paraId="12E3AA94" w14:textId="77777777" w:rsidR="00BB36B7" w:rsidRPr="00BB36B7" w:rsidRDefault="00BB36B7" w:rsidP="001045FE">
            <w:pPr>
              <w:spacing w:before="40" w:after="40"/>
              <w:rPr>
                <w:rFonts w:ascii="Tahoma" w:hAnsi="Tahoma" w:cs="Tahoma"/>
                <w:bCs/>
                <w:sz w:val="20"/>
                <w:szCs w:val="20"/>
                <w:lang w:val="en-US"/>
              </w:rPr>
            </w:pPr>
            <w:proofErr w:type="spellStart"/>
            <w:r w:rsidRPr="00BB36B7">
              <w:rPr>
                <w:rFonts w:ascii="Tahoma" w:hAnsi="Tahoma" w:cs="Tahoma"/>
                <w:bCs/>
                <w:sz w:val="20"/>
                <w:szCs w:val="20"/>
                <w:lang w:val="en-US"/>
              </w:rPr>
              <w:t>PNEC</w:t>
            </w:r>
            <w:proofErr w:type="spellEnd"/>
            <w:r w:rsidRPr="00BB36B7">
              <w:rPr>
                <w:rFonts w:ascii="Tahoma" w:hAnsi="Tahoma" w:cs="Tahoma"/>
                <w:bCs/>
                <w:sz w:val="20"/>
                <w:szCs w:val="20"/>
                <w:lang w:val="en-US"/>
              </w:rPr>
              <w:t xml:space="preserve"> </w:t>
            </w:r>
            <w:proofErr w:type="gramStart"/>
            <w:r w:rsidRPr="00BB36B7">
              <w:rPr>
                <w:rFonts w:ascii="Tahoma" w:hAnsi="Tahoma" w:cs="Tahoma"/>
                <w:bCs/>
                <w:sz w:val="20"/>
                <w:szCs w:val="20"/>
                <w:lang w:val="en-US"/>
              </w:rPr>
              <w:t xml:space="preserve">= </w:t>
            </w:r>
            <w:r w:rsidR="00A33DD8">
              <w:t xml:space="preserve"> </w:t>
            </w:r>
            <w:r w:rsidR="00A33DD8">
              <w:rPr>
                <w:rFonts w:ascii="Tahoma" w:hAnsi="Tahoma" w:cs="Tahoma"/>
                <w:bCs/>
                <w:sz w:val="20"/>
                <w:szCs w:val="20"/>
                <w:lang w:val="en-US"/>
              </w:rPr>
              <w:t>0</w:t>
            </w:r>
            <w:proofErr w:type="gramEnd"/>
            <w:r w:rsidR="00A33DD8">
              <w:rPr>
                <w:rFonts w:ascii="Tahoma" w:hAnsi="Tahoma" w:cs="Tahoma"/>
                <w:bCs/>
                <w:sz w:val="20"/>
                <w:szCs w:val="20"/>
                <w:lang w:val="en-US"/>
              </w:rPr>
              <w:t>,</w:t>
            </w:r>
            <w:r w:rsidR="00A33DD8" w:rsidRPr="00A33DD8">
              <w:rPr>
                <w:rFonts w:ascii="Tahoma" w:hAnsi="Tahoma" w:cs="Tahoma"/>
                <w:bCs/>
                <w:sz w:val="20"/>
                <w:szCs w:val="20"/>
                <w:lang w:val="en-US"/>
              </w:rPr>
              <w:t xml:space="preserve">01 mg/kg soil </w:t>
            </w:r>
            <w:proofErr w:type="spellStart"/>
            <w:r w:rsidR="00A33DD8" w:rsidRPr="00A33DD8">
              <w:rPr>
                <w:rFonts w:ascii="Tahoma" w:hAnsi="Tahoma" w:cs="Tahoma"/>
                <w:bCs/>
                <w:sz w:val="20"/>
                <w:szCs w:val="20"/>
                <w:lang w:val="en-US"/>
              </w:rPr>
              <w:t>dw</w:t>
            </w:r>
            <w:proofErr w:type="spellEnd"/>
          </w:p>
        </w:tc>
        <w:tc>
          <w:tcPr>
            <w:tcW w:w="569" w:type="pct"/>
            <w:gridSpan w:val="2"/>
          </w:tcPr>
          <w:p w14:paraId="4313B2FA" w14:textId="77777777" w:rsidR="00BB36B7" w:rsidRPr="00A33DD8" w:rsidRDefault="00A33DD8" w:rsidP="001045FE">
            <w:pPr>
              <w:rPr>
                <w:rFonts w:ascii="Tahoma" w:hAnsi="Tahoma" w:cs="Tahoma"/>
                <w:sz w:val="20"/>
                <w:szCs w:val="20"/>
                <w:lang w:val="uk-UA"/>
              </w:rPr>
            </w:pPr>
            <w:r>
              <w:rPr>
                <w:rFonts w:ascii="Tahoma" w:hAnsi="Tahoma" w:cs="Tahoma"/>
                <w:sz w:val="20"/>
                <w:szCs w:val="20"/>
                <w:lang w:val="uk-UA"/>
              </w:rPr>
              <w:t>50</w:t>
            </w:r>
          </w:p>
        </w:tc>
        <w:tc>
          <w:tcPr>
            <w:tcW w:w="683" w:type="pct"/>
          </w:tcPr>
          <w:p w14:paraId="65C5F809" w14:textId="77777777" w:rsidR="00BB36B7" w:rsidRPr="00A33DD8" w:rsidRDefault="00A33DD8" w:rsidP="001045FE">
            <w:pPr>
              <w:spacing w:before="40" w:after="40"/>
              <w:rPr>
                <w:rFonts w:ascii="Tahoma" w:hAnsi="Tahoma" w:cs="Tahoma"/>
                <w:sz w:val="20"/>
                <w:szCs w:val="20"/>
                <w:lang w:val="uk-UA"/>
              </w:rPr>
            </w:pPr>
            <w:r>
              <w:rPr>
                <w:rFonts w:ascii="Tahoma" w:hAnsi="Tahoma" w:cs="Tahoma"/>
                <w:sz w:val="20"/>
                <w:szCs w:val="20"/>
                <w:lang w:val="uk-UA"/>
              </w:rPr>
              <w:t>-</w:t>
            </w:r>
          </w:p>
        </w:tc>
      </w:tr>
      <w:tr w:rsidR="007A3290" w:rsidRPr="00BB36B7" w14:paraId="7B27CE91" w14:textId="77777777" w:rsidTr="007A3290">
        <w:trPr>
          <w:trHeight w:val="71"/>
        </w:trPr>
        <w:tc>
          <w:tcPr>
            <w:tcW w:w="1055" w:type="pct"/>
            <w:vMerge/>
          </w:tcPr>
          <w:p w14:paraId="25CBA665" w14:textId="77777777" w:rsidR="00BB36B7" w:rsidRPr="00BB36B7" w:rsidRDefault="00BB36B7" w:rsidP="001045FE">
            <w:pPr>
              <w:spacing w:before="40" w:after="40"/>
              <w:rPr>
                <w:rFonts w:ascii="Tahoma" w:hAnsi="Tahoma" w:cs="Tahoma"/>
                <w:sz w:val="20"/>
                <w:szCs w:val="20"/>
                <w:lang w:val="en-US"/>
              </w:rPr>
            </w:pPr>
          </w:p>
        </w:tc>
        <w:tc>
          <w:tcPr>
            <w:tcW w:w="1179" w:type="pct"/>
            <w:gridSpan w:val="3"/>
          </w:tcPr>
          <w:p w14:paraId="10BB31F5" w14:textId="77777777" w:rsidR="00BB36B7" w:rsidRPr="00BB36B7" w:rsidRDefault="00BB36B7" w:rsidP="001045FE">
            <w:pPr>
              <w:rPr>
                <w:rFonts w:ascii="Tahoma" w:hAnsi="Tahoma" w:cs="Tahoma"/>
                <w:sz w:val="20"/>
                <w:szCs w:val="20"/>
                <w:lang w:val="en-US"/>
              </w:rPr>
            </w:pPr>
            <w:proofErr w:type="spellStart"/>
            <w:r w:rsidRPr="00BB36B7">
              <w:rPr>
                <w:rFonts w:ascii="Tahoma" w:hAnsi="Tahoma" w:cs="Tahoma"/>
                <w:sz w:val="20"/>
                <w:szCs w:val="20"/>
                <w:lang w:val="en-US"/>
              </w:rPr>
              <w:t>STP</w:t>
            </w:r>
            <w:proofErr w:type="spellEnd"/>
          </w:p>
        </w:tc>
        <w:tc>
          <w:tcPr>
            <w:tcW w:w="1514" w:type="pct"/>
            <w:gridSpan w:val="3"/>
          </w:tcPr>
          <w:p w14:paraId="78783F7E" w14:textId="77777777" w:rsidR="00BB36B7" w:rsidRPr="00BB36B7" w:rsidRDefault="00BB36B7" w:rsidP="001045FE">
            <w:pPr>
              <w:spacing w:before="40" w:after="40"/>
              <w:rPr>
                <w:rFonts w:ascii="Tahoma" w:hAnsi="Tahoma" w:cs="Tahoma"/>
                <w:bCs/>
                <w:sz w:val="20"/>
                <w:szCs w:val="20"/>
                <w:lang w:val="en-US"/>
              </w:rPr>
            </w:pPr>
            <w:proofErr w:type="spellStart"/>
            <w:r w:rsidRPr="00BB36B7">
              <w:rPr>
                <w:rFonts w:ascii="Tahoma" w:hAnsi="Tahoma" w:cs="Tahoma"/>
                <w:bCs/>
                <w:sz w:val="20"/>
                <w:szCs w:val="20"/>
                <w:lang w:val="en-US"/>
              </w:rPr>
              <w:t>PNEC</w:t>
            </w:r>
            <w:proofErr w:type="spellEnd"/>
            <w:r w:rsidRPr="00BB36B7">
              <w:rPr>
                <w:rFonts w:ascii="Tahoma" w:hAnsi="Tahoma" w:cs="Tahoma"/>
                <w:bCs/>
                <w:sz w:val="20"/>
                <w:szCs w:val="20"/>
                <w:lang w:val="en-US"/>
              </w:rPr>
              <w:t xml:space="preserve"> </w:t>
            </w:r>
            <w:proofErr w:type="gramStart"/>
            <w:r w:rsidRPr="00BB36B7">
              <w:rPr>
                <w:rFonts w:ascii="Tahoma" w:hAnsi="Tahoma" w:cs="Tahoma"/>
                <w:bCs/>
                <w:sz w:val="20"/>
                <w:szCs w:val="20"/>
                <w:lang w:val="en-US"/>
              </w:rPr>
              <w:t xml:space="preserve">= </w:t>
            </w:r>
            <w:r w:rsidR="00A33DD8">
              <w:t xml:space="preserve"> </w:t>
            </w:r>
            <w:r w:rsidR="00A33DD8">
              <w:rPr>
                <w:rFonts w:ascii="Tahoma" w:hAnsi="Tahoma" w:cs="Tahoma"/>
                <w:bCs/>
                <w:sz w:val="20"/>
                <w:szCs w:val="20"/>
                <w:lang w:val="en-US"/>
              </w:rPr>
              <w:t>3</w:t>
            </w:r>
            <w:proofErr w:type="gramEnd"/>
            <w:r w:rsidR="00A33DD8">
              <w:rPr>
                <w:rFonts w:ascii="Tahoma" w:hAnsi="Tahoma" w:cs="Tahoma"/>
                <w:bCs/>
                <w:sz w:val="20"/>
                <w:szCs w:val="20"/>
                <w:lang w:val="en-US"/>
              </w:rPr>
              <w:t>,</w:t>
            </w:r>
            <w:r w:rsidR="00A33DD8" w:rsidRPr="00A33DD8">
              <w:rPr>
                <w:rFonts w:ascii="Tahoma" w:hAnsi="Tahoma" w:cs="Tahoma"/>
                <w:bCs/>
                <w:sz w:val="20"/>
                <w:szCs w:val="20"/>
                <w:lang w:val="en-US"/>
              </w:rPr>
              <w:t>6 mg/L</w:t>
            </w:r>
          </w:p>
        </w:tc>
        <w:tc>
          <w:tcPr>
            <w:tcW w:w="569" w:type="pct"/>
            <w:gridSpan w:val="2"/>
          </w:tcPr>
          <w:p w14:paraId="3828CD85" w14:textId="77777777" w:rsidR="00BB36B7" w:rsidRPr="00A33DD8" w:rsidRDefault="00BB36B7" w:rsidP="001045FE">
            <w:pPr>
              <w:rPr>
                <w:rFonts w:ascii="Tahoma" w:hAnsi="Tahoma" w:cs="Tahoma"/>
                <w:sz w:val="20"/>
                <w:szCs w:val="20"/>
                <w:lang w:val="uk-UA"/>
              </w:rPr>
            </w:pPr>
            <w:r w:rsidRPr="00BB36B7">
              <w:rPr>
                <w:rFonts w:ascii="Tahoma" w:hAnsi="Tahoma" w:cs="Tahoma"/>
                <w:sz w:val="20"/>
                <w:szCs w:val="20"/>
                <w:lang w:val="en-US"/>
              </w:rPr>
              <w:t>1</w:t>
            </w:r>
            <w:r w:rsidR="00A33DD8">
              <w:rPr>
                <w:rFonts w:ascii="Tahoma" w:hAnsi="Tahoma" w:cs="Tahoma"/>
                <w:sz w:val="20"/>
                <w:szCs w:val="20"/>
                <w:lang w:val="uk-UA"/>
              </w:rPr>
              <w:t>0</w:t>
            </w:r>
          </w:p>
        </w:tc>
        <w:tc>
          <w:tcPr>
            <w:tcW w:w="683" w:type="pct"/>
          </w:tcPr>
          <w:p w14:paraId="10612DD4" w14:textId="77777777" w:rsidR="00BB36B7" w:rsidRPr="00A33DD8" w:rsidRDefault="00A33DD8" w:rsidP="001045FE">
            <w:pPr>
              <w:spacing w:before="40" w:after="40"/>
              <w:rPr>
                <w:rFonts w:ascii="Tahoma" w:hAnsi="Tahoma" w:cs="Tahoma"/>
                <w:sz w:val="20"/>
                <w:szCs w:val="20"/>
                <w:lang w:val="uk-UA"/>
              </w:rPr>
            </w:pPr>
            <w:r>
              <w:rPr>
                <w:rFonts w:ascii="Tahoma" w:hAnsi="Tahoma" w:cs="Tahoma"/>
                <w:sz w:val="20"/>
                <w:szCs w:val="20"/>
                <w:lang w:val="uk-UA"/>
              </w:rPr>
              <w:t>-</w:t>
            </w:r>
          </w:p>
        </w:tc>
      </w:tr>
      <w:tr w:rsidR="00094884" w:rsidRPr="00094884" w14:paraId="6409ED24" w14:textId="77777777" w:rsidTr="007A3290">
        <w:trPr>
          <w:trHeight w:val="71"/>
        </w:trPr>
        <w:tc>
          <w:tcPr>
            <w:tcW w:w="5000" w:type="pct"/>
            <w:gridSpan w:val="10"/>
            <w:shd w:val="clear" w:color="auto" w:fill="F2F2F2" w:themeFill="background1" w:themeFillShade="F2"/>
          </w:tcPr>
          <w:p w14:paraId="412C857D" w14:textId="77777777" w:rsidR="00094884" w:rsidRPr="00094884" w:rsidRDefault="00094884" w:rsidP="001045FE">
            <w:pPr>
              <w:spacing w:before="40" w:after="40"/>
              <w:rPr>
                <w:rFonts w:ascii="Tahoma" w:hAnsi="Tahoma" w:cs="Tahoma"/>
                <w:b/>
                <w:sz w:val="20"/>
                <w:szCs w:val="20"/>
                <w:lang w:val="en-US"/>
              </w:rPr>
            </w:pPr>
            <w:proofErr w:type="spellStart"/>
            <w:r w:rsidRPr="00094884">
              <w:rPr>
                <w:rFonts w:ascii="Tahoma" w:hAnsi="Tahoma" w:cs="Tahoma"/>
                <w:b/>
                <w:sz w:val="20"/>
                <w:szCs w:val="20"/>
                <w:lang w:val="uk-UA"/>
              </w:rPr>
              <w:t>Biological</w:t>
            </w:r>
            <w:proofErr w:type="spellEnd"/>
            <w:r w:rsidRPr="00094884">
              <w:rPr>
                <w:rFonts w:ascii="Tahoma" w:hAnsi="Tahoma" w:cs="Tahoma"/>
                <w:b/>
                <w:sz w:val="20"/>
                <w:szCs w:val="20"/>
                <w:lang w:val="ru-RU"/>
              </w:rPr>
              <w:t xml:space="preserve"> </w:t>
            </w:r>
            <w:r w:rsidRPr="00094884">
              <w:rPr>
                <w:rFonts w:ascii="Tahoma" w:hAnsi="Tahoma" w:cs="Tahoma"/>
                <w:b/>
                <w:sz w:val="20"/>
                <w:szCs w:val="20"/>
                <w:lang w:val="en-US"/>
              </w:rPr>
              <w:t>limit values:</w:t>
            </w:r>
          </w:p>
        </w:tc>
      </w:tr>
      <w:tr w:rsidR="00094884" w:rsidRPr="00BB36B7" w14:paraId="5BA5A310" w14:textId="77777777" w:rsidTr="007A3290">
        <w:trPr>
          <w:trHeight w:val="71"/>
        </w:trPr>
        <w:tc>
          <w:tcPr>
            <w:tcW w:w="5000" w:type="pct"/>
            <w:gridSpan w:val="10"/>
          </w:tcPr>
          <w:p w14:paraId="6BDB6B06" w14:textId="77777777" w:rsidR="00094884" w:rsidRPr="007A3290" w:rsidRDefault="00094884" w:rsidP="001045FE">
            <w:pPr>
              <w:spacing w:before="40" w:after="40"/>
              <w:rPr>
                <w:rFonts w:ascii="Tahoma" w:hAnsi="Tahoma" w:cs="Tahoma"/>
                <w:sz w:val="20"/>
                <w:szCs w:val="20"/>
                <w:lang w:val="en-US"/>
              </w:rPr>
            </w:pPr>
            <w:r w:rsidRPr="00094884">
              <w:rPr>
                <w:rFonts w:ascii="Tahoma" w:hAnsi="Tahoma" w:cs="Tahoma"/>
                <w:sz w:val="20"/>
                <w:szCs w:val="20"/>
                <w:lang w:val="uk-UA"/>
              </w:rPr>
              <w:t xml:space="preserve">EH40 </w:t>
            </w:r>
            <w:proofErr w:type="spellStart"/>
            <w:r w:rsidRPr="00094884">
              <w:rPr>
                <w:rFonts w:ascii="Tahoma" w:hAnsi="Tahoma" w:cs="Tahoma"/>
                <w:sz w:val="20"/>
                <w:szCs w:val="20"/>
                <w:lang w:val="uk-UA"/>
              </w:rPr>
              <w:t>Biological</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monitoring</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guidance</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value</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Polycyclic</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aromatic</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hydrocarbons</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PAHs</w:t>
            </w:r>
            <w:proofErr w:type="spellEnd"/>
            <w:r w:rsidRPr="00094884">
              <w:rPr>
                <w:rFonts w:ascii="Tahoma" w:hAnsi="Tahoma" w:cs="Tahoma"/>
                <w:sz w:val="20"/>
                <w:szCs w:val="20"/>
                <w:lang w:val="uk-UA"/>
              </w:rPr>
              <w:t xml:space="preserve">) : 4 </w:t>
            </w:r>
            <w:proofErr w:type="spellStart"/>
            <w:r w:rsidRPr="00094884">
              <w:rPr>
                <w:rFonts w:ascii="Tahoma" w:hAnsi="Tahoma" w:cs="Tahoma"/>
                <w:sz w:val="20"/>
                <w:szCs w:val="20"/>
                <w:lang w:val="uk-UA"/>
              </w:rPr>
              <w:t>μmol</w:t>
            </w:r>
            <w:proofErr w:type="spellEnd"/>
            <w:r w:rsidRPr="00094884">
              <w:rPr>
                <w:rFonts w:ascii="Tahoma" w:hAnsi="Tahoma" w:cs="Tahoma"/>
                <w:sz w:val="20"/>
                <w:szCs w:val="20"/>
                <w:lang w:val="uk-UA"/>
              </w:rPr>
              <w:t xml:space="preserve"> 1-hydroxypyrene/</w:t>
            </w:r>
            <w:proofErr w:type="spellStart"/>
            <w:r w:rsidRPr="00094884">
              <w:rPr>
                <w:rFonts w:ascii="Tahoma" w:hAnsi="Tahoma" w:cs="Tahoma"/>
                <w:sz w:val="20"/>
                <w:szCs w:val="20"/>
                <w:lang w:val="uk-UA"/>
              </w:rPr>
              <w:t>mol</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creatinine</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in</w:t>
            </w:r>
            <w:proofErr w:type="spellEnd"/>
            <w:r w:rsidRPr="00094884">
              <w:rPr>
                <w:rFonts w:ascii="Tahoma" w:hAnsi="Tahoma" w:cs="Tahoma"/>
                <w:sz w:val="20"/>
                <w:szCs w:val="20"/>
                <w:lang w:val="uk-UA"/>
              </w:rPr>
              <w:t xml:space="preserve"> </w:t>
            </w:r>
            <w:proofErr w:type="spellStart"/>
            <w:r w:rsidRPr="00094884">
              <w:rPr>
                <w:rFonts w:ascii="Tahoma" w:hAnsi="Tahoma" w:cs="Tahoma"/>
                <w:sz w:val="20"/>
                <w:szCs w:val="20"/>
                <w:lang w:val="uk-UA"/>
              </w:rPr>
              <w:t>urine</w:t>
            </w:r>
            <w:proofErr w:type="spellEnd"/>
            <w:r w:rsidR="007A3290">
              <w:rPr>
                <w:rFonts w:ascii="Tahoma" w:hAnsi="Tahoma" w:cs="Tahoma"/>
                <w:sz w:val="20"/>
                <w:szCs w:val="20"/>
                <w:lang w:val="en-US"/>
              </w:rPr>
              <w:t>.</w:t>
            </w:r>
          </w:p>
        </w:tc>
      </w:tr>
      <w:tr w:rsidR="00BB36B7" w:rsidRPr="00BB36B7" w14:paraId="11DD4EC5" w14:textId="77777777" w:rsidTr="007A3290">
        <w:trPr>
          <w:trHeight w:val="71"/>
        </w:trPr>
        <w:tc>
          <w:tcPr>
            <w:tcW w:w="5000" w:type="pct"/>
            <w:gridSpan w:val="10"/>
            <w:shd w:val="clear" w:color="auto" w:fill="F2F2F2" w:themeFill="background1" w:themeFillShade="F2"/>
          </w:tcPr>
          <w:p w14:paraId="7C6D8D94" w14:textId="77777777" w:rsidR="00BB36B7" w:rsidRPr="00BB36B7" w:rsidRDefault="00BB36B7" w:rsidP="001045FE">
            <w:pPr>
              <w:spacing w:before="40" w:after="40"/>
              <w:rPr>
                <w:rFonts w:ascii="Tahoma" w:hAnsi="Tahoma" w:cs="Tahoma"/>
                <w:b/>
                <w:bCs/>
                <w:sz w:val="20"/>
                <w:szCs w:val="20"/>
                <w:lang w:val="en-US"/>
              </w:rPr>
            </w:pPr>
            <w:r w:rsidRPr="00BB36B7">
              <w:rPr>
                <w:rFonts w:ascii="Tahoma" w:hAnsi="Tahoma" w:cs="Tahoma"/>
                <w:b/>
                <w:bCs/>
                <w:color w:val="000000" w:themeColor="text1"/>
                <w:sz w:val="20"/>
                <w:szCs w:val="20"/>
                <w:lang w:val="en-US"/>
              </w:rPr>
              <w:t xml:space="preserve">8.2 Exposure controls </w:t>
            </w:r>
          </w:p>
        </w:tc>
      </w:tr>
      <w:tr w:rsidR="00BB36B7" w:rsidRPr="00BB36B7" w14:paraId="59DFE2E8" w14:textId="77777777" w:rsidTr="007A3290">
        <w:trPr>
          <w:trHeight w:val="71"/>
        </w:trPr>
        <w:tc>
          <w:tcPr>
            <w:tcW w:w="5000" w:type="pct"/>
            <w:gridSpan w:val="10"/>
            <w:shd w:val="clear" w:color="auto" w:fill="FFFFFF" w:themeFill="background1"/>
          </w:tcPr>
          <w:p w14:paraId="72239389" w14:textId="77777777" w:rsidR="00BB36B7" w:rsidRPr="00BB36B7" w:rsidRDefault="00BB36B7" w:rsidP="001045FE">
            <w:pPr>
              <w:spacing w:before="40" w:after="40"/>
              <w:rPr>
                <w:rFonts w:ascii="Tahoma" w:hAnsi="Tahoma" w:cs="Tahoma"/>
                <w:b/>
                <w:bCs/>
                <w:sz w:val="20"/>
                <w:szCs w:val="20"/>
                <w:lang w:val="en-US"/>
              </w:rPr>
            </w:pPr>
            <w:r w:rsidRPr="00BB36B7">
              <w:rPr>
                <w:rFonts w:ascii="Tahoma" w:hAnsi="Tahoma" w:cs="Tahoma"/>
                <w:b/>
                <w:bCs/>
                <w:sz w:val="20"/>
                <w:szCs w:val="20"/>
                <w:lang w:val="en-US"/>
              </w:rPr>
              <w:t>8.2.1. Appropriate engineering controls</w:t>
            </w:r>
          </w:p>
        </w:tc>
      </w:tr>
      <w:tr w:rsidR="00BB36B7" w:rsidRPr="00BB36B7" w14:paraId="08992ABA" w14:textId="77777777" w:rsidTr="007A3290">
        <w:trPr>
          <w:trHeight w:val="71"/>
        </w:trPr>
        <w:tc>
          <w:tcPr>
            <w:tcW w:w="5000" w:type="pct"/>
            <w:gridSpan w:val="10"/>
            <w:shd w:val="clear" w:color="auto" w:fill="FFFFFF" w:themeFill="background1"/>
          </w:tcPr>
          <w:p w14:paraId="7D10CD19" w14:textId="77777777" w:rsidR="00BB36B7" w:rsidRPr="00BB36B7" w:rsidRDefault="007A3290" w:rsidP="00A33DD8">
            <w:pPr>
              <w:spacing w:before="40" w:after="40"/>
              <w:rPr>
                <w:rFonts w:ascii="Tahoma" w:hAnsi="Tahoma" w:cs="Tahoma"/>
                <w:sz w:val="20"/>
                <w:szCs w:val="20"/>
                <w:lang w:val="en-US"/>
              </w:rPr>
            </w:pPr>
            <w:r w:rsidRPr="007A3290">
              <w:rPr>
                <w:rFonts w:ascii="Tahoma" w:hAnsi="Tahoma" w:cs="Tahoma"/>
                <w:sz w:val="20"/>
                <w:szCs w:val="20"/>
                <w:lang w:val="en-US"/>
              </w:rPr>
              <w:t xml:space="preserve">Provide adequate general and local exhaust ventilation. All handling </w:t>
            </w:r>
            <w:proofErr w:type="gramStart"/>
            <w:r w:rsidRPr="007A3290">
              <w:rPr>
                <w:rFonts w:ascii="Tahoma" w:hAnsi="Tahoma" w:cs="Tahoma"/>
                <w:sz w:val="20"/>
                <w:szCs w:val="20"/>
                <w:lang w:val="en-US"/>
              </w:rPr>
              <w:t>to take</w:t>
            </w:r>
            <w:proofErr w:type="gramEnd"/>
            <w:r w:rsidRPr="007A3290">
              <w:rPr>
                <w:rFonts w:ascii="Tahoma" w:hAnsi="Tahoma" w:cs="Tahoma"/>
                <w:sz w:val="20"/>
                <w:szCs w:val="20"/>
                <w:lang w:val="en-US"/>
              </w:rPr>
              <w:t xml:space="preserve"> place in well-ventilated area.</w:t>
            </w:r>
            <w:r>
              <w:rPr>
                <w:rFonts w:ascii="Tahoma" w:hAnsi="Tahoma" w:cs="Tahoma"/>
                <w:sz w:val="20"/>
                <w:szCs w:val="20"/>
                <w:lang w:val="en-US"/>
              </w:rPr>
              <w:t xml:space="preserve"> </w:t>
            </w:r>
            <w:r w:rsidRPr="007A3290">
              <w:rPr>
                <w:rFonts w:ascii="Tahoma" w:hAnsi="Tahoma" w:cs="Tahoma"/>
                <w:bCs/>
                <w:sz w:val="20"/>
                <w:szCs w:val="20"/>
                <w:lang w:val="en-US"/>
              </w:rPr>
              <w:t xml:space="preserve"> Ensure that eye flushing systems and safety showers are located close to the working place.</w:t>
            </w:r>
          </w:p>
        </w:tc>
      </w:tr>
      <w:tr w:rsidR="00BB36B7" w:rsidRPr="00BB36B7" w14:paraId="286384B9" w14:textId="77777777" w:rsidTr="007A3290">
        <w:trPr>
          <w:trHeight w:val="71"/>
        </w:trPr>
        <w:tc>
          <w:tcPr>
            <w:tcW w:w="5000" w:type="pct"/>
            <w:gridSpan w:val="10"/>
            <w:shd w:val="clear" w:color="auto" w:fill="FFFFFF" w:themeFill="background1"/>
          </w:tcPr>
          <w:p w14:paraId="7708D1BF" w14:textId="77777777" w:rsidR="00BB36B7" w:rsidRPr="00BB36B7" w:rsidRDefault="00BB36B7" w:rsidP="001045FE">
            <w:pPr>
              <w:spacing w:before="40" w:after="40"/>
              <w:rPr>
                <w:rFonts w:ascii="Tahoma" w:hAnsi="Tahoma" w:cs="Tahoma"/>
                <w:b/>
                <w:sz w:val="20"/>
                <w:szCs w:val="20"/>
                <w:lang w:val="en-US"/>
              </w:rPr>
            </w:pPr>
            <w:r w:rsidRPr="00BB36B7">
              <w:rPr>
                <w:rFonts w:ascii="Tahoma" w:hAnsi="Tahoma" w:cs="Tahoma"/>
                <w:b/>
                <w:sz w:val="20"/>
                <w:szCs w:val="20"/>
                <w:lang w:val="en-US"/>
              </w:rPr>
              <w:t>8.2.2. Individual protection measures, such as personal protective equipment</w:t>
            </w:r>
          </w:p>
        </w:tc>
      </w:tr>
      <w:tr w:rsidR="00BB36B7" w:rsidRPr="00BB36B7" w14:paraId="5CA9E10A" w14:textId="77777777" w:rsidTr="007A3290">
        <w:trPr>
          <w:trHeight w:val="71"/>
        </w:trPr>
        <w:tc>
          <w:tcPr>
            <w:tcW w:w="1743" w:type="pct"/>
            <w:gridSpan w:val="2"/>
          </w:tcPr>
          <w:p w14:paraId="0CE77C43" w14:textId="77777777" w:rsidR="00BB36B7" w:rsidRPr="00BB36B7" w:rsidRDefault="00BB36B7" w:rsidP="001045FE">
            <w:pPr>
              <w:spacing w:before="40" w:after="40"/>
              <w:rPr>
                <w:rFonts w:ascii="Tahoma" w:hAnsi="Tahoma" w:cs="Tahoma"/>
                <w:b/>
                <w:bCs/>
                <w:sz w:val="20"/>
                <w:szCs w:val="20"/>
                <w:lang w:val="en-US"/>
              </w:rPr>
            </w:pPr>
            <w:r w:rsidRPr="00BB36B7">
              <w:rPr>
                <w:rFonts w:ascii="Tahoma" w:hAnsi="Tahoma" w:cs="Tahoma"/>
                <w:b/>
                <w:bCs/>
                <w:sz w:val="20"/>
                <w:szCs w:val="20"/>
                <w:lang w:val="en-US"/>
              </w:rPr>
              <w:t> Respiratory protection</w:t>
            </w:r>
          </w:p>
        </w:tc>
        <w:tc>
          <w:tcPr>
            <w:tcW w:w="3257" w:type="pct"/>
            <w:gridSpan w:val="8"/>
          </w:tcPr>
          <w:p w14:paraId="2796BBA8" w14:textId="77777777" w:rsidR="00BB36B7" w:rsidRPr="00BB36B7" w:rsidRDefault="007A3290" w:rsidP="001045FE">
            <w:pPr>
              <w:spacing w:after="0"/>
              <w:rPr>
                <w:rFonts w:ascii="Tahoma" w:hAnsi="Tahoma" w:cs="Tahoma"/>
                <w:sz w:val="20"/>
                <w:szCs w:val="20"/>
                <w:lang w:val="en-US"/>
              </w:rPr>
            </w:pPr>
            <w:r w:rsidRPr="007A3290">
              <w:rPr>
                <w:rFonts w:ascii="Tahoma" w:hAnsi="Tahoma" w:cs="Tahoma"/>
                <w:sz w:val="20"/>
                <w:szCs w:val="20"/>
                <w:lang w:val="en-US"/>
              </w:rPr>
              <w:t xml:space="preserve">In case of inadequate ventilation or risk of inhalation of </w:t>
            </w:r>
            <w:proofErr w:type="spellStart"/>
            <w:r w:rsidRPr="007A3290">
              <w:rPr>
                <w:rFonts w:ascii="Tahoma" w:hAnsi="Tahoma" w:cs="Tahoma"/>
                <w:sz w:val="20"/>
                <w:szCs w:val="20"/>
                <w:lang w:val="en-US"/>
              </w:rPr>
              <w:t>vapours</w:t>
            </w:r>
            <w:proofErr w:type="spellEnd"/>
            <w:r w:rsidRPr="007A3290">
              <w:rPr>
                <w:rFonts w:ascii="Tahoma" w:hAnsi="Tahoma" w:cs="Tahoma"/>
                <w:sz w:val="20"/>
                <w:szCs w:val="20"/>
                <w:lang w:val="en-US"/>
              </w:rPr>
              <w:t>, use suitable respiratory equipment with combination filter (type A2/P3).</w:t>
            </w:r>
          </w:p>
        </w:tc>
      </w:tr>
      <w:tr w:rsidR="00BB36B7" w:rsidRPr="00BB36B7" w14:paraId="738328A9" w14:textId="77777777" w:rsidTr="007A3290">
        <w:trPr>
          <w:trHeight w:val="71"/>
        </w:trPr>
        <w:tc>
          <w:tcPr>
            <w:tcW w:w="1743" w:type="pct"/>
            <w:gridSpan w:val="2"/>
          </w:tcPr>
          <w:p w14:paraId="7C2B21A2" w14:textId="77777777" w:rsidR="00BB36B7" w:rsidRPr="00BB36B7" w:rsidRDefault="00BB36B7" w:rsidP="001045FE">
            <w:pPr>
              <w:spacing w:before="40" w:after="40"/>
              <w:rPr>
                <w:rFonts w:ascii="Tahoma" w:hAnsi="Tahoma" w:cs="Tahoma"/>
                <w:b/>
                <w:bCs/>
                <w:sz w:val="20"/>
                <w:szCs w:val="20"/>
                <w:lang w:val="en-US"/>
              </w:rPr>
            </w:pPr>
            <w:r w:rsidRPr="00BB36B7">
              <w:rPr>
                <w:rFonts w:ascii="Tahoma" w:hAnsi="Tahoma" w:cs="Tahoma"/>
                <w:b/>
                <w:bCs/>
                <w:sz w:val="20"/>
                <w:szCs w:val="20"/>
                <w:lang w:val="en-US"/>
              </w:rPr>
              <w:t> Eye/face protection</w:t>
            </w:r>
          </w:p>
        </w:tc>
        <w:tc>
          <w:tcPr>
            <w:tcW w:w="3257" w:type="pct"/>
            <w:gridSpan w:val="8"/>
          </w:tcPr>
          <w:p w14:paraId="1DB63E5D" w14:textId="77777777" w:rsidR="00BB36B7" w:rsidRPr="00BB36B7" w:rsidRDefault="007A3290" w:rsidP="001045FE">
            <w:pPr>
              <w:spacing w:after="0"/>
              <w:rPr>
                <w:rFonts w:ascii="Tahoma" w:hAnsi="Tahoma" w:cs="Tahoma"/>
                <w:sz w:val="20"/>
                <w:szCs w:val="20"/>
                <w:lang w:val="en-US"/>
              </w:rPr>
            </w:pPr>
            <w:r w:rsidRPr="007A3290">
              <w:rPr>
                <w:rFonts w:ascii="Tahoma" w:hAnsi="Tahoma" w:cs="Tahoma"/>
                <w:sz w:val="20"/>
                <w:szCs w:val="20"/>
                <w:lang w:val="en-US"/>
              </w:rPr>
              <w:t xml:space="preserve">Wear </w:t>
            </w:r>
            <w:r>
              <w:rPr>
                <w:rFonts w:ascii="Tahoma" w:hAnsi="Tahoma" w:cs="Tahoma"/>
                <w:sz w:val="20"/>
                <w:szCs w:val="20"/>
                <w:lang w:val="en-US"/>
              </w:rPr>
              <w:t xml:space="preserve">safety googles, </w:t>
            </w:r>
            <w:r w:rsidRPr="007A3290">
              <w:rPr>
                <w:rFonts w:ascii="Tahoma" w:hAnsi="Tahoma" w:cs="Tahoma"/>
                <w:sz w:val="20"/>
                <w:szCs w:val="20"/>
                <w:lang w:val="en-US"/>
              </w:rPr>
              <w:t>full-face visor or shield.</w:t>
            </w:r>
          </w:p>
        </w:tc>
      </w:tr>
      <w:tr w:rsidR="00BB36B7" w:rsidRPr="00BB36B7" w14:paraId="1BD5A008" w14:textId="77777777" w:rsidTr="007A3290">
        <w:trPr>
          <w:trHeight w:val="71"/>
        </w:trPr>
        <w:tc>
          <w:tcPr>
            <w:tcW w:w="1743" w:type="pct"/>
            <w:gridSpan w:val="2"/>
          </w:tcPr>
          <w:p w14:paraId="09BBC20D" w14:textId="77777777" w:rsidR="00BB36B7" w:rsidRPr="00BB36B7" w:rsidRDefault="00BB36B7" w:rsidP="001045FE">
            <w:pPr>
              <w:spacing w:before="40" w:after="40"/>
              <w:rPr>
                <w:rFonts w:ascii="Tahoma" w:hAnsi="Tahoma" w:cs="Tahoma"/>
                <w:b/>
                <w:bCs/>
                <w:sz w:val="20"/>
                <w:szCs w:val="20"/>
                <w:lang w:val="en-US"/>
              </w:rPr>
            </w:pPr>
            <w:r w:rsidRPr="00BB36B7">
              <w:rPr>
                <w:rFonts w:ascii="Tahoma" w:hAnsi="Tahoma" w:cs="Tahoma"/>
                <w:b/>
                <w:bCs/>
                <w:sz w:val="20"/>
                <w:szCs w:val="20"/>
                <w:lang w:val="en-US"/>
              </w:rPr>
              <w:t> Skin/body protection</w:t>
            </w:r>
          </w:p>
        </w:tc>
        <w:tc>
          <w:tcPr>
            <w:tcW w:w="3257" w:type="pct"/>
            <w:gridSpan w:val="8"/>
          </w:tcPr>
          <w:p w14:paraId="03101A82" w14:textId="77777777" w:rsidR="00BB36B7" w:rsidRPr="00BB36B7" w:rsidRDefault="007A3290" w:rsidP="007A3290">
            <w:pPr>
              <w:spacing w:after="0"/>
              <w:rPr>
                <w:rFonts w:ascii="Tahoma" w:hAnsi="Tahoma" w:cs="Tahoma"/>
                <w:sz w:val="20"/>
                <w:szCs w:val="20"/>
                <w:lang w:val="en-US"/>
              </w:rPr>
            </w:pPr>
            <w:r>
              <w:rPr>
                <w:rFonts w:ascii="Tahoma" w:hAnsi="Tahoma" w:cs="Tahoma"/>
                <w:sz w:val="20"/>
                <w:szCs w:val="20"/>
                <w:lang w:val="en-US"/>
              </w:rPr>
              <w:t xml:space="preserve">Wear protective gloves </w:t>
            </w:r>
            <w:r w:rsidRPr="007A3290">
              <w:rPr>
                <w:rFonts w:ascii="Tahoma" w:hAnsi="Tahoma" w:cs="Tahoma"/>
                <w:sz w:val="20"/>
                <w:szCs w:val="20"/>
                <w:lang w:val="en-US"/>
              </w:rPr>
              <w:t>made of</w:t>
            </w:r>
            <w:r>
              <w:rPr>
                <w:rFonts w:ascii="Tahoma" w:hAnsi="Tahoma" w:cs="Tahoma"/>
                <w:sz w:val="20"/>
                <w:szCs w:val="20"/>
                <w:lang w:val="en-US"/>
              </w:rPr>
              <w:t xml:space="preserve"> n</w:t>
            </w:r>
            <w:r w:rsidRPr="007A3290">
              <w:rPr>
                <w:rFonts w:ascii="Tahoma" w:hAnsi="Tahoma" w:cs="Tahoma"/>
                <w:sz w:val="20"/>
                <w:szCs w:val="20"/>
                <w:lang w:val="en-US"/>
              </w:rPr>
              <w:t xml:space="preserve">itrile </w:t>
            </w:r>
            <w:r>
              <w:rPr>
                <w:rFonts w:ascii="Tahoma" w:hAnsi="Tahoma" w:cs="Tahoma"/>
                <w:sz w:val="20"/>
                <w:szCs w:val="20"/>
                <w:lang w:val="en-US"/>
              </w:rPr>
              <w:t xml:space="preserve">or </w:t>
            </w:r>
            <w:r w:rsidRPr="007A3290">
              <w:rPr>
                <w:rFonts w:ascii="Tahoma" w:hAnsi="Tahoma" w:cs="Tahoma"/>
                <w:sz w:val="20"/>
                <w:szCs w:val="20"/>
                <w:lang w:val="en-US"/>
              </w:rPr>
              <w:t>butyl</w:t>
            </w:r>
            <w:r>
              <w:rPr>
                <w:rFonts w:ascii="Tahoma" w:hAnsi="Tahoma" w:cs="Tahoma"/>
                <w:sz w:val="20"/>
                <w:szCs w:val="20"/>
                <w:lang w:val="en-US"/>
              </w:rPr>
              <w:t xml:space="preserve"> </w:t>
            </w:r>
            <w:r w:rsidRPr="007A3290">
              <w:rPr>
                <w:rFonts w:ascii="Tahoma" w:hAnsi="Tahoma" w:cs="Tahoma"/>
                <w:sz w:val="20"/>
                <w:szCs w:val="20"/>
                <w:lang w:val="en-US"/>
              </w:rPr>
              <w:t>rubber (0.35mm)</w:t>
            </w:r>
            <w:r>
              <w:rPr>
                <w:rFonts w:ascii="Tahoma" w:hAnsi="Tahoma" w:cs="Tahoma"/>
                <w:sz w:val="20"/>
                <w:szCs w:val="20"/>
                <w:lang w:val="en-US"/>
              </w:rPr>
              <w:t xml:space="preserve"> and i</w:t>
            </w:r>
            <w:r w:rsidRPr="007A3290">
              <w:rPr>
                <w:rFonts w:ascii="Tahoma" w:hAnsi="Tahoma" w:cs="Tahoma"/>
                <w:sz w:val="20"/>
                <w:szCs w:val="20"/>
                <w:lang w:val="en-US"/>
              </w:rPr>
              <w:t>n</w:t>
            </w:r>
            <w:r>
              <w:rPr>
                <w:rFonts w:ascii="Tahoma" w:hAnsi="Tahoma" w:cs="Tahoma"/>
                <w:sz w:val="20"/>
                <w:szCs w:val="20"/>
                <w:lang w:val="en-US"/>
              </w:rPr>
              <w:t xml:space="preserve"> the case</w:t>
            </w:r>
            <w:r w:rsidRPr="007A3290">
              <w:rPr>
                <w:rFonts w:ascii="Tahoma" w:hAnsi="Tahoma" w:cs="Tahoma"/>
                <w:sz w:val="20"/>
                <w:szCs w:val="20"/>
                <w:lang w:val="en-US"/>
              </w:rPr>
              <w:t xml:space="preserve"> </w:t>
            </w:r>
            <w:r>
              <w:rPr>
                <w:rFonts w:ascii="Tahoma" w:hAnsi="Tahoma" w:cs="Tahoma"/>
                <w:sz w:val="20"/>
                <w:szCs w:val="20"/>
                <w:lang w:val="en-US"/>
              </w:rPr>
              <w:t xml:space="preserve">of use of </w:t>
            </w:r>
            <w:r w:rsidRPr="007A3290">
              <w:rPr>
                <w:rFonts w:ascii="Tahoma" w:hAnsi="Tahoma" w:cs="Tahoma"/>
                <w:sz w:val="20"/>
                <w:szCs w:val="20"/>
                <w:lang w:val="en-US"/>
              </w:rPr>
              <w:t xml:space="preserve">molten form wear appropriate </w:t>
            </w:r>
            <w:proofErr w:type="gramStart"/>
            <w:r w:rsidRPr="007A3290">
              <w:rPr>
                <w:rFonts w:ascii="Tahoma" w:hAnsi="Tahoma" w:cs="Tahoma"/>
                <w:sz w:val="20"/>
                <w:szCs w:val="20"/>
                <w:lang w:val="en-US"/>
              </w:rPr>
              <w:t>heat resistant</w:t>
            </w:r>
            <w:proofErr w:type="gramEnd"/>
            <w:r w:rsidRPr="007A3290">
              <w:rPr>
                <w:rFonts w:ascii="Tahoma" w:hAnsi="Tahoma" w:cs="Tahoma"/>
                <w:sz w:val="20"/>
                <w:szCs w:val="20"/>
                <w:lang w:val="en-US"/>
              </w:rPr>
              <w:t xml:space="preserve"> gloves. Discard gloves as soon as any signs of degradation are noticed.</w:t>
            </w:r>
            <w:r>
              <w:rPr>
                <w:rFonts w:ascii="Tahoma" w:hAnsi="Tahoma" w:cs="Tahoma"/>
                <w:sz w:val="20"/>
                <w:szCs w:val="20"/>
                <w:lang w:val="en-US"/>
              </w:rPr>
              <w:t xml:space="preserve"> </w:t>
            </w:r>
            <w:r>
              <w:t xml:space="preserve"> </w:t>
            </w:r>
            <w:r w:rsidRPr="007A3290">
              <w:rPr>
                <w:rFonts w:ascii="Tahoma" w:hAnsi="Tahoma" w:cs="Tahoma"/>
                <w:sz w:val="20"/>
                <w:szCs w:val="20"/>
                <w:lang w:val="en-US"/>
              </w:rPr>
              <w:t xml:space="preserve">Wear </w:t>
            </w:r>
            <w:proofErr w:type="gramStart"/>
            <w:r w:rsidRPr="007A3290">
              <w:rPr>
                <w:rFonts w:ascii="Tahoma" w:hAnsi="Tahoma" w:cs="Tahoma"/>
                <w:sz w:val="20"/>
                <w:szCs w:val="20"/>
                <w:lang w:val="en-US"/>
              </w:rPr>
              <w:t>apron</w:t>
            </w:r>
            <w:proofErr w:type="gramEnd"/>
            <w:r w:rsidRPr="007A3290">
              <w:rPr>
                <w:rFonts w:ascii="Tahoma" w:hAnsi="Tahoma" w:cs="Tahoma"/>
                <w:sz w:val="20"/>
                <w:szCs w:val="20"/>
                <w:lang w:val="en-US"/>
              </w:rPr>
              <w:t xml:space="preserve"> or protective clothing.</w:t>
            </w:r>
            <w:r>
              <w:rPr>
                <w:rFonts w:ascii="Tahoma" w:hAnsi="Tahoma" w:cs="Tahoma"/>
                <w:sz w:val="20"/>
                <w:szCs w:val="20"/>
                <w:lang w:val="en-US"/>
              </w:rPr>
              <w:t xml:space="preserve"> </w:t>
            </w:r>
            <w:r w:rsidRPr="007A3290">
              <w:rPr>
                <w:rFonts w:ascii="Tahoma" w:hAnsi="Tahoma" w:cs="Tahoma"/>
                <w:sz w:val="20"/>
                <w:szCs w:val="20"/>
                <w:lang w:val="en-US"/>
              </w:rPr>
              <w:t xml:space="preserve"> Refer to</w:t>
            </w:r>
            <w:r>
              <w:rPr>
                <w:rFonts w:ascii="Tahoma" w:hAnsi="Tahoma" w:cs="Tahoma"/>
                <w:sz w:val="20"/>
                <w:szCs w:val="20"/>
                <w:lang w:val="en-US"/>
              </w:rPr>
              <w:t xml:space="preserve"> </w:t>
            </w:r>
            <w:r w:rsidRPr="007A3290">
              <w:rPr>
                <w:rFonts w:ascii="Tahoma" w:hAnsi="Tahoma" w:cs="Tahoma"/>
                <w:sz w:val="20"/>
                <w:szCs w:val="20"/>
                <w:lang w:val="en-US"/>
              </w:rPr>
              <w:t>EN 1149</w:t>
            </w:r>
            <w:r>
              <w:rPr>
                <w:rFonts w:ascii="Tahoma" w:hAnsi="Tahoma" w:cs="Tahoma"/>
                <w:sz w:val="20"/>
                <w:szCs w:val="20"/>
                <w:lang w:val="en-US"/>
              </w:rPr>
              <w:t>.</w:t>
            </w:r>
          </w:p>
        </w:tc>
      </w:tr>
      <w:tr w:rsidR="00BB36B7" w:rsidRPr="00BB36B7" w14:paraId="20B137B6" w14:textId="77777777" w:rsidTr="007A3290">
        <w:trPr>
          <w:trHeight w:val="71"/>
        </w:trPr>
        <w:tc>
          <w:tcPr>
            <w:tcW w:w="1743" w:type="pct"/>
            <w:gridSpan w:val="2"/>
          </w:tcPr>
          <w:p w14:paraId="6D690C3A" w14:textId="77777777" w:rsidR="00BB36B7" w:rsidRPr="00BB36B7" w:rsidRDefault="00BB36B7" w:rsidP="001045FE">
            <w:pPr>
              <w:spacing w:before="40" w:after="40"/>
              <w:rPr>
                <w:rFonts w:ascii="Tahoma" w:hAnsi="Tahoma" w:cs="Tahoma"/>
                <w:b/>
                <w:bCs/>
                <w:sz w:val="20"/>
                <w:szCs w:val="20"/>
                <w:lang w:val="en-US"/>
              </w:rPr>
            </w:pPr>
            <w:r w:rsidRPr="00BB36B7">
              <w:rPr>
                <w:rFonts w:ascii="Tahoma" w:hAnsi="Tahoma" w:cs="Tahoma"/>
                <w:b/>
                <w:bCs/>
                <w:sz w:val="20"/>
                <w:szCs w:val="20"/>
                <w:lang w:val="en-US"/>
              </w:rPr>
              <w:t> General hygiene considerations</w:t>
            </w:r>
          </w:p>
        </w:tc>
        <w:tc>
          <w:tcPr>
            <w:tcW w:w="3257" w:type="pct"/>
            <w:gridSpan w:val="8"/>
          </w:tcPr>
          <w:p w14:paraId="7206FC30" w14:textId="77777777" w:rsidR="00BB36B7" w:rsidRPr="00BB36B7" w:rsidRDefault="00BB36B7" w:rsidP="001045FE">
            <w:pPr>
              <w:spacing w:after="0"/>
              <w:rPr>
                <w:rFonts w:ascii="Tahoma" w:hAnsi="Tahoma" w:cs="Tahoma"/>
                <w:sz w:val="20"/>
                <w:szCs w:val="20"/>
                <w:lang w:val="en-US"/>
              </w:rPr>
            </w:pPr>
            <w:r w:rsidRPr="00BB36B7">
              <w:rPr>
                <w:rFonts w:ascii="Tahoma" w:hAnsi="Tahoma" w:cs="Tahoma"/>
                <w:sz w:val="20"/>
                <w:szCs w:val="20"/>
                <w:lang w:val="en-US"/>
              </w:rPr>
              <w:t>Use good personal hygiene practices.</w:t>
            </w:r>
          </w:p>
          <w:p w14:paraId="1105A5AA" w14:textId="77777777" w:rsidR="00BB36B7" w:rsidRPr="00BB36B7" w:rsidRDefault="00BB36B7" w:rsidP="001045FE">
            <w:pPr>
              <w:spacing w:after="0"/>
              <w:rPr>
                <w:rFonts w:ascii="Tahoma" w:hAnsi="Tahoma" w:cs="Tahoma"/>
                <w:sz w:val="20"/>
                <w:szCs w:val="20"/>
                <w:lang w:val="en-US"/>
              </w:rPr>
            </w:pPr>
            <w:r w:rsidRPr="00BB36B7">
              <w:rPr>
                <w:rFonts w:ascii="Tahoma" w:hAnsi="Tahoma" w:cs="Tahoma"/>
                <w:sz w:val="20"/>
                <w:szCs w:val="20"/>
                <w:lang w:val="en-US"/>
              </w:rPr>
              <w:t>Wash hands before eating, drinking, smoking, or using toilet facilities.</w:t>
            </w:r>
          </w:p>
        </w:tc>
      </w:tr>
      <w:tr w:rsidR="00BB36B7" w:rsidRPr="00BB36B7" w14:paraId="748038CE" w14:textId="77777777" w:rsidTr="007A3290">
        <w:trPr>
          <w:trHeight w:val="71"/>
        </w:trPr>
        <w:tc>
          <w:tcPr>
            <w:tcW w:w="5000" w:type="pct"/>
            <w:gridSpan w:val="10"/>
            <w:shd w:val="clear" w:color="auto" w:fill="F2F2F2" w:themeFill="background1" w:themeFillShade="F2"/>
          </w:tcPr>
          <w:p w14:paraId="49B3097F" w14:textId="77777777" w:rsidR="00BB36B7" w:rsidRPr="00BB36B7" w:rsidRDefault="00BB36B7" w:rsidP="001045FE">
            <w:pPr>
              <w:spacing w:before="40" w:after="40"/>
              <w:rPr>
                <w:rFonts w:ascii="Tahoma" w:hAnsi="Tahoma" w:cs="Tahoma"/>
                <w:sz w:val="20"/>
                <w:szCs w:val="20"/>
                <w:lang w:val="en-US"/>
              </w:rPr>
            </w:pPr>
            <w:r w:rsidRPr="00BB36B7">
              <w:rPr>
                <w:rFonts w:ascii="Tahoma" w:hAnsi="Tahoma" w:cs="Tahoma"/>
                <w:b/>
                <w:bCs/>
                <w:sz w:val="20"/>
                <w:szCs w:val="20"/>
                <w:lang w:val="en-US"/>
              </w:rPr>
              <w:t>8.2.3. Environmental exposure controls</w:t>
            </w:r>
          </w:p>
        </w:tc>
      </w:tr>
      <w:tr w:rsidR="00BB36B7" w:rsidRPr="00BB36B7" w14:paraId="2421DED1" w14:textId="77777777" w:rsidTr="007A3290">
        <w:trPr>
          <w:trHeight w:val="71"/>
        </w:trPr>
        <w:tc>
          <w:tcPr>
            <w:tcW w:w="1743" w:type="pct"/>
            <w:gridSpan w:val="2"/>
          </w:tcPr>
          <w:p w14:paraId="761037B6" w14:textId="77777777" w:rsidR="00BB36B7" w:rsidRPr="00BB36B7" w:rsidRDefault="00BB36B7" w:rsidP="001045FE">
            <w:pPr>
              <w:spacing w:before="40" w:after="40"/>
              <w:rPr>
                <w:rFonts w:ascii="Tahoma" w:hAnsi="Tahoma" w:cs="Tahoma"/>
                <w:b/>
                <w:bCs/>
                <w:sz w:val="20"/>
                <w:szCs w:val="20"/>
                <w:lang w:val="en-US"/>
              </w:rPr>
            </w:pPr>
            <w:r w:rsidRPr="00BB36B7">
              <w:rPr>
                <w:rFonts w:ascii="Tahoma" w:hAnsi="Tahoma" w:cs="Tahoma"/>
                <w:b/>
                <w:bCs/>
                <w:sz w:val="20"/>
                <w:szCs w:val="20"/>
                <w:lang w:val="en-US"/>
              </w:rPr>
              <w:t> Measures to prevent exposure</w:t>
            </w:r>
          </w:p>
        </w:tc>
        <w:tc>
          <w:tcPr>
            <w:tcW w:w="3257" w:type="pct"/>
            <w:gridSpan w:val="8"/>
          </w:tcPr>
          <w:p w14:paraId="67362B23" w14:textId="77777777" w:rsidR="00BB36B7" w:rsidRPr="00BB36B7" w:rsidRDefault="00BB36B7" w:rsidP="007A3290">
            <w:pPr>
              <w:spacing w:before="40" w:after="40"/>
              <w:rPr>
                <w:rFonts w:ascii="Tahoma" w:hAnsi="Tahoma" w:cs="Tahoma"/>
                <w:sz w:val="20"/>
                <w:szCs w:val="20"/>
                <w:lang w:val="en-US"/>
              </w:rPr>
            </w:pPr>
            <w:r w:rsidRPr="00BB36B7">
              <w:rPr>
                <w:rFonts w:ascii="Tahoma" w:hAnsi="Tahoma" w:cs="Tahoma"/>
                <w:sz w:val="20"/>
                <w:szCs w:val="20"/>
                <w:lang w:val="en-US"/>
              </w:rPr>
              <w:t xml:space="preserve">Do not allow </w:t>
            </w:r>
            <w:proofErr w:type="gramStart"/>
            <w:r w:rsidRPr="00BB36B7">
              <w:rPr>
                <w:rFonts w:ascii="Tahoma" w:hAnsi="Tahoma" w:cs="Tahoma"/>
                <w:sz w:val="20"/>
                <w:szCs w:val="20"/>
                <w:lang w:val="en-US"/>
              </w:rPr>
              <w:t>product</w:t>
            </w:r>
            <w:proofErr w:type="gramEnd"/>
            <w:r w:rsidRPr="00BB36B7">
              <w:rPr>
                <w:rFonts w:ascii="Tahoma" w:hAnsi="Tahoma" w:cs="Tahoma"/>
                <w:sz w:val="20"/>
                <w:szCs w:val="20"/>
                <w:lang w:val="en-US"/>
              </w:rPr>
              <w:t xml:space="preserve"> to contaminate </w:t>
            </w:r>
            <w:proofErr w:type="gramStart"/>
            <w:r w:rsidRPr="00BB36B7">
              <w:rPr>
                <w:rFonts w:ascii="Tahoma" w:hAnsi="Tahoma" w:cs="Tahoma"/>
                <w:sz w:val="20"/>
                <w:szCs w:val="20"/>
                <w:lang w:val="en-US"/>
              </w:rPr>
              <w:t>waters</w:t>
            </w:r>
            <w:proofErr w:type="gramEnd"/>
            <w:r w:rsidRPr="00BB36B7">
              <w:rPr>
                <w:rFonts w:ascii="Tahoma" w:hAnsi="Tahoma" w:cs="Tahoma"/>
                <w:sz w:val="20"/>
                <w:szCs w:val="20"/>
                <w:lang w:val="en-US"/>
              </w:rPr>
              <w:t>, sewers and soil.</w:t>
            </w:r>
            <w:r w:rsidR="007A3290">
              <w:t xml:space="preserve"> </w:t>
            </w:r>
            <w:r w:rsidR="007A3290" w:rsidRPr="007A3290">
              <w:rPr>
                <w:rFonts w:ascii="Tahoma" w:hAnsi="Tahoma" w:cs="Tahoma"/>
                <w:sz w:val="20"/>
                <w:szCs w:val="20"/>
                <w:lang w:val="en-US"/>
              </w:rPr>
              <w:t>Emissions from ventilation or work process equipm</w:t>
            </w:r>
            <w:r w:rsidR="007A3290">
              <w:rPr>
                <w:rFonts w:ascii="Tahoma" w:hAnsi="Tahoma" w:cs="Tahoma"/>
                <w:sz w:val="20"/>
                <w:szCs w:val="20"/>
                <w:lang w:val="en-US"/>
              </w:rPr>
              <w:t xml:space="preserve">ent should be checked to ensure </w:t>
            </w:r>
            <w:r w:rsidR="007A3290" w:rsidRPr="007A3290">
              <w:rPr>
                <w:rFonts w:ascii="Tahoma" w:hAnsi="Tahoma" w:cs="Tahoma"/>
                <w:sz w:val="20"/>
                <w:szCs w:val="20"/>
                <w:lang w:val="en-US"/>
              </w:rPr>
              <w:t>they comply with the requirements of environmental protection legislation. In some</w:t>
            </w:r>
            <w:r w:rsidR="007A3290">
              <w:rPr>
                <w:rFonts w:ascii="Tahoma" w:hAnsi="Tahoma" w:cs="Tahoma"/>
                <w:sz w:val="20"/>
                <w:szCs w:val="20"/>
                <w:lang w:val="en-US"/>
              </w:rPr>
              <w:t xml:space="preserve"> </w:t>
            </w:r>
            <w:r w:rsidR="007A3290" w:rsidRPr="007A3290">
              <w:rPr>
                <w:rFonts w:ascii="Tahoma" w:hAnsi="Tahoma" w:cs="Tahoma"/>
                <w:sz w:val="20"/>
                <w:szCs w:val="20"/>
                <w:lang w:val="en-US"/>
              </w:rPr>
              <w:t>cases, fume scrubbers, filters or engineering modifications to the process equipment</w:t>
            </w:r>
            <w:r w:rsidR="007A3290">
              <w:rPr>
                <w:rFonts w:ascii="Tahoma" w:hAnsi="Tahoma" w:cs="Tahoma"/>
                <w:sz w:val="20"/>
                <w:szCs w:val="20"/>
                <w:lang w:val="en-US"/>
              </w:rPr>
              <w:t xml:space="preserve"> may </w:t>
            </w:r>
            <w:r w:rsidR="007A3290" w:rsidRPr="007A3290">
              <w:rPr>
                <w:rFonts w:ascii="Tahoma" w:hAnsi="Tahoma" w:cs="Tahoma"/>
                <w:sz w:val="20"/>
                <w:szCs w:val="20"/>
                <w:lang w:val="en-US"/>
              </w:rPr>
              <w:t>be necessary to reduce emissions to acce</w:t>
            </w:r>
            <w:r w:rsidR="007A3290">
              <w:rPr>
                <w:rFonts w:ascii="Tahoma" w:hAnsi="Tahoma" w:cs="Tahoma"/>
                <w:sz w:val="20"/>
                <w:szCs w:val="20"/>
                <w:lang w:val="en-US"/>
              </w:rPr>
              <w:t>ptable levels.</w:t>
            </w:r>
          </w:p>
        </w:tc>
      </w:tr>
    </w:tbl>
    <w:p w14:paraId="426DD07E" w14:textId="77777777" w:rsidR="00BB36B7" w:rsidRDefault="00BB36B7">
      <w:pPr>
        <w:widowControl w:val="0"/>
        <w:autoSpaceDE w:val="0"/>
        <w:autoSpaceDN w:val="0"/>
        <w:adjustRightInd w:val="0"/>
        <w:spacing w:after="0" w:line="200" w:lineRule="exact"/>
        <w:rPr>
          <w:rFonts w:ascii="Tahoma" w:hAnsi="Tahoma" w:cs="Tahoma"/>
          <w:sz w:val="20"/>
          <w:szCs w:val="20"/>
        </w:rPr>
      </w:pPr>
    </w:p>
    <w:p w14:paraId="09E44014" w14:textId="77777777" w:rsidR="007A3290" w:rsidRDefault="007A3290">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6458"/>
      </w:tblGrid>
      <w:tr w:rsidR="007A3290" w:rsidRPr="00904407" w14:paraId="4AAE20FB" w14:textId="77777777" w:rsidTr="00904407">
        <w:tc>
          <w:tcPr>
            <w:tcW w:w="0" w:type="auto"/>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147AEBA0" w14:textId="75801FC6" w:rsidR="007A3290" w:rsidRPr="00904407" w:rsidRDefault="007A3290" w:rsidP="001045FE">
            <w:pPr>
              <w:spacing w:before="40" w:after="40"/>
              <w:rPr>
                <w:rFonts w:ascii="Tahoma" w:hAnsi="Tahoma" w:cs="Tahoma"/>
                <w:b/>
                <w:bCs/>
                <w:color w:val="000000" w:themeColor="text1"/>
                <w:sz w:val="24"/>
                <w:szCs w:val="24"/>
                <w:lang w:val="en-US"/>
              </w:rPr>
            </w:pPr>
            <w:r w:rsidRPr="00904407">
              <w:rPr>
                <w:rFonts w:ascii="Tahoma" w:hAnsi="Tahoma" w:cs="Tahoma"/>
                <w:b/>
                <w:bCs/>
                <w:color w:val="000000" w:themeColor="text1"/>
                <w:sz w:val="24"/>
                <w:szCs w:val="24"/>
                <w:lang w:val="en-US"/>
              </w:rPr>
              <w:t>9. PHYSICAL AND CHEMICAL PROPERTIES</w:t>
            </w:r>
          </w:p>
        </w:tc>
      </w:tr>
      <w:tr w:rsidR="007A3290" w:rsidRPr="00904407" w14:paraId="0B80A60D" w14:textId="77777777" w:rsidTr="00904407">
        <w:tc>
          <w:tcPr>
            <w:tcW w:w="0" w:type="auto"/>
            <w:gridSpan w:val="2"/>
            <w:tcBorders>
              <w:top w:val="single" w:sz="4" w:space="0" w:color="auto"/>
            </w:tcBorders>
            <w:shd w:val="clear" w:color="auto" w:fill="F2F2F2" w:themeFill="background1" w:themeFillShade="F2"/>
            <w:vAlign w:val="center"/>
            <w:hideMark/>
          </w:tcPr>
          <w:p w14:paraId="15341E72"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color w:val="000000" w:themeColor="text1"/>
                <w:sz w:val="20"/>
                <w:szCs w:val="20"/>
                <w:lang w:val="en-US"/>
              </w:rPr>
              <w:t xml:space="preserve">9.1 Information on basic physical and chemical properties </w:t>
            </w:r>
          </w:p>
        </w:tc>
      </w:tr>
      <w:tr w:rsidR="007A3290" w:rsidRPr="00904407" w14:paraId="6911CE20" w14:textId="77777777" w:rsidTr="00904407">
        <w:tc>
          <w:tcPr>
            <w:tcW w:w="2000" w:type="pct"/>
            <w:vAlign w:val="center"/>
            <w:hideMark/>
          </w:tcPr>
          <w:p w14:paraId="616F01C2"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Appearance</w:t>
            </w:r>
          </w:p>
        </w:tc>
        <w:tc>
          <w:tcPr>
            <w:tcW w:w="0" w:type="auto"/>
            <w:vAlign w:val="center"/>
          </w:tcPr>
          <w:p w14:paraId="7AA362CA" w14:textId="77777777" w:rsidR="007A3290" w:rsidRPr="00904407" w:rsidRDefault="007A3290" w:rsidP="00A45618">
            <w:pPr>
              <w:spacing w:before="40" w:after="40"/>
              <w:jc w:val="both"/>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 xml:space="preserve">Liquid of </w:t>
            </w:r>
            <w:r w:rsidR="00A45618" w:rsidRPr="00904407">
              <w:rPr>
                <w:rFonts w:ascii="Tahoma" w:hAnsi="Tahoma" w:cs="Tahoma"/>
                <w:color w:val="000000" w:themeColor="text1"/>
                <w:sz w:val="20"/>
                <w:szCs w:val="20"/>
                <w:lang w:val="en-US"/>
              </w:rPr>
              <w:t xml:space="preserve">black </w:t>
            </w:r>
            <w:r w:rsidRPr="00904407">
              <w:rPr>
                <w:rFonts w:ascii="Tahoma" w:hAnsi="Tahoma" w:cs="Tahoma"/>
                <w:color w:val="000000" w:themeColor="text1"/>
                <w:sz w:val="20"/>
                <w:szCs w:val="20"/>
                <w:lang w:val="en-US"/>
              </w:rPr>
              <w:t>color</w:t>
            </w:r>
            <w:r w:rsidR="00A45618" w:rsidRPr="00904407">
              <w:rPr>
                <w:rFonts w:ascii="Tahoma" w:hAnsi="Tahoma" w:cs="Tahoma"/>
                <w:color w:val="000000" w:themeColor="text1"/>
                <w:sz w:val="20"/>
                <w:szCs w:val="20"/>
                <w:lang w:val="en-US"/>
              </w:rPr>
              <w:t xml:space="preserve"> (molten product)</w:t>
            </w:r>
            <w:r w:rsidRPr="00904407">
              <w:rPr>
                <w:rFonts w:ascii="Tahoma" w:hAnsi="Tahoma" w:cs="Tahoma"/>
                <w:color w:val="000000" w:themeColor="text1"/>
                <w:sz w:val="20"/>
                <w:szCs w:val="20"/>
                <w:lang w:val="en-US"/>
              </w:rPr>
              <w:t>.</w:t>
            </w:r>
          </w:p>
        </w:tc>
      </w:tr>
      <w:tr w:rsidR="007A3290" w:rsidRPr="00904407" w14:paraId="06ED9E38" w14:textId="77777777" w:rsidTr="00904407">
        <w:trPr>
          <w:trHeight w:val="70"/>
        </w:trPr>
        <w:tc>
          <w:tcPr>
            <w:tcW w:w="2000" w:type="pct"/>
            <w:vAlign w:val="center"/>
            <w:hideMark/>
          </w:tcPr>
          <w:p w14:paraId="6B1D8D72"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w:t>
            </w:r>
            <w:proofErr w:type="spellStart"/>
            <w:r w:rsidRPr="00904407">
              <w:rPr>
                <w:rFonts w:ascii="Tahoma" w:hAnsi="Tahoma" w:cs="Tahoma"/>
                <w:b/>
                <w:bCs/>
                <w:sz w:val="20"/>
                <w:szCs w:val="20"/>
                <w:lang w:val="en-US"/>
              </w:rPr>
              <w:t>Odour</w:t>
            </w:r>
            <w:proofErr w:type="spellEnd"/>
          </w:p>
        </w:tc>
        <w:tc>
          <w:tcPr>
            <w:tcW w:w="0" w:type="auto"/>
            <w:vAlign w:val="center"/>
          </w:tcPr>
          <w:p w14:paraId="67C836DD" w14:textId="77777777" w:rsidR="007A3290" w:rsidRPr="00904407" w:rsidRDefault="00A45618" w:rsidP="001045FE">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Aromatic.</w:t>
            </w:r>
          </w:p>
        </w:tc>
      </w:tr>
      <w:tr w:rsidR="007A3290" w:rsidRPr="00904407" w14:paraId="36AC0020" w14:textId="77777777" w:rsidTr="00904407">
        <w:tc>
          <w:tcPr>
            <w:tcW w:w="2000" w:type="pct"/>
            <w:vAlign w:val="center"/>
            <w:hideMark/>
          </w:tcPr>
          <w:p w14:paraId="64DB8D54"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w:t>
            </w:r>
            <w:proofErr w:type="spellStart"/>
            <w:r w:rsidRPr="00904407">
              <w:rPr>
                <w:rFonts w:ascii="Tahoma" w:hAnsi="Tahoma" w:cs="Tahoma"/>
                <w:b/>
                <w:bCs/>
                <w:sz w:val="20"/>
                <w:szCs w:val="20"/>
                <w:lang w:val="en-US"/>
              </w:rPr>
              <w:t>Odour</w:t>
            </w:r>
            <w:proofErr w:type="spellEnd"/>
            <w:r w:rsidRPr="00904407">
              <w:rPr>
                <w:rFonts w:ascii="Tahoma" w:hAnsi="Tahoma" w:cs="Tahoma"/>
                <w:b/>
                <w:bCs/>
                <w:sz w:val="20"/>
                <w:szCs w:val="20"/>
                <w:lang w:val="en-US"/>
              </w:rPr>
              <w:t xml:space="preserve"> threshold (mg/m3)</w:t>
            </w:r>
          </w:p>
        </w:tc>
        <w:tc>
          <w:tcPr>
            <w:tcW w:w="0" w:type="auto"/>
            <w:vAlign w:val="center"/>
          </w:tcPr>
          <w:p w14:paraId="55C9B830" w14:textId="77777777" w:rsidR="007A3290" w:rsidRPr="00904407" w:rsidRDefault="00A45618" w:rsidP="001045FE">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Not available</w:t>
            </w:r>
          </w:p>
        </w:tc>
      </w:tr>
      <w:tr w:rsidR="007A3290" w:rsidRPr="00904407" w14:paraId="4E61C234" w14:textId="77777777" w:rsidTr="00904407">
        <w:tc>
          <w:tcPr>
            <w:tcW w:w="2000" w:type="pct"/>
            <w:vAlign w:val="center"/>
            <w:hideMark/>
          </w:tcPr>
          <w:p w14:paraId="7F8D9AAC"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pH</w:t>
            </w:r>
          </w:p>
        </w:tc>
        <w:tc>
          <w:tcPr>
            <w:tcW w:w="0" w:type="auto"/>
            <w:vAlign w:val="center"/>
          </w:tcPr>
          <w:p w14:paraId="7673AA86" w14:textId="77777777" w:rsidR="007A3290" w:rsidRPr="00904407" w:rsidRDefault="007A3290" w:rsidP="001045FE">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Not available</w:t>
            </w:r>
          </w:p>
        </w:tc>
      </w:tr>
      <w:tr w:rsidR="007A3290" w:rsidRPr="00904407" w14:paraId="623CEFF1" w14:textId="77777777" w:rsidTr="00904407">
        <w:tc>
          <w:tcPr>
            <w:tcW w:w="2000" w:type="pct"/>
            <w:vAlign w:val="center"/>
          </w:tcPr>
          <w:p w14:paraId="1764118C"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Melting point/range (°C)</w:t>
            </w:r>
          </w:p>
        </w:tc>
        <w:tc>
          <w:tcPr>
            <w:tcW w:w="0" w:type="auto"/>
            <w:vAlign w:val="center"/>
          </w:tcPr>
          <w:p w14:paraId="7501D45D" w14:textId="77777777" w:rsidR="007A3290" w:rsidRPr="00904407" w:rsidRDefault="00A45618" w:rsidP="001045FE">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67-150°C softening range</w:t>
            </w:r>
          </w:p>
        </w:tc>
      </w:tr>
      <w:tr w:rsidR="007A3290" w:rsidRPr="00904407" w14:paraId="11B0267C" w14:textId="77777777" w:rsidTr="00904407">
        <w:tc>
          <w:tcPr>
            <w:tcW w:w="2000" w:type="pct"/>
            <w:vAlign w:val="center"/>
          </w:tcPr>
          <w:p w14:paraId="56CDC9A4"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Initial boiling point/range (°C)</w:t>
            </w:r>
          </w:p>
        </w:tc>
        <w:tc>
          <w:tcPr>
            <w:tcW w:w="0" w:type="auto"/>
            <w:vAlign w:val="center"/>
          </w:tcPr>
          <w:p w14:paraId="2FBD714B" w14:textId="77777777" w:rsidR="007A3290" w:rsidRPr="00904407" w:rsidRDefault="00A45618" w:rsidP="001045FE">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&gt; 360 °C</w:t>
            </w:r>
          </w:p>
        </w:tc>
      </w:tr>
      <w:tr w:rsidR="007A3290" w:rsidRPr="00904407" w14:paraId="7A7B2684" w14:textId="77777777" w:rsidTr="00904407">
        <w:trPr>
          <w:trHeight w:val="78"/>
        </w:trPr>
        <w:tc>
          <w:tcPr>
            <w:tcW w:w="2000" w:type="pct"/>
            <w:vAlign w:val="center"/>
          </w:tcPr>
          <w:p w14:paraId="2DC12D87"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xml:space="preserve"> Flash point (°C)</w:t>
            </w:r>
            <w:r w:rsidRPr="00904407">
              <w:rPr>
                <w:rFonts w:ascii="Tahoma" w:hAnsi="Tahoma" w:cs="Tahoma"/>
                <w:b/>
                <w:bCs/>
                <w:sz w:val="20"/>
                <w:szCs w:val="20"/>
                <w:lang w:val="en-US"/>
              </w:rPr>
              <w:tab/>
            </w:r>
          </w:p>
        </w:tc>
        <w:tc>
          <w:tcPr>
            <w:tcW w:w="0" w:type="auto"/>
            <w:vAlign w:val="center"/>
          </w:tcPr>
          <w:p w14:paraId="66FC5CA5" w14:textId="77777777" w:rsidR="007A3290" w:rsidRPr="00904407" w:rsidRDefault="00A45618" w:rsidP="001045FE">
            <w:pPr>
              <w:spacing w:before="40" w:after="40"/>
              <w:rPr>
                <w:rFonts w:ascii="Tahoma" w:hAnsi="Tahoma" w:cs="Tahoma"/>
                <w:sz w:val="20"/>
                <w:szCs w:val="20"/>
                <w:lang w:val="en-US"/>
              </w:rPr>
            </w:pPr>
            <w:r w:rsidRPr="00904407">
              <w:rPr>
                <w:rFonts w:ascii="Tahoma" w:hAnsi="Tahoma" w:cs="Tahoma"/>
                <w:color w:val="000000" w:themeColor="text1"/>
                <w:sz w:val="20"/>
                <w:szCs w:val="20"/>
                <w:lang w:val="en-US"/>
              </w:rPr>
              <w:t>&gt;210°C</w:t>
            </w:r>
          </w:p>
        </w:tc>
      </w:tr>
      <w:tr w:rsidR="007A3290" w:rsidRPr="00904407" w14:paraId="2D615335" w14:textId="77777777" w:rsidTr="00904407">
        <w:trPr>
          <w:trHeight w:val="70"/>
        </w:trPr>
        <w:tc>
          <w:tcPr>
            <w:tcW w:w="2000" w:type="pct"/>
            <w:vAlign w:val="center"/>
          </w:tcPr>
          <w:p w14:paraId="61818A77"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Auto-ignition temperature (°C)</w:t>
            </w:r>
          </w:p>
        </w:tc>
        <w:tc>
          <w:tcPr>
            <w:tcW w:w="0" w:type="auto"/>
            <w:vAlign w:val="center"/>
          </w:tcPr>
          <w:p w14:paraId="41A9E274" w14:textId="77777777" w:rsidR="007A3290" w:rsidRPr="00904407" w:rsidRDefault="00A45618" w:rsidP="001045FE">
            <w:pPr>
              <w:spacing w:before="40" w:after="40"/>
              <w:rPr>
                <w:rFonts w:ascii="Tahoma" w:hAnsi="Tahoma" w:cs="Tahoma"/>
                <w:sz w:val="20"/>
                <w:szCs w:val="20"/>
                <w:lang w:val="en-US"/>
              </w:rPr>
            </w:pPr>
            <w:r w:rsidRPr="00904407">
              <w:rPr>
                <w:rFonts w:ascii="Tahoma" w:hAnsi="Tahoma" w:cs="Tahoma"/>
                <w:color w:val="000000" w:themeColor="text1"/>
                <w:sz w:val="20"/>
                <w:szCs w:val="20"/>
                <w:lang w:val="en-US"/>
              </w:rPr>
              <w:t>&gt; 560 °C</w:t>
            </w:r>
          </w:p>
        </w:tc>
      </w:tr>
      <w:tr w:rsidR="007A3290" w:rsidRPr="00904407" w14:paraId="6C1969FF" w14:textId="77777777" w:rsidTr="00904407">
        <w:trPr>
          <w:trHeight w:val="70"/>
        </w:trPr>
        <w:tc>
          <w:tcPr>
            <w:tcW w:w="2000" w:type="pct"/>
            <w:vAlign w:val="center"/>
          </w:tcPr>
          <w:p w14:paraId="09C1F4A5"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Decomposition temperature (°C)</w:t>
            </w:r>
          </w:p>
        </w:tc>
        <w:tc>
          <w:tcPr>
            <w:tcW w:w="0" w:type="auto"/>
            <w:vAlign w:val="center"/>
          </w:tcPr>
          <w:p w14:paraId="70D30FFE" w14:textId="77777777" w:rsidR="007A3290" w:rsidRPr="00904407" w:rsidRDefault="00A45618" w:rsidP="001045FE">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&gt; 400 °C</w:t>
            </w:r>
          </w:p>
        </w:tc>
      </w:tr>
      <w:tr w:rsidR="007A3290" w:rsidRPr="00904407" w14:paraId="03E0E1CF" w14:textId="77777777" w:rsidTr="00904407">
        <w:tc>
          <w:tcPr>
            <w:tcW w:w="2000" w:type="pct"/>
            <w:vAlign w:val="center"/>
            <w:hideMark/>
          </w:tcPr>
          <w:p w14:paraId="26045D0A"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lastRenderedPageBreak/>
              <w:t> Evaporation rate</w:t>
            </w:r>
          </w:p>
        </w:tc>
        <w:tc>
          <w:tcPr>
            <w:tcW w:w="0" w:type="auto"/>
            <w:vAlign w:val="center"/>
          </w:tcPr>
          <w:p w14:paraId="107216C9" w14:textId="77777777" w:rsidR="007A3290" w:rsidRPr="00904407" w:rsidRDefault="007A3290" w:rsidP="001045FE">
            <w:pPr>
              <w:spacing w:before="40" w:after="40"/>
              <w:rPr>
                <w:rFonts w:ascii="Tahoma" w:hAnsi="Tahoma" w:cs="Tahoma"/>
                <w:sz w:val="20"/>
                <w:szCs w:val="20"/>
                <w:lang w:val="en-US"/>
              </w:rPr>
            </w:pPr>
            <w:r w:rsidRPr="00904407">
              <w:rPr>
                <w:rFonts w:ascii="Tahoma" w:hAnsi="Tahoma" w:cs="Tahoma"/>
                <w:color w:val="000000" w:themeColor="text1"/>
                <w:sz w:val="20"/>
                <w:szCs w:val="20"/>
                <w:lang w:val="en-US"/>
              </w:rPr>
              <w:t>Not available</w:t>
            </w:r>
          </w:p>
        </w:tc>
      </w:tr>
      <w:tr w:rsidR="007A3290" w:rsidRPr="00904407" w14:paraId="52FDE4EB" w14:textId="77777777" w:rsidTr="00904407">
        <w:tc>
          <w:tcPr>
            <w:tcW w:w="2000" w:type="pct"/>
            <w:vAlign w:val="center"/>
            <w:hideMark/>
          </w:tcPr>
          <w:p w14:paraId="65436BEF"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Flammability</w:t>
            </w:r>
          </w:p>
        </w:tc>
        <w:tc>
          <w:tcPr>
            <w:tcW w:w="0" w:type="auto"/>
            <w:vAlign w:val="center"/>
          </w:tcPr>
          <w:p w14:paraId="66909054" w14:textId="77777777" w:rsidR="007A3290" w:rsidRPr="00904407" w:rsidRDefault="00A45618" w:rsidP="001045FE">
            <w:pPr>
              <w:spacing w:before="40" w:after="40"/>
              <w:rPr>
                <w:rFonts w:ascii="Tahoma" w:hAnsi="Tahoma" w:cs="Tahoma"/>
                <w:sz w:val="20"/>
                <w:szCs w:val="20"/>
                <w:lang w:val="en-US"/>
              </w:rPr>
            </w:pPr>
            <w:proofErr w:type="gramStart"/>
            <w:r w:rsidRPr="00904407">
              <w:rPr>
                <w:rFonts w:ascii="Tahoma" w:hAnsi="Tahoma" w:cs="Tahoma"/>
                <w:sz w:val="20"/>
                <w:szCs w:val="20"/>
                <w:lang w:val="en-US"/>
              </w:rPr>
              <w:t>Non flammable</w:t>
            </w:r>
            <w:proofErr w:type="gramEnd"/>
          </w:p>
        </w:tc>
      </w:tr>
      <w:tr w:rsidR="007A3290" w:rsidRPr="00904407" w14:paraId="4BE2F867" w14:textId="77777777" w:rsidTr="00904407">
        <w:tc>
          <w:tcPr>
            <w:tcW w:w="2000" w:type="pct"/>
            <w:vAlign w:val="center"/>
          </w:tcPr>
          <w:p w14:paraId="7143F59E"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color w:val="000000" w:themeColor="text1"/>
                <w:sz w:val="20"/>
                <w:szCs w:val="20"/>
                <w:lang w:val="en-US"/>
              </w:rPr>
              <w:t>Lower-Upper flammability or explosive limits</w:t>
            </w:r>
          </w:p>
        </w:tc>
        <w:tc>
          <w:tcPr>
            <w:tcW w:w="0" w:type="auto"/>
            <w:vAlign w:val="center"/>
          </w:tcPr>
          <w:p w14:paraId="57329DF7" w14:textId="77777777" w:rsidR="007A3290" w:rsidRPr="00904407" w:rsidRDefault="00A45618" w:rsidP="001045FE">
            <w:pPr>
              <w:spacing w:before="40" w:after="40"/>
              <w:rPr>
                <w:rFonts w:ascii="Tahoma" w:hAnsi="Tahoma" w:cs="Tahoma"/>
                <w:sz w:val="20"/>
                <w:szCs w:val="20"/>
                <w:lang w:val="en-US"/>
              </w:rPr>
            </w:pPr>
            <w:r w:rsidRPr="00904407">
              <w:rPr>
                <w:rFonts w:ascii="Tahoma" w:hAnsi="Tahoma" w:cs="Tahoma"/>
                <w:color w:val="000000" w:themeColor="text1"/>
                <w:sz w:val="20"/>
                <w:szCs w:val="20"/>
                <w:lang w:val="en-US"/>
              </w:rPr>
              <w:t>Not applicable</w:t>
            </w:r>
          </w:p>
        </w:tc>
      </w:tr>
      <w:tr w:rsidR="007A3290" w:rsidRPr="00904407" w14:paraId="09065CB7" w14:textId="77777777" w:rsidTr="00904407">
        <w:tc>
          <w:tcPr>
            <w:tcW w:w="2000" w:type="pct"/>
            <w:vAlign w:val="center"/>
            <w:hideMark/>
          </w:tcPr>
          <w:p w14:paraId="5D6061EE"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w:t>
            </w:r>
            <w:proofErr w:type="spellStart"/>
            <w:r w:rsidRPr="00904407">
              <w:rPr>
                <w:rFonts w:ascii="Tahoma" w:hAnsi="Tahoma" w:cs="Tahoma"/>
                <w:b/>
                <w:bCs/>
                <w:sz w:val="20"/>
                <w:szCs w:val="20"/>
                <w:lang w:val="en-US"/>
              </w:rPr>
              <w:t>Vapour</w:t>
            </w:r>
            <w:proofErr w:type="spellEnd"/>
            <w:r w:rsidRPr="00904407">
              <w:rPr>
                <w:rFonts w:ascii="Tahoma" w:hAnsi="Tahoma" w:cs="Tahoma"/>
                <w:b/>
                <w:bCs/>
                <w:sz w:val="20"/>
                <w:szCs w:val="20"/>
                <w:lang w:val="en-US"/>
              </w:rPr>
              <w:t xml:space="preserve"> pressure (kPa at 20°C)</w:t>
            </w:r>
          </w:p>
        </w:tc>
        <w:tc>
          <w:tcPr>
            <w:tcW w:w="0" w:type="auto"/>
          </w:tcPr>
          <w:p w14:paraId="5599D17C" w14:textId="77777777" w:rsidR="007A3290" w:rsidRPr="00904407" w:rsidRDefault="00A45618" w:rsidP="001045FE">
            <w:pPr>
              <w:rPr>
                <w:rFonts w:ascii="Tahoma" w:hAnsi="Tahoma" w:cs="Tahoma"/>
                <w:sz w:val="20"/>
                <w:szCs w:val="20"/>
                <w:lang w:val="en-US"/>
              </w:rPr>
            </w:pPr>
            <w:r w:rsidRPr="00904407">
              <w:rPr>
                <w:rFonts w:ascii="Tahoma" w:hAnsi="Tahoma" w:cs="Tahoma"/>
                <w:color w:val="000000" w:themeColor="text1"/>
                <w:sz w:val="20"/>
                <w:szCs w:val="20"/>
                <w:lang w:val="en-US"/>
              </w:rPr>
              <w:t>&lt; 0.1</w:t>
            </w:r>
          </w:p>
        </w:tc>
      </w:tr>
      <w:tr w:rsidR="007A3290" w:rsidRPr="00904407" w14:paraId="7F76D143" w14:textId="77777777" w:rsidTr="00904407">
        <w:tc>
          <w:tcPr>
            <w:tcW w:w="2000" w:type="pct"/>
            <w:vAlign w:val="center"/>
            <w:hideMark/>
          </w:tcPr>
          <w:p w14:paraId="541F83B7"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w:t>
            </w:r>
            <w:proofErr w:type="spellStart"/>
            <w:r w:rsidRPr="00904407">
              <w:rPr>
                <w:rFonts w:ascii="Tahoma" w:hAnsi="Tahoma" w:cs="Tahoma"/>
                <w:b/>
                <w:bCs/>
                <w:sz w:val="20"/>
                <w:szCs w:val="20"/>
                <w:lang w:val="en-US"/>
              </w:rPr>
              <w:t>Vapour</w:t>
            </w:r>
            <w:proofErr w:type="spellEnd"/>
            <w:r w:rsidRPr="00904407">
              <w:rPr>
                <w:rFonts w:ascii="Tahoma" w:hAnsi="Tahoma" w:cs="Tahoma"/>
                <w:b/>
                <w:bCs/>
                <w:sz w:val="20"/>
                <w:szCs w:val="20"/>
                <w:lang w:val="en-US"/>
              </w:rPr>
              <w:t xml:space="preserve"> density (g/L)</w:t>
            </w:r>
          </w:p>
        </w:tc>
        <w:tc>
          <w:tcPr>
            <w:tcW w:w="0" w:type="auto"/>
          </w:tcPr>
          <w:p w14:paraId="580CD5E7" w14:textId="77777777" w:rsidR="007A3290" w:rsidRPr="00904407" w:rsidRDefault="00A45618" w:rsidP="001045FE">
            <w:pPr>
              <w:rPr>
                <w:rFonts w:ascii="Tahoma" w:hAnsi="Tahoma" w:cs="Tahoma"/>
                <w:sz w:val="20"/>
                <w:szCs w:val="20"/>
                <w:lang w:val="en-US"/>
              </w:rPr>
            </w:pPr>
            <w:r w:rsidRPr="00904407">
              <w:rPr>
                <w:rFonts w:ascii="Tahoma" w:hAnsi="Tahoma" w:cs="Tahoma"/>
                <w:color w:val="000000" w:themeColor="text1"/>
                <w:sz w:val="20"/>
                <w:szCs w:val="20"/>
                <w:lang w:val="en-US"/>
              </w:rPr>
              <w:t>Not applicable</w:t>
            </w:r>
          </w:p>
        </w:tc>
      </w:tr>
      <w:tr w:rsidR="007A3290" w:rsidRPr="00904407" w14:paraId="22F372DB" w14:textId="77777777" w:rsidTr="00904407">
        <w:trPr>
          <w:trHeight w:val="356"/>
        </w:trPr>
        <w:tc>
          <w:tcPr>
            <w:tcW w:w="2000" w:type="pct"/>
            <w:vAlign w:val="center"/>
            <w:hideMark/>
          </w:tcPr>
          <w:p w14:paraId="0C46E916"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Relative density</w:t>
            </w:r>
          </w:p>
        </w:tc>
        <w:tc>
          <w:tcPr>
            <w:tcW w:w="0" w:type="auto"/>
          </w:tcPr>
          <w:p w14:paraId="17689A48" w14:textId="77777777" w:rsidR="007A3290" w:rsidRPr="00904407" w:rsidRDefault="00A45618" w:rsidP="001045FE">
            <w:pPr>
              <w:rPr>
                <w:rFonts w:ascii="Tahoma" w:hAnsi="Tahoma" w:cs="Tahoma"/>
                <w:sz w:val="20"/>
                <w:szCs w:val="20"/>
                <w:lang w:val="en-US"/>
              </w:rPr>
            </w:pPr>
            <w:r w:rsidRPr="00904407">
              <w:rPr>
                <w:rFonts w:ascii="Tahoma" w:hAnsi="Tahoma" w:cs="Tahoma"/>
                <w:color w:val="000000" w:themeColor="text1"/>
                <w:sz w:val="20"/>
                <w:szCs w:val="20"/>
                <w:lang w:val="en-US"/>
              </w:rPr>
              <w:t>1.15 – 1.40</w:t>
            </w:r>
          </w:p>
        </w:tc>
      </w:tr>
      <w:tr w:rsidR="007A3290" w:rsidRPr="00904407" w14:paraId="5C7C727B" w14:textId="77777777" w:rsidTr="00904407">
        <w:tc>
          <w:tcPr>
            <w:tcW w:w="2000" w:type="pct"/>
            <w:vAlign w:val="center"/>
            <w:hideMark/>
          </w:tcPr>
          <w:p w14:paraId="708A05F6"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Water solubility (20°C in g/l)</w:t>
            </w:r>
          </w:p>
        </w:tc>
        <w:tc>
          <w:tcPr>
            <w:tcW w:w="0" w:type="auto"/>
            <w:vAlign w:val="center"/>
          </w:tcPr>
          <w:p w14:paraId="7A13965D" w14:textId="77777777" w:rsidR="007A3290" w:rsidRPr="00904407" w:rsidRDefault="00A45618" w:rsidP="001045FE">
            <w:pPr>
              <w:spacing w:before="40" w:after="40"/>
              <w:rPr>
                <w:rFonts w:ascii="Tahoma" w:hAnsi="Tahoma" w:cs="Tahoma"/>
                <w:color w:val="000000" w:themeColor="text1"/>
                <w:sz w:val="20"/>
                <w:szCs w:val="20"/>
                <w:lang w:val="en-US"/>
              </w:rPr>
            </w:pPr>
            <w:r w:rsidRPr="00904407">
              <w:rPr>
                <w:rFonts w:ascii="Tahoma" w:hAnsi="Tahoma" w:cs="Tahoma"/>
                <w:sz w:val="20"/>
                <w:szCs w:val="20"/>
              </w:rPr>
              <w:t>~ 0.040</w:t>
            </w:r>
          </w:p>
        </w:tc>
      </w:tr>
      <w:tr w:rsidR="007A3290" w:rsidRPr="00904407" w14:paraId="12393F9A" w14:textId="77777777" w:rsidTr="00904407">
        <w:tc>
          <w:tcPr>
            <w:tcW w:w="2000" w:type="pct"/>
            <w:vAlign w:val="center"/>
          </w:tcPr>
          <w:p w14:paraId="2D40CCE6"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Partition coefficient n-Octanol/Water (log Po/w)</w:t>
            </w:r>
          </w:p>
        </w:tc>
        <w:tc>
          <w:tcPr>
            <w:tcW w:w="0" w:type="auto"/>
            <w:vAlign w:val="center"/>
          </w:tcPr>
          <w:p w14:paraId="2A0162D5" w14:textId="77777777" w:rsidR="007A3290" w:rsidRPr="00904407" w:rsidRDefault="007A3290" w:rsidP="001045FE">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Not applicable</w:t>
            </w:r>
          </w:p>
        </w:tc>
      </w:tr>
      <w:tr w:rsidR="007A3290" w:rsidRPr="00904407" w14:paraId="2F0BA221" w14:textId="77777777" w:rsidTr="00904407">
        <w:tc>
          <w:tcPr>
            <w:tcW w:w="2000" w:type="pct"/>
            <w:vAlign w:val="center"/>
            <w:hideMark/>
          </w:tcPr>
          <w:p w14:paraId="3949AF98"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Viscosity (</w:t>
            </w:r>
            <w:r w:rsidR="00A45618" w:rsidRPr="00904407">
              <w:rPr>
                <w:rFonts w:ascii="Tahoma" w:hAnsi="Tahoma" w:cs="Tahoma"/>
                <w:b/>
                <w:bCs/>
                <w:sz w:val="20"/>
                <w:szCs w:val="20"/>
                <w:lang w:val="en-US"/>
              </w:rPr>
              <w:t>mPa s</w:t>
            </w:r>
            <w:r w:rsidRPr="00904407">
              <w:rPr>
                <w:rFonts w:ascii="Tahoma" w:hAnsi="Tahoma" w:cs="Tahoma"/>
                <w:b/>
                <w:bCs/>
                <w:sz w:val="20"/>
                <w:szCs w:val="20"/>
                <w:lang w:val="en-US"/>
              </w:rPr>
              <w:t>)</w:t>
            </w:r>
          </w:p>
        </w:tc>
        <w:tc>
          <w:tcPr>
            <w:tcW w:w="0" w:type="auto"/>
            <w:vAlign w:val="center"/>
          </w:tcPr>
          <w:p w14:paraId="5AE219FB" w14:textId="77777777" w:rsidR="007A3290" w:rsidRPr="00904407" w:rsidRDefault="00A45618" w:rsidP="001045FE">
            <w:pPr>
              <w:spacing w:before="40" w:after="40"/>
              <w:rPr>
                <w:rFonts w:ascii="Tahoma" w:hAnsi="Tahoma" w:cs="Tahoma"/>
                <w:color w:val="000000" w:themeColor="text1"/>
                <w:sz w:val="20"/>
                <w:szCs w:val="20"/>
                <w:lang w:val="en-US"/>
              </w:rPr>
            </w:pPr>
            <w:r w:rsidRPr="00904407">
              <w:rPr>
                <w:rFonts w:ascii="Tahoma" w:hAnsi="Tahoma" w:cs="Tahoma"/>
                <w:color w:val="000000" w:themeColor="text1"/>
                <w:sz w:val="20"/>
                <w:szCs w:val="20"/>
                <w:lang w:val="en-US"/>
              </w:rPr>
              <w:t>230</w:t>
            </w:r>
          </w:p>
        </w:tc>
      </w:tr>
      <w:tr w:rsidR="007A3290" w:rsidRPr="00904407" w14:paraId="44AE1389" w14:textId="77777777" w:rsidTr="00904407">
        <w:tc>
          <w:tcPr>
            <w:tcW w:w="2000" w:type="pct"/>
            <w:vAlign w:val="center"/>
            <w:hideMark/>
          </w:tcPr>
          <w:p w14:paraId="6C578DB3"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Explosive properties</w:t>
            </w:r>
          </w:p>
        </w:tc>
        <w:tc>
          <w:tcPr>
            <w:tcW w:w="0" w:type="auto"/>
            <w:vAlign w:val="center"/>
            <w:hideMark/>
          </w:tcPr>
          <w:p w14:paraId="75E3F154" w14:textId="77777777" w:rsidR="007A3290" w:rsidRPr="00904407" w:rsidRDefault="00A45618" w:rsidP="001045FE">
            <w:pPr>
              <w:spacing w:before="40" w:after="40"/>
              <w:rPr>
                <w:rFonts w:ascii="Tahoma" w:hAnsi="Tahoma" w:cs="Tahoma"/>
                <w:sz w:val="20"/>
                <w:szCs w:val="20"/>
                <w:lang w:val="en-US"/>
              </w:rPr>
            </w:pPr>
            <w:r w:rsidRPr="00904407">
              <w:rPr>
                <w:rFonts w:ascii="Tahoma" w:hAnsi="Tahoma" w:cs="Tahoma"/>
                <w:sz w:val="20"/>
                <w:szCs w:val="20"/>
                <w:lang w:val="en-US"/>
              </w:rPr>
              <w:t>Not</w:t>
            </w:r>
            <w:r w:rsidR="007A3290" w:rsidRPr="00904407">
              <w:rPr>
                <w:rFonts w:ascii="Tahoma" w:hAnsi="Tahoma" w:cs="Tahoma"/>
                <w:sz w:val="20"/>
                <w:szCs w:val="20"/>
                <w:lang w:val="en-US"/>
              </w:rPr>
              <w:t xml:space="preserve"> explosive</w:t>
            </w:r>
          </w:p>
        </w:tc>
      </w:tr>
      <w:tr w:rsidR="007A3290" w:rsidRPr="00904407" w14:paraId="70066C49" w14:textId="77777777" w:rsidTr="00904407">
        <w:tc>
          <w:tcPr>
            <w:tcW w:w="2000" w:type="pct"/>
            <w:vAlign w:val="center"/>
            <w:hideMark/>
          </w:tcPr>
          <w:p w14:paraId="65303786"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 Oxidizing properties</w:t>
            </w:r>
          </w:p>
        </w:tc>
        <w:tc>
          <w:tcPr>
            <w:tcW w:w="0" w:type="auto"/>
            <w:vAlign w:val="center"/>
            <w:hideMark/>
          </w:tcPr>
          <w:p w14:paraId="05CEF7D5" w14:textId="77777777" w:rsidR="007A3290" w:rsidRPr="00904407" w:rsidRDefault="007A3290" w:rsidP="00A45618">
            <w:pPr>
              <w:spacing w:before="40" w:after="40"/>
              <w:rPr>
                <w:rFonts w:ascii="Tahoma" w:hAnsi="Tahoma" w:cs="Tahoma"/>
                <w:sz w:val="20"/>
                <w:szCs w:val="20"/>
                <w:lang w:val="en-US"/>
              </w:rPr>
            </w:pPr>
            <w:r w:rsidRPr="00904407">
              <w:rPr>
                <w:rFonts w:ascii="Tahoma" w:hAnsi="Tahoma" w:cs="Tahoma"/>
                <w:sz w:val="20"/>
                <w:szCs w:val="20"/>
                <w:lang w:val="en-US"/>
              </w:rPr>
              <w:t>No</w:t>
            </w:r>
            <w:r w:rsidR="00A45618" w:rsidRPr="00904407">
              <w:rPr>
                <w:rFonts w:ascii="Tahoma" w:hAnsi="Tahoma" w:cs="Tahoma"/>
                <w:sz w:val="20"/>
                <w:szCs w:val="20"/>
                <w:lang w:val="en-US"/>
              </w:rPr>
              <w:t>t oxidizing</w:t>
            </w:r>
          </w:p>
        </w:tc>
      </w:tr>
      <w:tr w:rsidR="007A3290" w:rsidRPr="00904407" w14:paraId="443689ED" w14:textId="77777777" w:rsidTr="00904407">
        <w:tc>
          <w:tcPr>
            <w:tcW w:w="0" w:type="auto"/>
            <w:gridSpan w:val="2"/>
            <w:shd w:val="clear" w:color="auto" w:fill="F2F2F2" w:themeFill="background1" w:themeFillShade="F2"/>
            <w:vAlign w:val="center"/>
            <w:hideMark/>
          </w:tcPr>
          <w:p w14:paraId="4175186B" w14:textId="77777777" w:rsidR="007A3290" w:rsidRPr="00904407" w:rsidRDefault="007A3290" w:rsidP="001045FE">
            <w:pPr>
              <w:spacing w:before="40" w:after="40"/>
              <w:rPr>
                <w:rFonts w:ascii="Tahoma" w:hAnsi="Tahoma" w:cs="Tahoma"/>
                <w:b/>
                <w:bCs/>
                <w:sz w:val="20"/>
                <w:szCs w:val="20"/>
                <w:lang w:val="en-US"/>
              </w:rPr>
            </w:pPr>
            <w:r w:rsidRPr="00904407">
              <w:rPr>
                <w:rFonts w:ascii="Tahoma" w:hAnsi="Tahoma" w:cs="Tahoma"/>
                <w:b/>
                <w:bCs/>
                <w:sz w:val="20"/>
                <w:szCs w:val="20"/>
                <w:lang w:val="en-US"/>
              </w:rPr>
              <w:t>9.2 Other information</w:t>
            </w:r>
          </w:p>
        </w:tc>
      </w:tr>
      <w:tr w:rsidR="007A3290" w:rsidRPr="00904407" w14:paraId="3319BC44" w14:textId="77777777" w:rsidTr="00904407">
        <w:tc>
          <w:tcPr>
            <w:tcW w:w="0" w:type="auto"/>
            <w:gridSpan w:val="2"/>
            <w:vAlign w:val="center"/>
          </w:tcPr>
          <w:p w14:paraId="7B5626C1" w14:textId="77777777" w:rsidR="007A3290" w:rsidRPr="00904407" w:rsidRDefault="00904407" w:rsidP="00904407">
            <w:pPr>
              <w:spacing w:before="40" w:after="40"/>
              <w:rPr>
                <w:rFonts w:ascii="Tahoma" w:hAnsi="Tahoma" w:cs="Tahoma"/>
                <w:sz w:val="20"/>
                <w:szCs w:val="20"/>
                <w:lang w:val="en-US"/>
              </w:rPr>
            </w:pPr>
            <w:r w:rsidRPr="00904407">
              <w:rPr>
                <w:rFonts w:ascii="Tahoma" w:hAnsi="Tahoma" w:cs="Tahoma"/>
                <w:bCs/>
                <w:sz w:val="20"/>
                <w:szCs w:val="20"/>
                <w:lang w:val="en-US"/>
              </w:rPr>
              <w:t>Water solubility:</w:t>
            </w:r>
            <w:r w:rsidRPr="00904407">
              <w:rPr>
                <w:rFonts w:ascii="Tahoma" w:hAnsi="Tahoma" w:cs="Tahoma"/>
                <w:sz w:val="20"/>
                <w:szCs w:val="20"/>
                <w:lang w:val="en-US"/>
              </w:rPr>
              <w:t xml:space="preserve"> t</w:t>
            </w:r>
            <w:r w:rsidR="00A45618" w:rsidRPr="00904407">
              <w:rPr>
                <w:rFonts w:ascii="Tahoma" w:hAnsi="Tahoma" w:cs="Tahoma"/>
                <w:sz w:val="20"/>
                <w:szCs w:val="20"/>
                <w:lang w:val="en-US"/>
              </w:rPr>
              <w:t>he total cumulative amount of water-extractable EPA PAHs amounted to approx.</w:t>
            </w:r>
            <w:r w:rsidRPr="00904407">
              <w:rPr>
                <w:rFonts w:ascii="Tahoma" w:hAnsi="Tahoma" w:cs="Tahoma"/>
                <w:sz w:val="20"/>
                <w:szCs w:val="20"/>
                <w:lang w:val="en-US"/>
              </w:rPr>
              <w:t xml:space="preserve"> </w:t>
            </w:r>
            <w:r w:rsidR="00A45618" w:rsidRPr="00904407">
              <w:rPr>
                <w:rFonts w:ascii="Tahoma" w:hAnsi="Tahoma" w:cs="Tahoma"/>
                <w:sz w:val="20"/>
                <w:szCs w:val="20"/>
                <w:lang w:val="en-US"/>
              </w:rPr>
              <w:t>370 µg/10g (= ~0.004 %). The water-soluble fraction of single PAHs remained far below their</w:t>
            </w:r>
            <w:r w:rsidRPr="00904407">
              <w:rPr>
                <w:rFonts w:ascii="Tahoma" w:hAnsi="Tahoma" w:cs="Tahoma"/>
                <w:sz w:val="20"/>
                <w:szCs w:val="20"/>
                <w:lang w:val="en-US"/>
              </w:rPr>
              <w:t xml:space="preserve"> </w:t>
            </w:r>
            <w:r w:rsidR="00A45618" w:rsidRPr="00904407">
              <w:rPr>
                <w:rFonts w:ascii="Tahoma" w:hAnsi="Tahoma" w:cs="Tahoma"/>
                <w:sz w:val="20"/>
                <w:szCs w:val="20"/>
                <w:lang w:val="en-US"/>
              </w:rPr>
              <w:t>theoretical water-solubilities, which confirms that freely available PAHs got gradually</w:t>
            </w:r>
            <w:r w:rsidRPr="00904407">
              <w:rPr>
                <w:rFonts w:ascii="Tahoma" w:hAnsi="Tahoma" w:cs="Tahoma"/>
                <w:sz w:val="20"/>
                <w:szCs w:val="20"/>
                <w:lang w:val="en-US"/>
              </w:rPr>
              <w:t xml:space="preserve"> </w:t>
            </w:r>
            <w:r w:rsidR="00A45618" w:rsidRPr="00904407">
              <w:rPr>
                <w:rFonts w:ascii="Tahoma" w:hAnsi="Tahoma" w:cs="Tahoma"/>
                <w:sz w:val="20"/>
                <w:szCs w:val="20"/>
                <w:lang w:val="en-US"/>
              </w:rPr>
              <w:t>exhausted.</w:t>
            </w:r>
            <w:r w:rsidRPr="00904407">
              <w:rPr>
                <w:rFonts w:ascii="Tahoma" w:hAnsi="Tahoma" w:cs="Tahoma"/>
                <w:sz w:val="20"/>
                <w:szCs w:val="20"/>
                <w:lang w:val="en-US"/>
              </w:rPr>
              <w:t xml:space="preserve"> Different PAHs have wide range of water solubility values from 31900 to 0.1 µg/l.</w:t>
            </w:r>
          </w:p>
        </w:tc>
      </w:tr>
    </w:tbl>
    <w:p w14:paraId="7D5843CF" w14:textId="77777777" w:rsidR="007A3290" w:rsidRDefault="007A3290">
      <w:pPr>
        <w:widowControl w:val="0"/>
        <w:autoSpaceDE w:val="0"/>
        <w:autoSpaceDN w:val="0"/>
        <w:adjustRightInd w:val="0"/>
        <w:spacing w:after="0" w:line="200" w:lineRule="exact"/>
        <w:rPr>
          <w:rFonts w:ascii="Tahoma" w:hAnsi="Tahoma" w:cs="Tahoma"/>
          <w:sz w:val="20"/>
          <w:szCs w:val="20"/>
        </w:rPr>
      </w:pPr>
    </w:p>
    <w:p w14:paraId="3E2E4480" w14:textId="77777777" w:rsidR="005B39DD" w:rsidRDefault="005B39DD">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6535"/>
      </w:tblGrid>
      <w:tr w:rsidR="00904407" w:rsidRPr="00904407" w14:paraId="6C8E319F" w14:textId="77777777" w:rsidTr="00904407">
        <w:tc>
          <w:tcPr>
            <w:tcW w:w="5000" w:type="pct"/>
            <w:gridSpan w:val="2"/>
            <w:tcBorders>
              <w:top w:val="single" w:sz="4" w:space="0" w:color="auto"/>
              <w:left w:val="single" w:sz="4" w:space="0" w:color="auto"/>
              <w:bottom w:val="single" w:sz="4" w:space="0" w:color="auto"/>
              <w:right w:val="single" w:sz="4" w:space="0" w:color="auto"/>
            </w:tcBorders>
            <w:shd w:val="clear" w:color="auto" w:fill="FFFF99"/>
          </w:tcPr>
          <w:p w14:paraId="1006B659" w14:textId="4F4FEF52" w:rsidR="00904407" w:rsidRPr="00904407" w:rsidRDefault="00904407" w:rsidP="001045FE">
            <w:pPr>
              <w:spacing w:before="40" w:after="40"/>
              <w:rPr>
                <w:rFonts w:ascii="Tahoma" w:hAnsi="Tahoma" w:cs="Tahoma"/>
                <w:b/>
                <w:sz w:val="24"/>
                <w:szCs w:val="24"/>
                <w:lang w:val="en-US"/>
              </w:rPr>
            </w:pPr>
            <w:r w:rsidRPr="00904407">
              <w:rPr>
                <w:rFonts w:ascii="Tahoma" w:hAnsi="Tahoma" w:cs="Tahoma"/>
                <w:b/>
                <w:sz w:val="24"/>
                <w:szCs w:val="24"/>
                <w:lang w:val="en-US"/>
              </w:rPr>
              <w:t>10. STABILITY AND REACTIVITY</w:t>
            </w:r>
          </w:p>
        </w:tc>
      </w:tr>
      <w:tr w:rsidR="00904407" w:rsidRPr="00904407" w14:paraId="37BAA514" w14:textId="77777777" w:rsidTr="00904407">
        <w:tc>
          <w:tcPr>
            <w:tcW w:w="1964" w:type="pct"/>
            <w:tcBorders>
              <w:top w:val="single" w:sz="4" w:space="0" w:color="auto"/>
            </w:tcBorders>
            <w:hideMark/>
          </w:tcPr>
          <w:p w14:paraId="261290EE" w14:textId="77777777" w:rsidR="00904407" w:rsidRPr="00904407" w:rsidRDefault="00904407" w:rsidP="001045FE">
            <w:pPr>
              <w:spacing w:before="40" w:after="40"/>
              <w:rPr>
                <w:rFonts w:ascii="Tahoma" w:hAnsi="Tahoma" w:cs="Tahoma"/>
                <w:b/>
                <w:bCs/>
                <w:sz w:val="20"/>
                <w:szCs w:val="20"/>
                <w:lang w:val="en-US"/>
              </w:rPr>
            </w:pPr>
            <w:r w:rsidRPr="00904407">
              <w:rPr>
                <w:rFonts w:ascii="Tahoma" w:hAnsi="Tahoma" w:cs="Tahoma"/>
                <w:b/>
                <w:bCs/>
                <w:color w:val="000000" w:themeColor="text1"/>
                <w:sz w:val="20"/>
                <w:szCs w:val="20"/>
                <w:lang w:val="en-US"/>
              </w:rPr>
              <w:t> 10.1 Reactivity</w:t>
            </w:r>
          </w:p>
        </w:tc>
        <w:tc>
          <w:tcPr>
            <w:tcW w:w="3036" w:type="pct"/>
            <w:tcBorders>
              <w:top w:val="single" w:sz="4" w:space="0" w:color="auto"/>
            </w:tcBorders>
          </w:tcPr>
          <w:p w14:paraId="314ED127" w14:textId="77777777" w:rsidR="00904407" w:rsidRPr="00904407" w:rsidRDefault="00904407" w:rsidP="001045FE">
            <w:pPr>
              <w:spacing w:before="40" w:after="40"/>
              <w:rPr>
                <w:rFonts w:ascii="Tahoma" w:hAnsi="Tahoma" w:cs="Tahoma"/>
                <w:sz w:val="20"/>
                <w:szCs w:val="20"/>
                <w:lang w:val="en-US"/>
              </w:rPr>
            </w:pPr>
            <w:r w:rsidRPr="00904407">
              <w:rPr>
                <w:rFonts w:ascii="Tahoma" w:hAnsi="Tahoma" w:cs="Tahoma"/>
                <w:sz w:val="20"/>
                <w:szCs w:val="20"/>
                <w:lang w:val="en-US"/>
              </w:rPr>
              <w:t xml:space="preserve">No specific reactivity hazards </w:t>
            </w:r>
            <w:proofErr w:type="gramStart"/>
            <w:r w:rsidRPr="00904407">
              <w:rPr>
                <w:rFonts w:ascii="Tahoma" w:hAnsi="Tahoma" w:cs="Tahoma"/>
                <w:sz w:val="20"/>
                <w:szCs w:val="20"/>
                <w:lang w:val="en-US"/>
              </w:rPr>
              <w:t>associated</w:t>
            </w:r>
            <w:proofErr w:type="gramEnd"/>
            <w:r w:rsidRPr="00904407">
              <w:rPr>
                <w:rFonts w:ascii="Tahoma" w:hAnsi="Tahoma" w:cs="Tahoma"/>
                <w:sz w:val="20"/>
                <w:szCs w:val="20"/>
                <w:lang w:val="en-US"/>
              </w:rPr>
              <w:t xml:space="preserve"> with this product.</w:t>
            </w:r>
          </w:p>
        </w:tc>
      </w:tr>
      <w:tr w:rsidR="00904407" w:rsidRPr="00904407" w14:paraId="6AD74710" w14:textId="77777777" w:rsidTr="00904407">
        <w:tc>
          <w:tcPr>
            <w:tcW w:w="1964" w:type="pct"/>
            <w:hideMark/>
          </w:tcPr>
          <w:p w14:paraId="0E5BB6ED" w14:textId="77777777" w:rsidR="00904407" w:rsidRPr="00904407" w:rsidRDefault="00904407" w:rsidP="001045FE">
            <w:pPr>
              <w:spacing w:before="40" w:after="40"/>
              <w:rPr>
                <w:rFonts w:ascii="Tahoma" w:hAnsi="Tahoma" w:cs="Tahoma"/>
                <w:b/>
                <w:bCs/>
                <w:sz w:val="20"/>
                <w:szCs w:val="20"/>
                <w:lang w:val="en-US"/>
              </w:rPr>
            </w:pPr>
            <w:r w:rsidRPr="00904407">
              <w:rPr>
                <w:rFonts w:ascii="Tahoma" w:hAnsi="Tahoma" w:cs="Tahoma"/>
                <w:b/>
                <w:bCs/>
                <w:sz w:val="20"/>
                <w:szCs w:val="20"/>
                <w:lang w:val="en-US"/>
              </w:rPr>
              <w:t> 10.2 Chemical stability</w:t>
            </w:r>
          </w:p>
        </w:tc>
        <w:tc>
          <w:tcPr>
            <w:tcW w:w="3036" w:type="pct"/>
          </w:tcPr>
          <w:p w14:paraId="6F856096" w14:textId="77777777" w:rsidR="00904407" w:rsidRPr="00904407" w:rsidRDefault="00904407" w:rsidP="001045FE">
            <w:pPr>
              <w:spacing w:before="40" w:after="40"/>
              <w:jc w:val="both"/>
              <w:rPr>
                <w:rFonts w:ascii="Tahoma" w:hAnsi="Tahoma" w:cs="Tahoma"/>
                <w:sz w:val="20"/>
                <w:szCs w:val="20"/>
                <w:lang w:val="en-US"/>
              </w:rPr>
            </w:pPr>
            <w:r w:rsidRPr="00904407">
              <w:rPr>
                <w:rFonts w:ascii="Tahoma" w:hAnsi="Tahoma" w:cs="Tahoma"/>
                <w:sz w:val="20"/>
                <w:szCs w:val="20"/>
                <w:lang w:val="en-US"/>
              </w:rPr>
              <w:t>The product is stable upon appropriate handling and storage conditions.</w:t>
            </w:r>
          </w:p>
        </w:tc>
      </w:tr>
      <w:tr w:rsidR="00904407" w:rsidRPr="00904407" w14:paraId="522245B6" w14:textId="77777777" w:rsidTr="00904407">
        <w:tc>
          <w:tcPr>
            <w:tcW w:w="1964" w:type="pct"/>
            <w:hideMark/>
          </w:tcPr>
          <w:p w14:paraId="5FCE124B" w14:textId="77777777" w:rsidR="00904407" w:rsidRPr="00904407" w:rsidRDefault="00904407" w:rsidP="001045FE">
            <w:pPr>
              <w:spacing w:before="40" w:after="40"/>
              <w:rPr>
                <w:rFonts w:ascii="Tahoma" w:hAnsi="Tahoma" w:cs="Tahoma"/>
                <w:b/>
                <w:bCs/>
                <w:sz w:val="20"/>
                <w:szCs w:val="20"/>
                <w:lang w:val="en-US"/>
              </w:rPr>
            </w:pPr>
            <w:r w:rsidRPr="00904407">
              <w:rPr>
                <w:rFonts w:ascii="Tahoma" w:hAnsi="Tahoma" w:cs="Tahoma"/>
                <w:b/>
                <w:bCs/>
                <w:sz w:val="20"/>
                <w:szCs w:val="20"/>
                <w:lang w:val="en-US"/>
              </w:rPr>
              <w:t> 10.3 Possibility of hazardous reactions</w:t>
            </w:r>
          </w:p>
        </w:tc>
        <w:tc>
          <w:tcPr>
            <w:tcW w:w="3036" w:type="pct"/>
          </w:tcPr>
          <w:p w14:paraId="7FA0AD38" w14:textId="77777777" w:rsidR="00904407" w:rsidRPr="00904407" w:rsidRDefault="00904407" w:rsidP="001045FE">
            <w:pPr>
              <w:spacing w:before="40" w:after="40"/>
              <w:jc w:val="both"/>
              <w:rPr>
                <w:rFonts w:ascii="Tahoma" w:hAnsi="Tahoma" w:cs="Tahoma"/>
                <w:i/>
                <w:sz w:val="20"/>
                <w:szCs w:val="20"/>
                <w:lang w:val="en-US"/>
              </w:rPr>
            </w:pPr>
            <w:proofErr w:type="spellStart"/>
            <w:r w:rsidRPr="00904407">
              <w:rPr>
                <w:rFonts w:ascii="Tahoma" w:hAnsi="Tahoma" w:cs="Tahoma"/>
                <w:sz w:val="20"/>
                <w:szCs w:val="20"/>
                <w:lang w:val="en-US"/>
              </w:rPr>
              <w:t>Polymerisation</w:t>
            </w:r>
            <w:proofErr w:type="spellEnd"/>
            <w:r w:rsidRPr="00904407">
              <w:rPr>
                <w:rFonts w:ascii="Tahoma" w:hAnsi="Tahoma" w:cs="Tahoma"/>
                <w:sz w:val="20"/>
                <w:szCs w:val="20"/>
                <w:lang w:val="en-US"/>
              </w:rPr>
              <w:t xml:space="preserve"> can occur at high temperatures.</w:t>
            </w:r>
          </w:p>
        </w:tc>
      </w:tr>
      <w:tr w:rsidR="00904407" w:rsidRPr="00904407" w14:paraId="62CFF56F" w14:textId="77777777" w:rsidTr="00904407">
        <w:tc>
          <w:tcPr>
            <w:tcW w:w="1964" w:type="pct"/>
            <w:hideMark/>
          </w:tcPr>
          <w:p w14:paraId="07D94770" w14:textId="77777777" w:rsidR="00904407" w:rsidRPr="00904407" w:rsidRDefault="00904407" w:rsidP="001045FE">
            <w:pPr>
              <w:spacing w:before="40" w:after="40"/>
              <w:rPr>
                <w:rFonts w:ascii="Tahoma" w:hAnsi="Tahoma" w:cs="Tahoma"/>
                <w:b/>
                <w:bCs/>
                <w:sz w:val="20"/>
                <w:szCs w:val="20"/>
                <w:lang w:val="en-US"/>
              </w:rPr>
            </w:pPr>
            <w:r w:rsidRPr="00904407">
              <w:rPr>
                <w:rFonts w:ascii="Tahoma" w:hAnsi="Tahoma" w:cs="Tahoma"/>
                <w:b/>
                <w:bCs/>
                <w:sz w:val="20"/>
                <w:szCs w:val="20"/>
                <w:lang w:val="en-US"/>
              </w:rPr>
              <w:t> 10.4 Conditions to avoid</w:t>
            </w:r>
          </w:p>
        </w:tc>
        <w:tc>
          <w:tcPr>
            <w:tcW w:w="3036" w:type="pct"/>
          </w:tcPr>
          <w:p w14:paraId="359651E1" w14:textId="77777777" w:rsidR="00904407" w:rsidRPr="00904407" w:rsidRDefault="00904407" w:rsidP="001045FE">
            <w:pPr>
              <w:spacing w:before="40" w:after="40"/>
              <w:jc w:val="both"/>
              <w:rPr>
                <w:rFonts w:ascii="Tahoma" w:hAnsi="Tahoma" w:cs="Tahoma"/>
                <w:color w:val="FF0000"/>
                <w:sz w:val="20"/>
                <w:szCs w:val="20"/>
                <w:lang w:val="en-US"/>
              </w:rPr>
            </w:pPr>
            <w:r w:rsidRPr="00904407">
              <w:rPr>
                <w:rFonts w:ascii="Tahoma" w:hAnsi="Tahoma" w:cs="Tahoma"/>
                <w:sz w:val="20"/>
                <w:szCs w:val="20"/>
                <w:lang w:val="en-US"/>
              </w:rPr>
              <w:t>Avoid excessive heat, open flame, ignition sources, and incompatible materials.</w:t>
            </w:r>
          </w:p>
        </w:tc>
      </w:tr>
      <w:tr w:rsidR="00904407" w:rsidRPr="00904407" w14:paraId="74BE9BC0" w14:textId="77777777" w:rsidTr="00904407">
        <w:tc>
          <w:tcPr>
            <w:tcW w:w="1964" w:type="pct"/>
            <w:hideMark/>
          </w:tcPr>
          <w:p w14:paraId="5F079537" w14:textId="77777777" w:rsidR="00904407" w:rsidRPr="00904407" w:rsidRDefault="00904407" w:rsidP="001045FE">
            <w:pPr>
              <w:spacing w:before="40" w:after="40"/>
              <w:rPr>
                <w:rFonts w:ascii="Tahoma" w:hAnsi="Tahoma" w:cs="Tahoma"/>
                <w:b/>
                <w:bCs/>
                <w:sz w:val="20"/>
                <w:szCs w:val="20"/>
                <w:lang w:val="en-US"/>
              </w:rPr>
            </w:pPr>
            <w:r w:rsidRPr="00904407">
              <w:rPr>
                <w:rFonts w:ascii="Tahoma" w:hAnsi="Tahoma" w:cs="Tahoma"/>
                <w:b/>
                <w:bCs/>
                <w:sz w:val="20"/>
                <w:szCs w:val="20"/>
                <w:lang w:val="en-US"/>
              </w:rPr>
              <w:t> 10.5 Incompatible materials</w:t>
            </w:r>
          </w:p>
        </w:tc>
        <w:tc>
          <w:tcPr>
            <w:tcW w:w="3036" w:type="pct"/>
          </w:tcPr>
          <w:p w14:paraId="40F43C6B" w14:textId="77777777" w:rsidR="00904407" w:rsidRPr="00904407" w:rsidRDefault="00904407" w:rsidP="001045FE">
            <w:pPr>
              <w:spacing w:before="40" w:after="40"/>
              <w:jc w:val="both"/>
              <w:rPr>
                <w:rFonts w:ascii="Tahoma" w:hAnsi="Tahoma" w:cs="Tahoma"/>
                <w:sz w:val="20"/>
                <w:szCs w:val="20"/>
                <w:lang w:val="en-US"/>
              </w:rPr>
            </w:pPr>
            <w:r w:rsidRPr="00904407">
              <w:rPr>
                <w:rFonts w:ascii="Tahoma" w:hAnsi="Tahoma" w:cs="Tahoma"/>
                <w:sz w:val="20"/>
                <w:szCs w:val="20"/>
                <w:lang w:val="en-US"/>
              </w:rPr>
              <w:t>Oxidizing agents.</w:t>
            </w:r>
          </w:p>
        </w:tc>
      </w:tr>
      <w:tr w:rsidR="00904407" w:rsidRPr="00904407" w14:paraId="5BFE71B9" w14:textId="77777777" w:rsidTr="00904407">
        <w:tc>
          <w:tcPr>
            <w:tcW w:w="1964" w:type="pct"/>
            <w:hideMark/>
          </w:tcPr>
          <w:p w14:paraId="4F6A0E82" w14:textId="77777777" w:rsidR="00904407" w:rsidRPr="00904407" w:rsidRDefault="00904407" w:rsidP="001045FE">
            <w:pPr>
              <w:spacing w:before="40" w:after="40"/>
              <w:rPr>
                <w:rFonts w:ascii="Tahoma" w:hAnsi="Tahoma" w:cs="Tahoma"/>
                <w:b/>
                <w:bCs/>
                <w:sz w:val="20"/>
                <w:szCs w:val="20"/>
                <w:lang w:val="en-US"/>
              </w:rPr>
            </w:pPr>
            <w:r w:rsidRPr="00904407">
              <w:rPr>
                <w:rFonts w:ascii="Tahoma" w:hAnsi="Tahoma" w:cs="Tahoma"/>
                <w:b/>
                <w:bCs/>
                <w:sz w:val="20"/>
                <w:szCs w:val="20"/>
                <w:lang w:val="en-US"/>
              </w:rPr>
              <w:t> 10.6 Hazardous decomposition products</w:t>
            </w:r>
          </w:p>
        </w:tc>
        <w:tc>
          <w:tcPr>
            <w:tcW w:w="3036" w:type="pct"/>
          </w:tcPr>
          <w:p w14:paraId="32BB7183" w14:textId="77777777" w:rsidR="00904407" w:rsidRPr="00904407" w:rsidRDefault="00904407" w:rsidP="001045FE">
            <w:pPr>
              <w:spacing w:before="40" w:after="40"/>
              <w:jc w:val="both"/>
              <w:rPr>
                <w:rFonts w:ascii="Tahoma" w:hAnsi="Tahoma" w:cs="Tahoma"/>
                <w:color w:val="FF0000"/>
                <w:sz w:val="20"/>
                <w:szCs w:val="20"/>
                <w:lang w:val="en-US"/>
              </w:rPr>
            </w:pPr>
            <w:r w:rsidRPr="00904407">
              <w:rPr>
                <w:rFonts w:ascii="Tahoma" w:hAnsi="Tahoma" w:cs="Tahoma"/>
                <w:color w:val="000000" w:themeColor="text1"/>
                <w:sz w:val="20"/>
                <w:szCs w:val="20"/>
                <w:lang w:val="en-US"/>
              </w:rPr>
              <w:t xml:space="preserve">Carbon oxides and other toxic gases or </w:t>
            </w:r>
            <w:proofErr w:type="spellStart"/>
            <w:r w:rsidRPr="00904407">
              <w:rPr>
                <w:rFonts w:ascii="Tahoma" w:hAnsi="Tahoma" w:cs="Tahoma"/>
                <w:color w:val="000000" w:themeColor="text1"/>
                <w:sz w:val="20"/>
                <w:szCs w:val="20"/>
                <w:lang w:val="en-US"/>
              </w:rPr>
              <w:t>vapours</w:t>
            </w:r>
            <w:proofErr w:type="spellEnd"/>
            <w:r w:rsidRPr="00904407">
              <w:rPr>
                <w:rFonts w:ascii="Tahoma" w:hAnsi="Tahoma" w:cs="Tahoma"/>
                <w:color w:val="000000" w:themeColor="text1"/>
                <w:sz w:val="20"/>
                <w:szCs w:val="20"/>
                <w:lang w:val="en-US"/>
              </w:rPr>
              <w:t xml:space="preserve">. Fire or high temperatures </w:t>
            </w:r>
            <w:proofErr w:type="gramStart"/>
            <w:r w:rsidRPr="00904407">
              <w:rPr>
                <w:rFonts w:ascii="Tahoma" w:hAnsi="Tahoma" w:cs="Tahoma"/>
                <w:color w:val="000000" w:themeColor="text1"/>
                <w:sz w:val="20"/>
                <w:szCs w:val="20"/>
                <w:lang w:val="en-US"/>
              </w:rPr>
              <w:t>creates</w:t>
            </w:r>
            <w:proofErr w:type="gramEnd"/>
            <w:r w:rsidRPr="00904407">
              <w:rPr>
                <w:rFonts w:ascii="Tahoma" w:hAnsi="Tahoma" w:cs="Tahoma"/>
                <w:color w:val="000000" w:themeColor="text1"/>
                <w:sz w:val="20"/>
                <w:szCs w:val="20"/>
                <w:lang w:val="en-US"/>
              </w:rPr>
              <w:t xml:space="preserve"> toxic fumes of Carbon monoxide (CO), Carbon dioxide (CO2), Nitrous gases (NOx).</w:t>
            </w:r>
          </w:p>
        </w:tc>
      </w:tr>
    </w:tbl>
    <w:p w14:paraId="4B5DBCD1" w14:textId="77777777" w:rsidR="00904407" w:rsidRDefault="00904407">
      <w:pPr>
        <w:widowControl w:val="0"/>
        <w:autoSpaceDE w:val="0"/>
        <w:autoSpaceDN w:val="0"/>
        <w:adjustRightInd w:val="0"/>
        <w:spacing w:after="0" w:line="200" w:lineRule="exact"/>
        <w:rPr>
          <w:rFonts w:ascii="Tahoma" w:hAnsi="Tahoma" w:cs="Tahoma"/>
          <w:sz w:val="20"/>
          <w:szCs w:val="20"/>
        </w:rPr>
      </w:pPr>
    </w:p>
    <w:p w14:paraId="66218C5E" w14:textId="77777777" w:rsidR="00904407" w:rsidRDefault="00904407">
      <w:pPr>
        <w:widowControl w:val="0"/>
        <w:autoSpaceDE w:val="0"/>
        <w:autoSpaceDN w:val="0"/>
        <w:adjustRightInd w:val="0"/>
        <w:spacing w:after="0" w:line="200" w:lineRule="exact"/>
        <w:rPr>
          <w:rFonts w:ascii="Tahoma" w:hAnsi="Tahoma" w:cs="Tahoma"/>
          <w:sz w:val="20"/>
          <w:szCs w:val="20"/>
        </w:rPr>
      </w:pPr>
    </w:p>
    <w:p w14:paraId="3012E850" w14:textId="77777777" w:rsidR="00904407" w:rsidRDefault="00904407">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gridCol w:w="1300"/>
        <w:gridCol w:w="2491"/>
        <w:gridCol w:w="1313"/>
        <w:gridCol w:w="1124"/>
        <w:gridCol w:w="1886"/>
      </w:tblGrid>
      <w:tr w:rsidR="0080712A" w:rsidRPr="0080712A" w14:paraId="6BEBDA30" w14:textId="77777777" w:rsidTr="00027C23">
        <w:tc>
          <w:tcPr>
            <w:tcW w:w="0" w:type="auto"/>
            <w:gridSpan w:val="6"/>
            <w:tcBorders>
              <w:top w:val="single" w:sz="4" w:space="0" w:color="auto"/>
              <w:left w:val="single" w:sz="4" w:space="0" w:color="auto"/>
              <w:bottom w:val="single" w:sz="4" w:space="0" w:color="auto"/>
              <w:right w:val="single" w:sz="4" w:space="0" w:color="auto"/>
            </w:tcBorders>
            <w:shd w:val="clear" w:color="auto" w:fill="FFFF99"/>
          </w:tcPr>
          <w:p w14:paraId="606709B2" w14:textId="489CECBD" w:rsidR="0080712A" w:rsidRPr="0080712A" w:rsidRDefault="0080712A" w:rsidP="001045FE">
            <w:pPr>
              <w:spacing w:before="40" w:after="40"/>
              <w:rPr>
                <w:rFonts w:ascii="Tahoma" w:hAnsi="Tahoma" w:cs="Tahoma"/>
                <w:b/>
                <w:bCs/>
                <w:sz w:val="24"/>
                <w:szCs w:val="24"/>
                <w:lang w:val="en-US"/>
              </w:rPr>
            </w:pPr>
            <w:r w:rsidRPr="0080712A">
              <w:rPr>
                <w:rFonts w:ascii="Tahoma" w:hAnsi="Tahoma" w:cs="Tahoma"/>
                <w:b/>
                <w:bCs/>
                <w:sz w:val="24"/>
                <w:szCs w:val="24"/>
                <w:lang w:val="en-US"/>
              </w:rPr>
              <w:t>11. TOXICOLOGICAL INFORMATION</w:t>
            </w:r>
          </w:p>
        </w:tc>
      </w:tr>
      <w:tr w:rsidR="001045FE" w:rsidRPr="0080712A" w14:paraId="6F5DA4E0" w14:textId="77777777" w:rsidTr="00027C23">
        <w:tc>
          <w:tcPr>
            <w:tcW w:w="0" w:type="auto"/>
            <w:gridSpan w:val="6"/>
            <w:tcBorders>
              <w:top w:val="single" w:sz="4" w:space="0" w:color="auto"/>
            </w:tcBorders>
            <w:shd w:val="clear" w:color="auto" w:fill="F2F2F2" w:themeFill="background1" w:themeFillShade="F2"/>
            <w:hideMark/>
          </w:tcPr>
          <w:p w14:paraId="521E4C30"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sz w:val="20"/>
                <w:szCs w:val="20"/>
                <w:lang w:val="en-US"/>
              </w:rPr>
              <w:t xml:space="preserve">11.1 Information on toxicological effects. </w:t>
            </w:r>
          </w:p>
        </w:tc>
      </w:tr>
      <w:tr w:rsidR="001045FE" w:rsidRPr="0080712A" w14:paraId="53081245" w14:textId="77777777" w:rsidTr="00027C23">
        <w:tc>
          <w:tcPr>
            <w:tcW w:w="0" w:type="auto"/>
            <w:gridSpan w:val="6"/>
            <w:hideMark/>
          </w:tcPr>
          <w:p w14:paraId="768B249A" w14:textId="77777777" w:rsidR="001045FE" w:rsidRPr="0080712A" w:rsidRDefault="001045FE" w:rsidP="001045FE">
            <w:pPr>
              <w:spacing w:before="40" w:after="40"/>
              <w:rPr>
                <w:rFonts w:ascii="Tahoma" w:hAnsi="Tahoma" w:cs="Tahoma"/>
                <w:b/>
                <w:bCs/>
                <w:sz w:val="20"/>
                <w:szCs w:val="20"/>
                <w:lang w:val="en-US"/>
              </w:rPr>
            </w:pPr>
            <w:proofErr w:type="spellStart"/>
            <w:r w:rsidRPr="0080712A">
              <w:rPr>
                <w:rFonts w:ascii="Tahoma" w:hAnsi="Tahoma" w:cs="Tahoma"/>
                <w:b/>
                <w:bCs/>
                <w:sz w:val="20"/>
                <w:szCs w:val="20"/>
                <w:lang w:val="en-US"/>
              </w:rPr>
              <w:t>Toxicokinetics</w:t>
            </w:r>
            <w:proofErr w:type="spellEnd"/>
            <w:r w:rsidRPr="0080712A">
              <w:rPr>
                <w:rFonts w:ascii="Tahoma" w:hAnsi="Tahoma" w:cs="Tahoma"/>
                <w:b/>
                <w:bCs/>
                <w:sz w:val="20"/>
                <w:szCs w:val="20"/>
                <w:lang w:val="en-US"/>
              </w:rPr>
              <w:t xml:space="preserve">, metabolism and distribution </w:t>
            </w:r>
          </w:p>
        </w:tc>
      </w:tr>
      <w:tr w:rsidR="001045FE" w:rsidRPr="0080712A" w14:paraId="77C54286" w14:textId="77777777" w:rsidTr="00027C23">
        <w:trPr>
          <w:trHeight w:val="297"/>
        </w:trPr>
        <w:tc>
          <w:tcPr>
            <w:tcW w:w="5000" w:type="pct"/>
            <w:gridSpan w:val="6"/>
          </w:tcPr>
          <w:p w14:paraId="77B1B150" w14:textId="77777777" w:rsidR="0028653B" w:rsidRDefault="0080712A" w:rsidP="0080712A">
            <w:pPr>
              <w:spacing w:before="40" w:after="40"/>
              <w:jc w:val="both"/>
              <w:rPr>
                <w:rFonts w:ascii="Tahoma" w:hAnsi="Tahoma" w:cs="Tahoma"/>
                <w:sz w:val="20"/>
                <w:szCs w:val="20"/>
                <w:lang w:val="en-US"/>
              </w:rPr>
            </w:pPr>
            <w:r w:rsidRPr="0080712A">
              <w:rPr>
                <w:rFonts w:ascii="Tahoma" w:hAnsi="Tahoma" w:cs="Tahoma"/>
                <w:sz w:val="20"/>
                <w:szCs w:val="20"/>
                <w:lang w:val="en-US"/>
              </w:rPr>
              <w:t>PAH</w:t>
            </w:r>
            <w:r>
              <w:rPr>
                <w:rFonts w:ascii="Tahoma" w:hAnsi="Tahoma" w:cs="Tahoma"/>
                <w:sz w:val="20"/>
                <w:szCs w:val="20"/>
                <w:lang w:val="en-US"/>
              </w:rPr>
              <w:t>s</w:t>
            </w:r>
            <w:r w:rsidRPr="0080712A">
              <w:rPr>
                <w:rFonts w:ascii="Tahoma" w:hAnsi="Tahoma" w:cs="Tahoma"/>
                <w:sz w:val="20"/>
                <w:szCs w:val="20"/>
                <w:lang w:val="en-US"/>
              </w:rPr>
              <w:t xml:space="preserve"> are absorbed through the pulmonary tract, the gastr</w:t>
            </w:r>
            <w:r>
              <w:rPr>
                <w:rFonts w:ascii="Tahoma" w:hAnsi="Tahoma" w:cs="Tahoma"/>
                <w:sz w:val="20"/>
                <w:szCs w:val="20"/>
                <w:lang w:val="en-US"/>
              </w:rPr>
              <w:t>ointestinal tract, and the skin with different</w:t>
            </w:r>
            <w:r w:rsidRPr="0080712A">
              <w:rPr>
                <w:rFonts w:ascii="Tahoma" w:hAnsi="Tahoma" w:cs="Tahoma"/>
                <w:sz w:val="20"/>
                <w:szCs w:val="20"/>
                <w:lang w:val="en-US"/>
              </w:rPr>
              <w:t xml:space="preserve"> </w:t>
            </w:r>
            <w:proofErr w:type="gramStart"/>
            <w:r w:rsidRPr="0080712A">
              <w:rPr>
                <w:rFonts w:ascii="Tahoma" w:hAnsi="Tahoma" w:cs="Tahoma"/>
                <w:sz w:val="20"/>
                <w:szCs w:val="20"/>
                <w:lang w:val="en-US"/>
              </w:rPr>
              <w:t>rate</w:t>
            </w:r>
            <w:proofErr w:type="gramEnd"/>
            <w:r w:rsidRPr="0080712A">
              <w:rPr>
                <w:rFonts w:ascii="Tahoma" w:hAnsi="Tahoma" w:cs="Tahoma"/>
                <w:sz w:val="20"/>
                <w:szCs w:val="20"/>
                <w:lang w:val="en-US"/>
              </w:rPr>
              <w:t xml:space="preserve"> of absorption</w:t>
            </w:r>
            <w:r>
              <w:rPr>
                <w:rFonts w:ascii="Tahoma" w:hAnsi="Tahoma" w:cs="Tahoma"/>
                <w:sz w:val="20"/>
                <w:szCs w:val="20"/>
                <w:lang w:val="en-US"/>
              </w:rPr>
              <w:t>.</w:t>
            </w:r>
            <w:r>
              <w:t xml:space="preserve"> </w:t>
            </w:r>
            <w:r w:rsidRPr="0080712A">
              <w:rPr>
                <w:rFonts w:ascii="Tahoma" w:hAnsi="Tahoma" w:cs="Tahoma"/>
                <w:sz w:val="20"/>
                <w:szCs w:val="20"/>
                <w:lang w:val="en-US"/>
              </w:rPr>
              <w:t>Absorption from the gastrointestinal tract occurs rapidly in rodents, but metabolites return to the intestine via biliary excretion.</w:t>
            </w:r>
            <w:r>
              <w:rPr>
                <w:rFonts w:ascii="Tahoma" w:hAnsi="Tahoma" w:cs="Tahoma"/>
                <w:sz w:val="20"/>
                <w:szCs w:val="20"/>
                <w:lang w:val="en-US"/>
              </w:rPr>
              <w:t xml:space="preserve">  PAH</w:t>
            </w:r>
            <w:r w:rsidRPr="0080712A">
              <w:rPr>
                <w:rFonts w:ascii="Tahoma" w:hAnsi="Tahoma" w:cs="Tahoma"/>
                <w:sz w:val="20"/>
                <w:szCs w:val="20"/>
                <w:lang w:val="en-US"/>
              </w:rPr>
              <w:t xml:space="preserve"> mixtures reach the lungs, where they become bound to DNA.</w:t>
            </w:r>
            <w:r>
              <w:rPr>
                <w:rFonts w:ascii="Tahoma" w:hAnsi="Tahoma" w:cs="Tahoma"/>
                <w:sz w:val="20"/>
                <w:szCs w:val="20"/>
                <w:lang w:val="en-US"/>
              </w:rPr>
              <w:t xml:space="preserve"> </w:t>
            </w:r>
          </w:p>
          <w:p w14:paraId="76EC3881" w14:textId="77777777" w:rsidR="0080712A" w:rsidRDefault="0080712A" w:rsidP="0080712A">
            <w:pPr>
              <w:spacing w:before="40" w:after="40"/>
              <w:jc w:val="both"/>
              <w:rPr>
                <w:rFonts w:ascii="Tahoma" w:hAnsi="Tahoma" w:cs="Tahoma"/>
                <w:sz w:val="20"/>
                <w:szCs w:val="20"/>
                <w:lang w:val="en-US"/>
              </w:rPr>
            </w:pPr>
            <w:r w:rsidRPr="0080712A">
              <w:rPr>
                <w:rFonts w:ascii="Tahoma" w:hAnsi="Tahoma" w:cs="Tahoma"/>
                <w:sz w:val="20"/>
                <w:szCs w:val="20"/>
                <w:lang w:val="en-US"/>
              </w:rPr>
              <w:t>PAH are widely distributed throughout the organism after administration by any route and are found in almost all internal organs, but particularly those rich in lipids.</w:t>
            </w:r>
            <w:r>
              <w:rPr>
                <w:rFonts w:ascii="Tahoma" w:hAnsi="Tahoma" w:cs="Tahoma"/>
                <w:sz w:val="20"/>
                <w:szCs w:val="20"/>
                <w:lang w:val="en-US"/>
              </w:rPr>
              <w:t xml:space="preserve"> PAHs </w:t>
            </w:r>
            <w:r w:rsidRPr="0080712A">
              <w:rPr>
                <w:rFonts w:ascii="Tahoma" w:hAnsi="Tahoma" w:cs="Tahoma"/>
                <w:sz w:val="20"/>
                <w:szCs w:val="20"/>
                <w:lang w:val="en-US"/>
              </w:rPr>
              <w:t xml:space="preserve">can cross the placental barrier and </w:t>
            </w:r>
            <w:r>
              <w:rPr>
                <w:rFonts w:ascii="Tahoma" w:hAnsi="Tahoma" w:cs="Tahoma"/>
                <w:sz w:val="20"/>
                <w:szCs w:val="20"/>
                <w:lang w:val="en-US"/>
              </w:rPr>
              <w:t xml:space="preserve">reach </w:t>
            </w:r>
            <w:r w:rsidRPr="0080712A">
              <w:rPr>
                <w:rFonts w:ascii="Tahoma" w:hAnsi="Tahoma" w:cs="Tahoma"/>
                <w:sz w:val="20"/>
                <w:szCs w:val="20"/>
                <w:lang w:val="en-US"/>
              </w:rPr>
              <w:t>fetal tissues.</w:t>
            </w:r>
            <w:r>
              <w:rPr>
                <w:rFonts w:ascii="Tahoma" w:hAnsi="Tahoma" w:cs="Tahoma"/>
                <w:sz w:val="20"/>
                <w:szCs w:val="20"/>
                <w:lang w:val="en-US"/>
              </w:rPr>
              <w:t xml:space="preserve"> </w:t>
            </w:r>
          </w:p>
          <w:p w14:paraId="5F40A32C" w14:textId="77777777" w:rsidR="0080712A" w:rsidRDefault="0080712A" w:rsidP="0028653B">
            <w:pPr>
              <w:spacing w:before="40" w:after="40"/>
              <w:jc w:val="both"/>
              <w:rPr>
                <w:rFonts w:ascii="Tahoma" w:hAnsi="Tahoma" w:cs="Tahoma"/>
                <w:sz w:val="20"/>
                <w:szCs w:val="20"/>
                <w:lang w:val="en-US"/>
              </w:rPr>
            </w:pPr>
            <w:r w:rsidRPr="0080712A">
              <w:rPr>
                <w:rFonts w:ascii="Tahoma" w:hAnsi="Tahoma" w:cs="Tahoma"/>
                <w:sz w:val="20"/>
                <w:szCs w:val="20"/>
                <w:lang w:val="en-US"/>
              </w:rPr>
              <w:t xml:space="preserve">The metabolism of PAH to </w:t>
            </w:r>
            <w:r w:rsidR="0028653B">
              <w:rPr>
                <w:rFonts w:ascii="Tahoma" w:hAnsi="Tahoma" w:cs="Tahoma"/>
                <w:sz w:val="20"/>
                <w:szCs w:val="20"/>
                <w:lang w:val="en-US"/>
              </w:rPr>
              <w:t xml:space="preserve">more water-soluble derivatives </w:t>
            </w:r>
            <w:r w:rsidRPr="0080712A">
              <w:rPr>
                <w:rFonts w:ascii="Tahoma" w:hAnsi="Tahoma" w:cs="Tahoma"/>
                <w:sz w:val="20"/>
                <w:szCs w:val="20"/>
                <w:lang w:val="en-US"/>
              </w:rPr>
              <w:t xml:space="preserve">is complex. In general, parent compounds are converted into intermediate epoxides </w:t>
            </w:r>
            <w:r w:rsidR="0028653B">
              <w:rPr>
                <w:rFonts w:ascii="Tahoma" w:hAnsi="Tahoma" w:cs="Tahoma"/>
                <w:sz w:val="20"/>
                <w:szCs w:val="20"/>
                <w:lang w:val="en-US"/>
              </w:rPr>
              <w:t>following</w:t>
            </w:r>
            <w:r w:rsidRPr="0080712A">
              <w:rPr>
                <w:rFonts w:ascii="Tahoma" w:hAnsi="Tahoma" w:cs="Tahoma"/>
                <w:sz w:val="20"/>
                <w:szCs w:val="20"/>
                <w:lang w:val="en-US"/>
              </w:rPr>
              <w:t xml:space="preserve"> reaction </w:t>
            </w:r>
            <w:proofErr w:type="spellStart"/>
            <w:r w:rsidRPr="0080712A">
              <w:rPr>
                <w:rFonts w:ascii="Tahoma" w:hAnsi="Tahoma" w:cs="Tahoma"/>
                <w:sz w:val="20"/>
                <w:szCs w:val="20"/>
                <w:lang w:val="en-US"/>
              </w:rPr>
              <w:t>catalysed</w:t>
            </w:r>
            <w:proofErr w:type="spellEnd"/>
            <w:r w:rsidRPr="0080712A">
              <w:rPr>
                <w:rFonts w:ascii="Tahoma" w:hAnsi="Tahoma" w:cs="Tahoma"/>
                <w:sz w:val="20"/>
                <w:szCs w:val="20"/>
                <w:lang w:val="en-US"/>
              </w:rPr>
              <w:t xml:space="preserve"> by cytochrome P450-dependent</w:t>
            </w:r>
            <w:r w:rsidR="0028653B">
              <w:rPr>
                <w:rFonts w:ascii="Tahoma" w:hAnsi="Tahoma" w:cs="Tahoma"/>
                <w:sz w:val="20"/>
                <w:szCs w:val="20"/>
                <w:lang w:val="en-US"/>
              </w:rPr>
              <w:t xml:space="preserve"> mono-</w:t>
            </w:r>
            <w:proofErr w:type="spellStart"/>
            <w:r w:rsidR="0028653B">
              <w:rPr>
                <w:rFonts w:ascii="Tahoma" w:hAnsi="Tahoma" w:cs="Tahoma"/>
                <w:sz w:val="20"/>
                <w:szCs w:val="20"/>
                <w:lang w:val="en-US"/>
              </w:rPr>
              <w:t>oxygenases</w:t>
            </w:r>
            <w:proofErr w:type="spellEnd"/>
            <w:r w:rsidRPr="0080712A">
              <w:rPr>
                <w:rFonts w:ascii="Tahoma" w:hAnsi="Tahoma" w:cs="Tahoma"/>
                <w:sz w:val="20"/>
                <w:szCs w:val="20"/>
                <w:lang w:val="en-US"/>
              </w:rPr>
              <w:t>, which are further transformed by rearrangement or hydration to yiel</w:t>
            </w:r>
            <w:r w:rsidR="0028653B">
              <w:rPr>
                <w:rFonts w:ascii="Tahoma" w:hAnsi="Tahoma" w:cs="Tahoma"/>
                <w:sz w:val="20"/>
                <w:szCs w:val="20"/>
                <w:lang w:val="en-US"/>
              </w:rPr>
              <w:t>d phenols or diols and following secondary oxidation -</w:t>
            </w:r>
            <w:r w:rsidRPr="0080712A">
              <w:rPr>
                <w:rFonts w:ascii="Tahoma" w:hAnsi="Tahoma" w:cs="Tahoma"/>
                <w:sz w:val="20"/>
                <w:szCs w:val="20"/>
                <w:lang w:val="en-US"/>
              </w:rPr>
              <w:t xml:space="preserve"> to yield </w:t>
            </w:r>
            <w:proofErr w:type="spellStart"/>
            <w:r w:rsidRPr="0080712A">
              <w:rPr>
                <w:rFonts w:ascii="Tahoma" w:hAnsi="Tahoma" w:cs="Tahoma"/>
                <w:sz w:val="20"/>
                <w:szCs w:val="20"/>
                <w:lang w:val="en-US"/>
              </w:rPr>
              <w:t>tetrols</w:t>
            </w:r>
            <w:proofErr w:type="spellEnd"/>
            <w:r w:rsidRPr="0080712A">
              <w:rPr>
                <w:rFonts w:ascii="Tahoma" w:hAnsi="Tahoma" w:cs="Tahoma"/>
                <w:sz w:val="20"/>
                <w:szCs w:val="20"/>
                <w:lang w:val="en-US"/>
              </w:rPr>
              <w:t xml:space="preserve">, </w:t>
            </w:r>
            <w:r w:rsidRPr="0080712A">
              <w:rPr>
                <w:rFonts w:ascii="Tahoma" w:hAnsi="Tahoma" w:cs="Tahoma"/>
                <w:sz w:val="20"/>
                <w:szCs w:val="20"/>
                <w:lang w:val="en-US"/>
              </w:rPr>
              <w:lastRenderedPageBreak/>
              <w:t xml:space="preserve">which can themselves be conjugated with sulfuric or glucuronic acids or with glutathione. Most metabolism results in detoxification, but some PAH are activated to DNA-binding species, principally diol epoxides, which can initiate </w:t>
            </w:r>
            <w:proofErr w:type="spellStart"/>
            <w:r w:rsidRPr="0080712A">
              <w:rPr>
                <w:rFonts w:ascii="Tahoma" w:hAnsi="Tahoma" w:cs="Tahoma"/>
                <w:sz w:val="20"/>
                <w:szCs w:val="20"/>
                <w:lang w:val="en-US"/>
              </w:rPr>
              <w:t>tumours</w:t>
            </w:r>
            <w:proofErr w:type="spellEnd"/>
            <w:r w:rsidRPr="0080712A">
              <w:rPr>
                <w:rFonts w:ascii="Tahoma" w:hAnsi="Tahoma" w:cs="Tahoma"/>
                <w:sz w:val="20"/>
                <w:szCs w:val="20"/>
                <w:lang w:val="en-US"/>
              </w:rPr>
              <w:t>.</w:t>
            </w:r>
          </w:p>
          <w:p w14:paraId="4DC0C7FE" w14:textId="77777777" w:rsidR="0028653B" w:rsidRPr="0080712A" w:rsidRDefault="0028653B" w:rsidP="0028653B">
            <w:pPr>
              <w:spacing w:before="40" w:after="40"/>
              <w:jc w:val="both"/>
              <w:rPr>
                <w:rFonts w:ascii="Tahoma" w:hAnsi="Tahoma" w:cs="Tahoma"/>
                <w:sz w:val="20"/>
                <w:szCs w:val="20"/>
                <w:lang w:val="en-US"/>
              </w:rPr>
            </w:pPr>
            <w:r w:rsidRPr="0028653B">
              <w:rPr>
                <w:rFonts w:ascii="Tahoma" w:hAnsi="Tahoma" w:cs="Tahoma"/>
                <w:sz w:val="20"/>
                <w:szCs w:val="20"/>
                <w:lang w:val="en-US"/>
              </w:rPr>
              <w:t xml:space="preserve">PAH metabolites and their conjugates are excreted via the urine and </w:t>
            </w:r>
            <w:proofErr w:type="spellStart"/>
            <w:r w:rsidRPr="0028653B">
              <w:rPr>
                <w:rFonts w:ascii="Tahoma" w:hAnsi="Tahoma" w:cs="Tahoma"/>
                <w:sz w:val="20"/>
                <w:szCs w:val="20"/>
                <w:lang w:val="en-US"/>
              </w:rPr>
              <w:t>faeces</w:t>
            </w:r>
            <w:proofErr w:type="spellEnd"/>
            <w:r w:rsidRPr="0028653B">
              <w:rPr>
                <w:rFonts w:ascii="Tahoma" w:hAnsi="Tahoma" w:cs="Tahoma"/>
                <w:sz w:val="20"/>
                <w:szCs w:val="20"/>
                <w:lang w:val="en-US"/>
              </w:rPr>
              <w:t xml:space="preserve">, but conjugates excreted in the bile can be </w:t>
            </w:r>
            <w:proofErr w:type="spellStart"/>
            <w:r w:rsidRPr="0028653B">
              <w:rPr>
                <w:rFonts w:ascii="Tahoma" w:hAnsi="Tahoma" w:cs="Tahoma"/>
                <w:sz w:val="20"/>
                <w:szCs w:val="20"/>
                <w:lang w:val="en-US"/>
              </w:rPr>
              <w:t>hydrolysed</w:t>
            </w:r>
            <w:proofErr w:type="spellEnd"/>
            <w:r w:rsidRPr="0028653B">
              <w:rPr>
                <w:rFonts w:ascii="Tahoma" w:hAnsi="Tahoma" w:cs="Tahoma"/>
                <w:sz w:val="20"/>
                <w:szCs w:val="20"/>
                <w:lang w:val="en-US"/>
              </w:rPr>
              <w:t xml:space="preserve"> by enzymes of the gut flora and reabsorbed.</w:t>
            </w:r>
          </w:p>
        </w:tc>
      </w:tr>
      <w:tr w:rsidR="001045FE" w:rsidRPr="0080712A" w14:paraId="44C0B426" w14:textId="77777777" w:rsidTr="00027C23">
        <w:tc>
          <w:tcPr>
            <w:tcW w:w="0" w:type="auto"/>
            <w:gridSpan w:val="6"/>
            <w:shd w:val="clear" w:color="auto" w:fill="F2F2F2" w:themeFill="background1" w:themeFillShade="F2"/>
            <w:hideMark/>
          </w:tcPr>
          <w:p w14:paraId="6595F40E" w14:textId="77777777" w:rsidR="001045FE" w:rsidRPr="0080712A" w:rsidRDefault="001045FE" w:rsidP="001045FE">
            <w:pPr>
              <w:spacing w:before="40" w:after="40"/>
              <w:jc w:val="both"/>
              <w:rPr>
                <w:rFonts w:ascii="Tahoma" w:hAnsi="Tahoma" w:cs="Tahoma"/>
                <w:b/>
                <w:bCs/>
                <w:sz w:val="20"/>
                <w:szCs w:val="20"/>
                <w:lang w:val="en-US"/>
              </w:rPr>
            </w:pPr>
            <w:r w:rsidRPr="0080712A">
              <w:rPr>
                <w:rFonts w:ascii="Tahoma" w:hAnsi="Tahoma" w:cs="Tahoma"/>
                <w:sz w:val="20"/>
                <w:szCs w:val="20"/>
                <w:lang w:val="en-US"/>
              </w:rPr>
              <w:lastRenderedPageBreak/>
              <w:br w:type="page"/>
            </w:r>
            <w:r w:rsidRPr="0080712A">
              <w:rPr>
                <w:rFonts w:ascii="Tahoma" w:hAnsi="Tahoma" w:cs="Tahoma"/>
                <w:b/>
                <w:bCs/>
                <w:color w:val="000000" w:themeColor="text1"/>
                <w:sz w:val="20"/>
                <w:szCs w:val="20"/>
                <w:lang w:val="en-US"/>
              </w:rPr>
              <w:t>Acute toxicity:</w:t>
            </w:r>
          </w:p>
        </w:tc>
      </w:tr>
      <w:tr w:rsidR="001045FE" w:rsidRPr="0080712A" w14:paraId="736CCB03" w14:textId="77777777" w:rsidTr="00027C23">
        <w:trPr>
          <w:trHeight w:val="544"/>
        </w:trPr>
        <w:tc>
          <w:tcPr>
            <w:tcW w:w="1231" w:type="pct"/>
            <w:hideMark/>
          </w:tcPr>
          <w:p w14:paraId="2FCBE155" w14:textId="77777777" w:rsidR="001045FE" w:rsidRPr="0080712A" w:rsidRDefault="001045FE" w:rsidP="001045FE">
            <w:pPr>
              <w:spacing w:before="40" w:after="40"/>
              <w:jc w:val="center"/>
              <w:rPr>
                <w:rFonts w:ascii="Tahoma" w:hAnsi="Tahoma" w:cs="Tahoma"/>
                <w:b/>
                <w:bCs/>
                <w:sz w:val="20"/>
                <w:szCs w:val="20"/>
                <w:lang w:val="en-US"/>
              </w:rPr>
            </w:pPr>
            <w:r w:rsidRPr="0080712A">
              <w:rPr>
                <w:rFonts w:ascii="Tahoma" w:hAnsi="Tahoma" w:cs="Tahoma"/>
                <w:b/>
                <w:bCs/>
                <w:sz w:val="20"/>
                <w:szCs w:val="20"/>
                <w:lang w:val="en-US"/>
              </w:rPr>
              <w:t>Substance name</w:t>
            </w:r>
          </w:p>
        </w:tc>
        <w:tc>
          <w:tcPr>
            <w:tcW w:w="604" w:type="pct"/>
            <w:hideMark/>
          </w:tcPr>
          <w:p w14:paraId="3B905751" w14:textId="77777777" w:rsidR="001045FE" w:rsidRPr="0080712A" w:rsidRDefault="001045FE" w:rsidP="001045FE">
            <w:pPr>
              <w:spacing w:before="40" w:after="40"/>
              <w:jc w:val="center"/>
              <w:rPr>
                <w:rFonts w:ascii="Tahoma" w:hAnsi="Tahoma" w:cs="Tahoma"/>
                <w:b/>
                <w:bCs/>
                <w:sz w:val="20"/>
                <w:szCs w:val="20"/>
                <w:lang w:val="en-US"/>
              </w:rPr>
            </w:pPr>
            <w:r w:rsidRPr="0080712A">
              <w:rPr>
                <w:rFonts w:ascii="Tahoma" w:hAnsi="Tahoma" w:cs="Tahoma"/>
                <w:b/>
                <w:bCs/>
                <w:sz w:val="20"/>
                <w:szCs w:val="20"/>
                <w:lang w:val="en-US"/>
              </w:rPr>
              <w:t>Exposure</w:t>
            </w:r>
          </w:p>
        </w:tc>
        <w:tc>
          <w:tcPr>
            <w:tcW w:w="1157" w:type="pct"/>
            <w:hideMark/>
          </w:tcPr>
          <w:p w14:paraId="2B72854F" w14:textId="77777777" w:rsidR="001045FE" w:rsidRPr="0080712A" w:rsidRDefault="001045FE" w:rsidP="001045FE">
            <w:pPr>
              <w:spacing w:before="40" w:after="40"/>
              <w:jc w:val="center"/>
              <w:rPr>
                <w:rFonts w:ascii="Tahoma" w:hAnsi="Tahoma" w:cs="Tahoma"/>
                <w:b/>
                <w:bCs/>
                <w:sz w:val="20"/>
                <w:szCs w:val="20"/>
                <w:lang w:val="en-US"/>
              </w:rPr>
            </w:pPr>
            <w:r w:rsidRPr="0080712A">
              <w:rPr>
                <w:rFonts w:ascii="Tahoma" w:hAnsi="Tahoma" w:cs="Tahoma"/>
                <w:b/>
                <w:bCs/>
                <w:sz w:val="20"/>
                <w:szCs w:val="20"/>
                <w:lang w:val="en-US"/>
              </w:rPr>
              <w:t>Value</w:t>
            </w:r>
          </w:p>
        </w:tc>
        <w:tc>
          <w:tcPr>
            <w:tcW w:w="610" w:type="pct"/>
            <w:hideMark/>
          </w:tcPr>
          <w:p w14:paraId="6370FB18" w14:textId="77777777" w:rsidR="001045FE" w:rsidRPr="0080712A" w:rsidRDefault="001045FE" w:rsidP="001045FE">
            <w:pPr>
              <w:spacing w:before="40" w:after="40"/>
              <w:jc w:val="center"/>
              <w:rPr>
                <w:rFonts w:ascii="Tahoma" w:hAnsi="Tahoma" w:cs="Tahoma"/>
                <w:b/>
                <w:bCs/>
                <w:sz w:val="20"/>
                <w:szCs w:val="20"/>
                <w:lang w:val="en-US"/>
              </w:rPr>
            </w:pPr>
            <w:r w:rsidRPr="0080712A">
              <w:rPr>
                <w:rFonts w:ascii="Tahoma" w:hAnsi="Tahoma" w:cs="Tahoma"/>
                <w:b/>
                <w:bCs/>
                <w:sz w:val="20"/>
                <w:szCs w:val="20"/>
                <w:lang w:val="en-US"/>
              </w:rPr>
              <w:t xml:space="preserve">Exposure </w:t>
            </w:r>
            <w:proofErr w:type="gramStart"/>
            <w:r w:rsidRPr="0080712A">
              <w:rPr>
                <w:rFonts w:ascii="Tahoma" w:hAnsi="Tahoma" w:cs="Tahoma"/>
                <w:b/>
                <w:bCs/>
                <w:sz w:val="20"/>
                <w:szCs w:val="20"/>
                <w:lang w:val="en-US"/>
              </w:rPr>
              <w:t>time period</w:t>
            </w:r>
            <w:proofErr w:type="gramEnd"/>
          </w:p>
        </w:tc>
        <w:tc>
          <w:tcPr>
            <w:tcW w:w="522" w:type="pct"/>
            <w:hideMark/>
          </w:tcPr>
          <w:p w14:paraId="005DA7EE" w14:textId="77777777" w:rsidR="001045FE" w:rsidRPr="0080712A" w:rsidRDefault="001045FE" w:rsidP="001045FE">
            <w:pPr>
              <w:spacing w:before="40" w:after="40"/>
              <w:jc w:val="center"/>
              <w:rPr>
                <w:rFonts w:ascii="Tahoma" w:hAnsi="Tahoma" w:cs="Tahoma"/>
                <w:b/>
                <w:bCs/>
                <w:sz w:val="20"/>
                <w:szCs w:val="20"/>
                <w:lang w:val="en-US"/>
              </w:rPr>
            </w:pPr>
            <w:r w:rsidRPr="0080712A">
              <w:rPr>
                <w:rFonts w:ascii="Tahoma" w:hAnsi="Tahoma" w:cs="Tahoma"/>
                <w:b/>
                <w:bCs/>
                <w:sz w:val="20"/>
                <w:szCs w:val="20"/>
                <w:lang w:val="en-US"/>
              </w:rPr>
              <w:t>Species</w:t>
            </w:r>
          </w:p>
        </w:tc>
        <w:tc>
          <w:tcPr>
            <w:tcW w:w="876" w:type="pct"/>
            <w:hideMark/>
          </w:tcPr>
          <w:p w14:paraId="240011A1" w14:textId="77777777" w:rsidR="001045FE" w:rsidRPr="0080712A" w:rsidRDefault="001045FE" w:rsidP="001045FE">
            <w:pPr>
              <w:spacing w:before="40" w:after="40"/>
              <w:jc w:val="center"/>
              <w:rPr>
                <w:rFonts w:ascii="Tahoma" w:hAnsi="Tahoma" w:cs="Tahoma"/>
                <w:b/>
                <w:bCs/>
                <w:sz w:val="20"/>
                <w:szCs w:val="20"/>
                <w:lang w:val="en-US"/>
              </w:rPr>
            </w:pPr>
            <w:r w:rsidRPr="0080712A">
              <w:rPr>
                <w:rFonts w:ascii="Tahoma" w:hAnsi="Tahoma" w:cs="Tahoma"/>
                <w:b/>
                <w:bCs/>
                <w:sz w:val="20"/>
                <w:szCs w:val="20"/>
                <w:lang w:val="en-US"/>
              </w:rPr>
              <w:t>Method</w:t>
            </w:r>
          </w:p>
          <w:p w14:paraId="31B121DC" w14:textId="77777777" w:rsidR="001045FE" w:rsidRPr="0080712A" w:rsidRDefault="001045FE" w:rsidP="001045FE">
            <w:pPr>
              <w:spacing w:before="40" w:after="40"/>
              <w:jc w:val="center"/>
              <w:rPr>
                <w:rFonts w:ascii="Tahoma" w:hAnsi="Tahoma" w:cs="Tahoma"/>
                <w:b/>
                <w:bCs/>
                <w:sz w:val="20"/>
                <w:szCs w:val="20"/>
                <w:lang w:val="en-US"/>
              </w:rPr>
            </w:pPr>
            <w:r w:rsidRPr="0080712A">
              <w:rPr>
                <w:rFonts w:ascii="Tahoma" w:hAnsi="Tahoma" w:cs="Tahoma"/>
                <w:b/>
                <w:bCs/>
                <w:sz w:val="20"/>
                <w:szCs w:val="20"/>
                <w:lang w:val="en-US"/>
              </w:rPr>
              <w:t>(as is, equivalent or similar)</w:t>
            </w:r>
          </w:p>
        </w:tc>
      </w:tr>
      <w:tr w:rsidR="001045FE" w:rsidRPr="0080712A" w14:paraId="5C8E028B" w14:textId="77777777" w:rsidTr="00027C23">
        <w:trPr>
          <w:trHeight w:val="178"/>
        </w:trPr>
        <w:tc>
          <w:tcPr>
            <w:tcW w:w="1231" w:type="pct"/>
            <w:vMerge w:val="restart"/>
            <w:shd w:val="clear" w:color="auto" w:fill="FFFFFF" w:themeFill="background1"/>
          </w:tcPr>
          <w:p w14:paraId="2FB526FB" w14:textId="77777777" w:rsidR="001045FE" w:rsidRPr="0080712A" w:rsidRDefault="00233260" w:rsidP="001045FE">
            <w:pPr>
              <w:spacing w:before="40" w:after="40"/>
              <w:rPr>
                <w:rFonts w:ascii="Tahoma" w:hAnsi="Tahoma" w:cs="Tahoma"/>
                <w:sz w:val="20"/>
                <w:szCs w:val="20"/>
                <w:lang w:val="en-US"/>
              </w:rPr>
            </w:pPr>
            <w:proofErr w:type="spellStart"/>
            <w:r w:rsidRPr="00A33DD8">
              <w:rPr>
                <w:rFonts w:ascii="Tahoma" w:hAnsi="Tahoma" w:cs="Tahoma"/>
                <w:sz w:val="20"/>
                <w:szCs w:val="20"/>
                <w:lang w:val="uk-UA"/>
              </w:rPr>
              <w:t>Pitch</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coal</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tar</w:t>
            </w:r>
            <w:proofErr w:type="spellEnd"/>
            <w:r w:rsidRPr="00A33DD8">
              <w:rPr>
                <w:rFonts w:ascii="Tahoma" w:hAnsi="Tahoma" w:cs="Tahoma"/>
                <w:sz w:val="20"/>
                <w:szCs w:val="20"/>
                <w:lang w:val="uk-UA"/>
              </w:rPr>
              <w:t xml:space="preserve">, </w:t>
            </w:r>
            <w:proofErr w:type="spellStart"/>
            <w:r w:rsidRPr="00A33DD8">
              <w:rPr>
                <w:rFonts w:ascii="Tahoma" w:hAnsi="Tahoma" w:cs="Tahoma"/>
                <w:sz w:val="20"/>
                <w:szCs w:val="20"/>
                <w:lang w:val="uk-UA"/>
              </w:rPr>
              <w:t>high-temp</w:t>
            </w:r>
            <w:proofErr w:type="spellEnd"/>
            <w:r w:rsidRPr="00A33DD8">
              <w:rPr>
                <w:rFonts w:ascii="Tahoma" w:hAnsi="Tahoma" w:cs="Tahoma"/>
                <w:sz w:val="20"/>
                <w:szCs w:val="20"/>
                <w:lang w:val="uk-UA"/>
              </w:rPr>
              <w:t>.</w:t>
            </w:r>
          </w:p>
        </w:tc>
        <w:tc>
          <w:tcPr>
            <w:tcW w:w="604" w:type="pct"/>
            <w:shd w:val="clear" w:color="auto" w:fill="FFFFFF" w:themeFill="background1"/>
            <w:hideMark/>
          </w:tcPr>
          <w:p w14:paraId="53A52C72" w14:textId="77777777" w:rsidR="001045FE" w:rsidRPr="0080712A" w:rsidRDefault="001045FE" w:rsidP="001045FE">
            <w:pPr>
              <w:spacing w:after="0"/>
              <w:rPr>
                <w:rFonts w:ascii="Tahoma" w:hAnsi="Tahoma" w:cs="Tahoma"/>
                <w:sz w:val="20"/>
                <w:szCs w:val="20"/>
                <w:lang w:val="en-US"/>
              </w:rPr>
            </w:pPr>
            <w:r w:rsidRPr="0080712A">
              <w:rPr>
                <w:rFonts w:ascii="Tahoma" w:hAnsi="Tahoma" w:cs="Tahoma"/>
                <w:sz w:val="20"/>
                <w:szCs w:val="20"/>
                <w:lang w:val="en-US"/>
              </w:rPr>
              <w:t>oral</w:t>
            </w:r>
          </w:p>
        </w:tc>
        <w:tc>
          <w:tcPr>
            <w:tcW w:w="1157" w:type="pct"/>
            <w:shd w:val="clear" w:color="auto" w:fill="FFFFFF" w:themeFill="background1"/>
          </w:tcPr>
          <w:p w14:paraId="02A6F346" w14:textId="77777777" w:rsidR="001045FE" w:rsidRPr="0080712A" w:rsidRDefault="001045FE" w:rsidP="00233260">
            <w:pPr>
              <w:spacing w:after="0"/>
              <w:rPr>
                <w:rFonts w:ascii="Tahoma" w:hAnsi="Tahoma" w:cs="Tahoma"/>
                <w:sz w:val="20"/>
                <w:szCs w:val="20"/>
                <w:lang w:val="en-US"/>
              </w:rPr>
            </w:pPr>
            <w:r w:rsidRPr="0080712A">
              <w:rPr>
                <w:rFonts w:ascii="Tahoma" w:hAnsi="Tahoma" w:cs="Tahoma"/>
                <w:sz w:val="20"/>
                <w:szCs w:val="20"/>
                <w:lang w:val="en-US"/>
              </w:rPr>
              <w:t xml:space="preserve">LD50 </w:t>
            </w:r>
            <w:r w:rsidR="00233260" w:rsidRPr="00233260">
              <w:rPr>
                <w:rFonts w:ascii="Tahoma" w:hAnsi="Tahoma" w:cs="Tahoma"/>
                <w:sz w:val="20"/>
                <w:szCs w:val="20"/>
                <w:lang w:val="en-US"/>
              </w:rPr>
              <w:t>&gt;</w:t>
            </w:r>
            <w:r w:rsidR="00233260">
              <w:rPr>
                <w:rFonts w:ascii="Tahoma" w:hAnsi="Tahoma" w:cs="Tahoma"/>
                <w:sz w:val="20"/>
                <w:szCs w:val="20"/>
                <w:lang w:val="en-US"/>
              </w:rPr>
              <w:t xml:space="preserve"> 15</w:t>
            </w:r>
            <w:r w:rsidR="00233260" w:rsidRPr="00233260">
              <w:rPr>
                <w:rFonts w:ascii="Tahoma" w:hAnsi="Tahoma" w:cs="Tahoma"/>
                <w:sz w:val="20"/>
                <w:szCs w:val="20"/>
                <w:lang w:val="en-US"/>
              </w:rPr>
              <w:t xml:space="preserve">000 mg/kg </w:t>
            </w:r>
            <w:proofErr w:type="spellStart"/>
            <w:r w:rsidR="00233260" w:rsidRPr="00233260">
              <w:rPr>
                <w:rFonts w:ascii="Tahoma" w:hAnsi="Tahoma" w:cs="Tahoma"/>
                <w:sz w:val="20"/>
                <w:szCs w:val="20"/>
                <w:lang w:val="en-US"/>
              </w:rPr>
              <w:t>bw</w:t>
            </w:r>
            <w:proofErr w:type="spellEnd"/>
          </w:p>
        </w:tc>
        <w:tc>
          <w:tcPr>
            <w:tcW w:w="610" w:type="pct"/>
            <w:shd w:val="clear" w:color="auto" w:fill="FFFFFF" w:themeFill="background1"/>
            <w:hideMark/>
          </w:tcPr>
          <w:p w14:paraId="59CF8072" w14:textId="77777777" w:rsidR="001045FE" w:rsidRPr="0080712A" w:rsidRDefault="001045FE" w:rsidP="001045FE">
            <w:pPr>
              <w:spacing w:after="0"/>
              <w:rPr>
                <w:rFonts w:ascii="Tahoma" w:hAnsi="Tahoma" w:cs="Tahoma"/>
                <w:sz w:val="20"/>
                <w:szCs w:val="20"/>
                <w:lang w:val="en-US"/>
              </w:rPr>
            </w:pPr>
            <w:r w:rsidRPr="0080712A">
              <w:rPr>
                <w:rFonts w:ascii="Tahoma" w:hAnsi="Tahoma" w:cs="Tahoma"/>
                <w:sz w:val="20"/>
                <w:szCs w:val="20"/>
                <w:lang w:val="en-US"/>
              </w:rPr>
              <w:t>single dose</w:t>
            </w:r>
          </w:p>
        </w:tc>
        <w:tc>
          <w:tcPr>
            <w:tcW w:w="522" w:type="pct"/>
            <w:shd w:val="clear" w:color="auto" w:fill="FFFFFF" w:themeFill="background1"/>
            <w:hideMark/>
          </w:tcPr>
          <w:p w14:paraId="087F8237" w14:textId="77777777" w:rsidR="001045FE" w:rsidRPr="0080712A" w:rsidRDefault="001045FE" w:rsidP="001045FE">
            <w:pPr>
              <w:spacing w:after="0"/>
              <w:rPr>
                <w:rFonts w:ascii="Tahoma" w:hAnsi="Tahoma" w:cs="Tahoma"/>
                <w:sz w:val="20"/>
                <w:szCs w:val="20"/>
                <w:lang w:val="en-US"/>
              </w:rPr>
            </w:pPr>
            <w:r w:rsidRPr="0080712A">
              <w:rPr>
                <w:rFonts w:ascii="Tahoma" w:hAnsi="Tahoma" w:cs="Tahoma"/>
                <w:sz w:val="20"/>
                <w:szCs w:val="20"/>
                <w:lang w:val="en-US"/>
              </w:rPr>
              <w:t>rat</w:t>
            </w:r>
          </w:p>
        </w:tc>
        <w:tc>
          <w:tcPr>
            <w:tcW w:w="876" w:type="pct"/>
            <w:shd w:val="clear" w:color="auto" w:fill="FFFFFF" w:themeFill="background1"/>
          </w:tcPr>
          <w:p w14:paraId="1EB33892" w14:textId="77777777" w:rsidR="001045FE" w:rsidRPr="0080712A" w:rsidRDefault="00233260" w:rsidP="001045FE">
            <w:pPr>
              <w:spacing w:after="0"/>
              <w:rPr>
                <w:rFonts w:ascii="Tahoma" w:hAnsi="Tahoma" w:cs="Tahoma"/>
                <w:sz w:val="20"/>
                <w:szCs w:val="20"/>
                <w:lang w:val="en-US"/>
              </w:rPr>
            </w:pPr>
            <w:r w:rsidRPr="00233260">
              <w:rPr>
                <w:rFonts w:ascii="Tahoma" w:hAnsi="Tahoma" w:cs="Tahoma"/>
                <w:sz w:val="20"/>
                <w:szCs w:val="20"/>
                <w:lang w:val="en-US"/>
              </w:rPr>
              <w:t>OECD Guideline 401</w:t>
            </w:r>
          </w:p>
        </w:tc>
      </w:tr>
      <w:tr w:rsidR="001045FE" w:rsidRPr="0080712A" w14:paraId="4C70F1EC" w14:textId="77777777" w:rsidTr="00027C23">
        <w:trPr>
          <w:trHeight w:val="178"/>
        </w:trPr>
        <w:tc>
          <w:tcPr>
            <w:tcW w:w="0" w:type="auto"/>
            <w:vMerge/>
            <w:shd w:val="clear" w:color="auto" w:fill="FFFFFF" w:themeFill="background1"/>
          </w:tcPr>
          <w:p w14:paraId="4F046F9A" w14:textId="77777777" w:rsidR="001045FE" w:rsidRPr="0080712A" w:rsidRDefault="001045FE" w:rsidP="001045FE">
            <w:pPr>
              <w:spacing w:before="40" w:after="40"/>
              <w:rPr>
                <w:rFonts w:ascii="Tahoma" w:hAnsi="Tahoma" w:cs="Tahoma"/>
                <w:sz w:val="20"/>
                <w:szCs w:val="20"/>
                <w:lang w:val="en-US"/>
              </w:rPr>
            </w:pPr>
          </w:p>
        </w:tc>
        <w:tc>
          <w:tcPr>
            <w:tcW w:w="604" w:type="pct"/>
            <w:shd w:val="clear" w:color="auto" w:fill="FFFFFF" w:themeFill="background1"/>
          </w:tcPr>
          <w:p w14:paraId="783A505E" w14:textId="77777777" w:rsidR="001045FE" w:rsidRPr="0080712A" w:rsidRDefault="001045FE" w:rsidP="001045FE">
            <w:pPr>
              <w:spacing w:after="0"/>
              <w:rPr>
                <w:rFonts w:ascii="Tahoma" w:hAnsi="Tahoma" w:cs="Tahoma"/>
                <w:sz w:val="20"/>
                <w:szCs w:val="20"/>
                <w:lang w:val="en-US"/>
              </w:rPr>
            </w:pPr>
            <w:r w:rsidRPr="0080712A">
              <w:rPr>
                <w:rFonts w:ascii="Tahoma" w:hAnsi="Tahoma" w:cs="Tahoma"/>
                <w:sz w:val="20"/>
                <w:szCs w:val="20"/>
                <w:lang w:val="en-US"/>
              </w:rPr>
              <w:t>dermal</w:t>
            </w:r>
          </w:p>
        </w:tc>
        <w:tc>
          <w:tcPr>
            <w:tcW w:w="1157" w:type="pct"/>
            <w:shd w:val="clear" w:color="auto" w:fill="FFFFFF" w:themeFill="background1"/>
          </w:tcPr>
          <w:p w14:paraId="702A15CA" w14:textId="77777777" w:rsidR="001045FE" w:rsidRPr="0080712A" w:rsidRDefault="001045FE" w:rsidP="001045FE">
            <w:pPr>
              <w:spacing w:after="0"/>
              <w:rPr>
                <w:rFonts w:ascii="Tahoma" w:hAnsi="Tahoma" w:cs="Tahoma"/>
                <w:sz w:val="20"/>
                <w:szCs w:val="20"/>
                <w:lang w:val="en-US"/>
              </w:rPr>
            </w:pPr>
            <w:r w:rsidRPr="0080712A">
              <w:rPr>
                <w:rFonts w:ascii="Tahoma" w:hAnsi="Tahoma" w:cs="Tahoma"/>
                <w:sz w:val="20"/>
                <w:szCs w:val="20"/>
                <w:lang w:val="en-US"/>
              </w:rPr>
              <w:t>LD</w:t>
            </w:r>
            <w:proofErr w:type="gramStart"/>
            <w:r w:rsidRPr="0080712A">
              <w:rPr>
                <w:rFonts w:ascii="Tahoma" w:hAnsi="Tahoma" w:cs="Tahoma"/>
                <w:sz w:val="20"/>
                <w:szCs w:val="20"/>
                <w:lang w:val="en-US"/>
              </w:rPr>
              <w:t xml:space="preserve">50  </w:t>
            </w:r>
            <w:r w:rsidR="00233260" w:rsidRPr="00233260">
              <w:rPr>
                <w:rFonts w:ascii="Tahoma" w:hAnsi="Tahoma" w:cs="Tahoma"/>
                <w:sz w:val="20"/>
                <w:szCs w:val="20"/>
                <w:lang w:val="en-US"/>
              </w:rPr>
              <w:t>&gt;</w:t>
            </w:r>
            <w:proofErr w:type="gramEnd"/>
            <w:r w:rsidR="00233260" w:rsidRPr="00233260">
              <w:rPr>
                <w:rFonts w:ascii="Tahoma" w:hAnsi="Tahoma" w:cs="Tahoma"/>
                <w:sz w:val="20"/>
                <w:szCs w:val="20"/>
                <w:lang w:val="en-US"/>
              </w:rPr>
              <w:t xml:space="preserve"> 2 000 mg/kg </w:t>
            </w:r>
            <w:proofErr w:type="spellStart"/>
            <w:r w:rsidR="00233260" w:rsidRPr="00233260">
              <w:rPr>
                <w:rFonts w:ascii="Tahoma" w:hAnsi="Tahoma" w:cs="Tahoma"/>
                <w:sz w:val="20"/>
                <w:szCs w:val="20"/>
                <w:lang w:val="en-US"/>
              </w:rPr>
              <w:t>bw</w:t>
            </w:r>
            <w:proofErr w:type="spellEnd"/>
          </w:p>
        </w:tc>
        <w:tc>
          <w:tcPr>
            <w:tcW w:w="610" w:type="pct"/>
            <w:shd w:val="clear" w:color="auto" w:fill="FFFFFF" w:themeFill="background1"/>
          </w:tcPr>
          <w:p w14:paraId="1992D91A" w14:textId="77777777" w:rsidR="001045FE" w:rsidRPr="0080712A" w:rsidRDefault="001045FE" w:rsidP="001045FE">
            <w:pPr>
              <w:spacing w:after="0"/>
              <w:rPr>
                <w:rFonts w:ascii="Tahoma" w:hAnsi="Tahoma" w:cs="Tahoma"/>
                <w:sz w:val="20"/>
                <w:szCs w:val="20"/>
                <w:lang w:val="en-US"/>
              </w:rPr>
            </w:pPr>
            <w:r w:rsidRPr="0080712A">
              <w:rPr>
                <w:rFonts w:ascii="Tahoma" w:hAnsi="Tahoma" w:cs="Tahoma"/>
                <w:sz w:val="20"/>
                <w:szCs w:val="20"/>
                <w:lang w:val="en-US"/>
              </w:rPr>
              <w:t>24 hours</w:t>
            </w:r>
          </w:p>
        </w:tc>
        <w:tc>
          <w:tcPr>
            <w:tcW w:w="522" w:type="pct"/>
            <w:shd w:val="clear" w:color="auto" w:fill="FFFFFF" w:themeFill="background1"/>
          </w:tcPr>
          <w:p w14:paraId="319F7185" w14:textId="77777777" w:rsidR="001045FE" w:rsidRPr="0080712A" w:rsidRDefault="001045FE" w:rsidP="001045FE">
            <w:pPr>
              <w:spacing w:after="0"/>
              <w:rPr>
                <w:rFonts w:ascii="Tahoma" w:hAnsi="Tahoma" w:cs="Tahoma"/>
                <w:sz w:val="20"/>
                <w:szCs w:val="20"/>
                <w:lang w:val="en-US"/>
              </w:rPr>
            </w:pPr>
            <w:r w:rsidRPr="0080712A">
              <w:rPr>
                <w:rFonts w:ascii="Tahoma" w:hAnsi="Tahoma" w:cs="Tahoma"/>
                <w:sz w:val="20"/>
                <w:szCs w:val="20"/>
                <w:lang w:val="en-US"/>
              </w:rPr>
              <w:t>rat</w:t>
            </w:r>
          </w:p>
        </w:tc>
        <w:tc>
          <w:tcPr>
            <w:tcW w:w="876" w:type="pct"/>
            <w:shd w:val="clear" w:color="auto" w:fill="FFFFFF" w:themeFill="background1"/>
          </w:tcPr>
          <w:p w14:paraId="4CD2C233" w14:textId="77777777" w:rsidR="001045FE" w:rsidRPr="0080712A" w:rsidRDefault="00233260" w:rsidP="00233260">
            <w:pPr>
              <w:spacing w:after="0"/>
              <w:rPr>
                <w:rFonts w:ascii="Tahoma" w:hAnsi="Tahoma" w:cs="Tahoma"/>
                <w:sz w:val="20"/>
                <w:szCs w:val="20"/>
                <w:lang w:val="en-US"/>
              </w:rPr>
            </w:pPr>
            <w:r w:rsidRPr="00233260">
              <w:rPr>
                <w:rFonts w:ascii="Tahoma" w:hAnsi="Tahoma" w:cs="Tahoma"/>
                <w:sz w:val="20"/>
                <w:szCs w:val="20"/>
                <w:lang w:val="en-US"/>
              </w:rPr>
              <w:t>OECD Guideline 402</w:t>
            </w:r>
          </w:p>
        </w:tc>
      </w:tr>
      <w:tr w:rsidR="001045FE" w:rsidRPr="0080712A" w14:paraId="73E07212" w14:textId="77777777" w:rsidTr="00027C23">
        <w:tc>
          <w:tcPr>
            <w:tcW w:w="1231" w:type="pct"/>
            <w:vMerge w:val="restart"/>
            <w:hideMark/>
          </w:tcPr>
          <w:p w14:paraId="23FDCAF2"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color w:val="000000" w:themeColor="text1"/>
                <w:sz w:val="20"/>
                <w:szCs w:val="20"/>
                <w:lang w:val="en-US"/>
              </w:rPr>
              <w:t>Irritation</w:t>
            </w:r>
          </w:p>
        </w:tc>
        <w:tc>
          <w:tcPr>
            <w:tcW w:w="604" w:type="pct"/>
            <w:hideMark/>
          </w:tcPr>
          <w:p w14:paraId="5A5F6215"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sz w:val="20"/>
                <w:szCs w:val="20"/>
                <w:lang w:val="en-US"/>
              </w:rPr>
              <w:t> Skin</w:t>
            </w:r>
          </w:p>
        </w:tc>
        <w:tc>
          <w:tcPr>
            <w:tcW w:w="3165" w:type="pct"/>
            <w:gridSpan w:val="4"/>
          </w:tcPr>
          <w:p w14:paraId="18429400" w14:textId="77777777" w:rsidR="00B72459" w:rsidRDefault="00B72459" w:rsidP="00B72459">
            <w:pPr>
              <w:spacing w:before="40" w:after="40"/>
              <w:rPr>
                <w:rFonts w:ascii="Tahoma" w:hAnsi="Tahoma" w:cs="Tahoma"/>
                <w:sz w:val="20"/>
                <w:szCs w:val="20"/>
                <w:lang w:val="en-US"/>
              </w:rPr>
            </w:pPr>
            <w:r>
              <w:rPr>
                <w:rFonts w:ascii="Tahoma" w:hAnsi="Tahoma" w:cs="Tahoma"/>
                <w:sz w:val="20"/>
                <w:szCs w:val="20"/>
                <w:lang w:val="en-US"/>
              </w:rPr>
              <w:t xml:space="preserve">CTP is not classified as corrosive or irritative for skin. </w:t>
            </w:r>
          </w:p>
          <w:p w14:paraId="4D348BB5" w14:textId="77777777" w:rsidR="001045FE" w:rsidRPr="0080712A" w:rsidRDefault="00B72459" w:rsidP="00B72459">
            <w:pPr>
              <w:spacing w:before="40" w:after="40"/>
              <w:rPr>
                <w:rFonts w:ascii="Tahoma" w:hAnsi="Tahoma" w:cs="Tahoma"/>
                <w:sz w:val="20"/>
                <w:szCs w:val="20"/>
                <w:lang w:val="en-US"/>
              </w:rPr>
            </w:pPr>
            <w:r>
              <w:rPr>
                <w:rFonts w:ascii="Tahoma" w:hAnsi="Tahoma" w:cs="Tahoma"/>
                <w:sz w:val="20"/>
                <w:szCs w:val="20"/>
                <w:lang w:val="en-US"/>
              </w:rPr>
              <w:t>But a</w:t>
            </w:r>
            <w:r w:rsidRPr="00B72459">
              <w:rPr>
                <w:rFonts w:ascii="Tahoma" w:hAnsi="Tahoma" w:cs="Tahoma"/>
                <w:sz w:val="20"/>
                <w:szCs w:val="20"/>
                <w:lang w:val="en-US"/>
              </w:rPr>
              <w:t>mong workers exposed to CTP (fumes) dermal effects including pitch warts (clinical and</w:t>
            </w:r>
            <w:r>
              <w:rPr>
                <w:rFonts w:ascii="Tahoma" w:hAnsi="Tahoma" w:cs="Tahoma"/>
                <w:sz w:val="20"/>
                <w:szCs w:val="20"/>
                <w:lang w:val="en-US"/>
              </w:rPr>
              <w:t xml:space="preserve"> </w:t>
            </w:r>
            <w:r w:rsidRPr="00B72459">
              <w:rPr>
                <w:rFonts w:ascii="Tahoma" w:hAnsi="Tahoma" w:cs="Tahoma"/>
                <w:sz w:val="20"/>
                <w:szCs w:val="20"/>
                <w:lang w:val="en-US"/>
              </w:rPr>
              <w:t xml:space="preserve">histological </w:t>
            </w:r>
            <w:proofErr w:type="spellStart"/>
            <w:r w:rsidRPr="00B72459">
              <w:rPr>
                <w:rFonts w:ascii="Tahoma" w:hAnsi="Tahoma" w:cs="Tahoma"/>
                <w:sz w:val="20"/>
                <w:szCs w:val="20"/>
                <w:lang w:val="en-US"/>
              </w:rPr>
              <w:t>keratoacathomas</w:t>
            </w:r>
            <w:proofErr w:type="spellEnd"/>
            <w:r w:rsidRPr="00B72459">
              <w:rPr>
                <w:rFonts w:ascii="Tahoma" w:hAnsi="Tahoma" w:cs="Tahoma"/>
                <w:sz w:val="20"/>
                <w:szCs w:val="20"/>
                <w:lang w:val="en-US"/>
              </w:rPr>
              <w:t>), tar keratoses, acne (morphologically distinguishable from</w:t>
            </w:r>
            <w:r>
              <w:rPr>
                <w:rFonts w:ascii="Tahoma" w:hAnsi="Tahoma" w:cs="Tahoma"/>
                <w:sz w:val="20"/>
                <w:szCs w:val="20"/>
                <w:lang w:val="en-US"/>
              </w:rPr>
              <w:t xml:space="preserve"> </w:t>
            </w:r>
            <w:r w:rsidRPr="00B72459">
              <w:rPr>
                <w:rFonts w:ascii="Tahoma" w:hAnsi="Tahoma" w:cs="Tahoma"/>
                <w:sz w:val="20"/>
                <w:szCs w:val="20"/>
                <w:lang w:val="en-US"/>
              </w:rPr>
              <w:t>those seen in chloracne) and folliculitis of the thighs and forearms were observed</w:t>
            </w:r>
            <w:r>
              <w:rPr>
                <w:rFonts w:ascii="Tahoma" w:hAnsi="Tahoma" w:cs="Tahoma"/>
                <w:sz w:val="20"/>
                <w:szCs w:val="20"/>
                <w:lang w:val="en-US"/>
              </w:rPr>
              <w:t>.</w:t>
            </w:r>
          </w:p>
        </w:tc>
      </w:tr>
      <w:tr w:rsidR="001045FE" w:rsidRPr="0080712A" w14:paraId="7496D887" w14:textId="77777777" w:rsidTr="00027C23">
        <w:tc>
          <w:tcPr>
            <w:tcW w:w="0" w:type="auto"/>
            <w:vMerge/>
            <w:hideMark/>
          </w:tcPr>
          <w:p w14:paraId="04851C25" w14:textId="77777777" w:rsidR="001045FE" w:rsidRPr="0080712A" w:rsidRDefault="001045FE" w:rsidP="001045FE">
            <w:pPr>
              <w:spacing w:before="40" w:after="40"/>
              <w:rPr>
                <w:rFonts w:ascii="Tahoma" w:hAnsi="Tahoma" w:cs="Tahoma"/>
                <w:b/>
                <w:bCs/>
                <w:sz w:val="20"/>
                <w:szCs w:val="20"/>
                <w:lang w:val="en-US"/>
              </w:rPr>
            </w:pPr>
          </w:p>
        </w:tc>
        <w:tc>
          <w:tcPr>
            <w:tcW w:w="604" w:type="pct"/>
            <w:hideMark/>
          </w:tcPr>
          <w:p w14:paraId="019577CF"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sz w:val="20"/>
                <w:szCs w:val="20"/>
                <w:lang w:val="en-US"/>
              </w:rPr>
              <w:t> Eyes</w:t>
            </w:r>
          </w:p>
        </w:tc>
        <w:tc>
          <w:tcPr>
            <w:tcW w:w="3165" w:type="pct"/>
            <w:gridSpan w:val="4"/>
          </w:tcPr>
          <w:p w14:paraId="5E21F4CC" w14:textId="77777777" w:rsidR="00233260" w:rsidRDefault="00233260" w:rsidP="00233260">
            <w:pPr>
              <w:spacing w:before="40" w:after="40"/>
              <w:rPr>
                <w:rFonts w:ascii="Tahoma" w:hAnsi="Tahoma" w:cs="Tahoma"/>
                <w:sz w:val="20"/>
                <w:szCs w:val="20"/>
                <w:lang w:val="en-US"/>
              </w:rPr>
            </w:pPr>
            <w:r>
              <w:rPr>
                <w:rFonts w:ascii="Tahoma" w:hAnsi="Tahoma" w:cs="Tahoma"/>
                <w:sz w:val="20"/>
                <w:szCs w:val="20"/>
                <w:lang w:val="en-US"/>
              </w:rPr>
              <w:t>CTP is not classified as</w:t>
            </w:r>
            <w:r w:rsidR="00B72459">
              <w:rPr>
                <w:rFonts w:ascii="Tahoma" w:hAnsi="Tahoma" w:cs="Tahoma"/>
                <w:sz w:val="20"/>
                <w:szCs w:val="20"/>
                <w:lang w:val="en-US"/>
              </w:rPr>
              <w:t xml:space="preserve"> causing eye</w:t>
            </w:r>
            <w:r>
              <w:rPr>
                <w:rFonts w:ascii="Tahoma" w:hAnsi="Tahoma" w:cs="Tahoma"/>
                <w:sz w:val="20"/>
                <w:szCs w:val="20"/>
                <w:lang w:val="en-US"/>
              </w:rPr>
              <w:t xml:space="preserve"> </w:t>
            </w:r>
            <w:r w:rsidR="00B72459">
              <w:rPr>
                <w:rFonts w:ascii="Tahoma" w:hAnsi="Tahoma" w:cs="Tahoma"/>
                <w:sz w:val="20"/>
                <w:szCs w:val="20"/>
                <w:lang w:val="en-US"/>
              </w:rPr>
              <w:t>damage or irritation.</w:t>
            </w:r>
            <w:r>
              <w:rPr>
                <w:rFonts w:ascii="Tahoma" w:hAnsi="Tahoma" w:cs="Tahoma"/>
                <w:sz w:val="20"/>
                <w:szCs w:val="20"/>
                <w:lang w:val="en-US"/>
              </w:rPr>
              <w:t xml:space="preserve"> </w:t>
            </w:r>
          </w:p>
          <w:p w14:paraId="57B92394" w14:textId="77777777" w:rsidR="001045FE" w:rsidRPr="0080712A" w:rsidRDefault="00B72459" w:rsidP="00B72459">
            <w:pPr>
              <w:spacing w:before="40" w:after="40"/>
              <w:rPr>
                <w:rFonts w:ascii="Tahoma" w:hAnsi="Tahoma" w:cs="Tahoma"/>
                <w:sz w:val="20"/>
                <w:szCs w:val="20"/>
                <w:lang w:val="en-US"/>
              </w:rPr>
            </w:pPr>
            <w:r>
              <w:rPr>
                <w:rFonts w:ascii="Tahoma" w:hAnsi="Tahoma" w:cs="Tahoma"/>
                <w:sz w:val="20"/>
                <w:szCs w:val="20"/>
                <w:lang w:val="en-US"/>
              </w:rPr>
              <w:t>But still</w:t>
            </w:r>
            <w:r w:rsidR="00233260" w:rsidRPr="00233260">
              <w:rPr>
                <w:rFonts w:ascii="Tahoma" w:hAnsi="Tahoma" w:cs="Tahoma"/>
                <w:sz w:val="20"/>
                <w:szCs w:val="20"/>
                <w:lang w:val="en-US"/>
              </w:rPr>
              <w:t xml:space="preserve"> human data on occupation exposure to CTP (fumes, volatiles and dust, not</w:t>
            </w:r>
            <w:r w:rsidR="00233260">
              <w:rPr>
                <w:rFonts w:ascii="Tahoma" w:hAnsi="Tahoma" w:cs="Tahoma"/>
                <w:sz w:val="20"/>
                <w:szCs w:val="20"/>
                <w:lang w:val="en-US"/>
              </w:rPr>
              <w:t xml:space="preserve"> </w:t>
            </w:r>
            <w:r w:rsidR="00233260" w:rsidRPr="00233260">
              <w:rPr>
                <w:rFonts w:ascii="Tahoma" w:hAnsi="Tahoma" w:cs="Tahoma"/>
                <w:sz w:val="20"/>
                <w:szCs w:val="20"/>
                <w:lang w:val="en-US"/>
              </w:rPr>
              <w:t>further specified) show eye irritation and, after repeated exposure, chemosis of the</w:t>
            </w:r>
            <w:r w:rsidR="00233260">
              <w:rPr>
                <w:rFonts w:ascii="Tahoma" w:hAnsi="Tahoma" w:cs="Tahoma"/>
                <w:sz w:val="20"/>
                <w:szCs w:val="20"/>
                <w:lang w:val="en-US"/>
              </w:rPr>
              <w:t xml:space="preserve"> </w:t>
            </w:r>
            <w:r w:rsidR="00233260" w:rsidRPr="00233260">
              <w:rPr>
                <w:rFonts w:ascii="Tahoma" w:hAnsi="Tahoma" w:cs="Tahoma"/>
                <w:sz w:val="20"/>
                <w:szCs w:val="20"/>
                <w:lang w:val="en-US"/>
              </w:rPr>
              <w:t>conjunctiva, ulceration and infiltration of the cornea, deep staining of the cornea, and</w:t>
            </w:r>
            <w:r w:rsidR="00233260">
              <w:rPr>
                <w:rFonts w:ascii="Tahoma" w:hAnsi="Tahoma" w:cs="Tahoma"/>
                <w:sz w:val="20"/>
                <w:szCs w:val="20"/>
                <w:lang w:val="en-US"/>
              </w:rPr>
              <w:t xml:space="preserve"> </w:t>
            </w:r>
            <w:r w:rsidR="00233260" w:rsidRPr="00233260">
              <w:rPr>
                <w:rFonts w:ascii="Tahoma" w:hAnsi="Tahoma" w:cs="Tahoma"/>
                <w:sz w:val="20"/>
                <w:szCs w:val="20"/>
                <w:lang w:val="en-US"/>
              </w:rPr>
              <w:t xml:space="preserve">conjunctival </w:t>
            </w:r>
            <w:proofErr w:type="spellStart"/>
            <w:r w:rsidR="00233260" w:rsidRPr="00233260">
              <w:rPr>
                <w:rFonts w:ascii="Tahoma" w:hAnsi="Tahoma" w:cs="Tahoma"/>
                <w:sz w:val="20"/>
                <w:szCs w:val="20"/>
                <w:lang w:val="en-US"/>
              </w:rPr>
              <w:t>discoulouration</w:t>
            </w:r>
            <w:proofErr w:type="spellEnd"/>
            <w:r w:rsidR="00233260" w:rsidRPr="00233260">
              <w:rPr>
                <w:rFonts w:ascii="Tahoma" w:hAnsi="Tahoma" w:cs="Tahoma"/>
                <w:sz w:val="20"/>
                <w:szCs w:val="20"/>
                <w:lang w:val="en-US"/>
              </w:rPr>
              <w:t xml:space="preserve"> and irritation</w:t>
            </w:r>
            <w:r w:rsidR="00233260">
              <w:rPr>
                <w:rFonts w:ascii="Tahoma" w:hAnsi="Tahoma" w:cs="Tahoma"/>
                <w:sz w:val="20"/>
                <w:szCs w:val="20"/>
                <w:lang w:val="en-US"/>
              </w:rPr>
              <w:t>.</w:t>
            </w:r>
          </w:p>
        </w:tc>
      </w:tr>
      <w:tr w:rsidR="001045FE" w:rsidRPr="0080712A" w14:paraId="14595E11" w14:textId="77777777" w:rsidTr="00027C23">
        <w:tc>
          <w:tcPr>
            <w:tcW w:w="0" w:type="auto"/>
            <w:vMerge/>
            <w:hideMark/>
          </w:tcPr>
          <w:p w14:paraId="59FDA53C" w14:textId="77777777" w:rsidR="001045FE" w:rsidRPr="0080712A" w:rsidRDefault="001045FE" w:rsidP="001045FE">
            <w:pPr>
              <w:spacing w:before="40" w:after="40"/>
              <w:rPr>
                <w:rFonts w:ascii="Tahoma" w:hAnsi="Tahoma" w:cs="Tahoma"/>
                <w:b/>
                <w:bCs/>
                <w:sz w:val="20"/>
                <w:szCs w:val="20"/>
                <w:lang w:val="en-US"/>
              </w:rPr>
            </w:pPr>
          </w:p>
        </w:tc>
        <w:tc>
          <w:tcPr>
            <w:tcW w:w="604" w:type="pct"/>
            <w:hideMark/>
          </w:tcPr>
          <w:p w14:paraId="72B8C1BD"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sz w:val="20"/>
                <w:szCs w:val="20"/>
                <w:lang w:val="en-US"/>
              </w:rPr>
              <w:t>Remarks</w:t>
            </w:r>
          </w:p>
        </w:tc>
        <w:tc>
          <w:tcPr>
            <w:tcW w:w="3165" w:type="pct"/>
            <w:gridSpan w:val="4"/>
            <w:hideMark/>
          </w:tcPr>
          <w:p w14:paraId="34ED72C9" w14:textId="77777777" w:rsidR="001045FE" w:rsidRPr="0080712A" w:rsidRDefault="001045FE" w:rsidP="001045FE">
            <w:pPr>
              <w:spacing w:before="40" w:after="40"/>
              <w:rPr>
                <w:rFonts w:ascii="Tahoma" w:hAnsi="Tahoma" w:cs="Tahoma"/>
                <w:sz w:val="20"/>
                <w:szCs w:val="20"/>
                <w:lang w:val="en-US"/>
              </w:rPr>
            </w:pPr>
            <w:r w:rsidRPr="0080712A">
              <w:rPr>
                <w:rFonts w:ascii="Tahoma" w:hAnsi="Tahoma" w:cs="Tahoma"/>
                <w:sz w:val="20"/>
                <w:szCs w:val="20"/>
                <w:lang w:val="en-US"/>
              </w:rPr>
              <w:t>None</w:t>
            </w:r>
          </w:p>
        </w:tc>
      </w:tr>
      <w:tr w:rsidR="001045FE" w:rsidRPr="0080712A" w14:paraId="0967FCEC" w14:textId="77777777" w:rsidTr="00027C23">
        <w:tc>
          <w:tcPr>
            <w:tcW w:w="1835" w:type="pct"/>
            <w:gridSpan w:val="2"/>
            <w:hideMark/>
          </w:tcPr>
          <w:p w14:paraId="437A6BDF"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sz w:val="20"/>
                <w:szCs w:val="20"/>
                <w:lang w:val="en-US"/>
              </w:rPr>
              <w:t>Respiratory or skin sensitization</w:t>
            </w:r>
          </w:p>
        </w:tc>
        <w:tc>
          <w:tcPr>
            <w:tcW w:w="3165" w:type="pct"/>
            <w:gridSpan w:val="4"/>
          </w:tcPr>
          <w:p w14:paraId="4A891E9B" w14:textId="77777777" w:rsidR="001045FE" w:rsidRPr="0080712A" w:rsidRDefault="00B72459" w:rsidP="00B72459">
            <w:pPr>
              <w:spacing w:before="40" w:after="40"/>
              <w:rPr>
                <w:rFonts w:ascii="Tahoma" w:hAnsi="Tahoma" w:cs="Tahoma"/>
                <w:sz w:val="20"/>
                <w:szCs w:val="20"/>
                <w:lang w:val="en-US"/>
              </w:rPr>
            </w:pPr>
            <w:r>
              <w:rPr>
                <w:rFonts w:ascii="Tahoma" w:hAnsi="Tahoma" w:cs="Tahoma"/>
                <w:sz w:val="20"/>
                <w:szCs w:val="20"/>
                <w:lang w:val="en-US"/>
              </w:rPr>
              <w:t xml:space="preserve">CTP is classified as Skin </w:t>
            </w:r>
            <w:proofErr w:type="spellStart"/>
            <w:r>
              <w:rPr>
                <w:rFonts w:ascii="Tahoma" w:hAnsi="Tahoma" w:cs="Tahoma"/>
                <w:sz w:val="20"/>
                <w:szCs w:val="20"/>
                <w:lang w:val="en-US"/>
              </w:rPr>
              <w:t>sensitizier</w:t>
            </w:r>
            <w:proofErr w:type="spellEnd"/>
            <w:r>
              <w:rPr>
                <w:rFonts w:ascii="Tahoma" w:hAnsi="Tahoma" w:cs="Tahoma"/>
                <w:sz w:val="20"/>
                <w:szCs w:val="20"/>
                <w:lang w:val="en-US"/>
              </w:rPr>
              <w:t xml:space="preserve"> Category 1 s</w:t>
            </w:r>
            <w:r w:rsidRPr="00B72459">
              <w:rPr>
                <w:rFonts w:ascii="Tahoma" w:hAnsi="Tahoma" w:cs="Tahoma"/>
                <w:sz w:val="20"/>
                <w:szCs w:val="20"/>
                <w:lang w:val="en-US"/>
              </w:rPr>
              <w:t xml:space="preserve">ince </w:t>
            </w:r>
            <w:proofErr w:type="gramStart"/>
            <w:r w:rsidRPr="00B72459">
              <w:rPr>
                <w:rFonts w:ascii="Tahoma" w:hAnsi="Tahoma" w:cs="Tahoma"/>
                <w:sz w:val="20"/>
                <w:szCs w:val="20"/>
                <w:lang w:val="en-US"/>
              </w:rPr>
              <w:t>CTP(</w:t>
            </w:r>
            <w:proofErr w:type="spellStart"/>
            <w:proofErr w:type="gramEnd"/>
            <w:r w:rsidRPr="00B72459">
              <w:rPr>
                <w:rFonts w:ascii="Tahoma" w:hAnsi="Tahoma" w:cs="Tahoma"/>
                <w:sz w:val="20"/>
                <w:szCs w:val="20"/>
                <w:lang w:val="en-US"/>
              </w:rPr>
              <w:t>ht</w:t>
            </w:r>
            <w:proofErr w:type="spellEnd"/>
            <w:r w:rsidRPr="00B72459">
              <w:rPr>
                <w:rFonts w:ascii="Tahoma" w:hAnsi="Tahoma" w:cs="Tahoma"/>
                <w:sz w:val="20"/>
                <w:szCs w:val="20"/>
                <w:lang w:val="en-US"/>
              </w:rPr>
              <w:t xml:space="preserve">) may contain up to 1.5% </w:t>
            </w:r>
            <w:proofErr w:type="spellStart"/>
            <w:r w:rsidRPr="00B72459">
              <w:rPr>
                <w:rFonts w:ascii="Tahoma" w:hAnsi="Tahoma" w:cs="Tahoma"/>
                <w:sz w:val="20"/>
                <w:szCs w:val="20"/>
                <w:lang w:val="en-US"/>
              </w:rPr>
              <w:t>BaP</w:t>
            </w:r>
            <w:r>
              <w:rPr>
                <w:rFonts w:ascii="Tahoma" w:hAnsi="Tahoma" w:cs="Tahoma"/>
                <w:sz w:val="20"/>
                <w:szCs w:val="20"/>
                <w:lang w:val="en-US"/>
              </w:rPr>
              <w:t>.</w:t>
            </w:r>
            <w:proofErr w:type="spellEnd"/>
          </w:p>
        </w:tc>
      </w:tr>
      <w:tr w:rsidR="001045FE" w:rsidRPr="0080712A" w14:paraId="6D7AF180" w14:textId="77777777" w:rsidTr="00027C23">
        <w:tc>
          <w:tcPr>
            <w:tcW w:w="1835" w:type="pct"/>
            <w:gridSpan w:val="2"/>
            <w:hideMark/>
          </w:tcPr>
          <w:p w14:paraId="755EB0B0"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sz w:val="20"/>
                <w:szCs w:val="20"/>
                <w:lang w:val="en-US"/>
              </w:rPr>
              <w:t>Germ cell mutagenicity</w:t>
            </w:r>
          </w:p>
        </w:tc>
        <w:tc>
          <w:tcPr>
            <w:tcW w:w="3165" w:type="pct"/>
            <w:gridSpan w:val="4"/>
          </w:tcPr>
          <w:p w14:paraId="4CAD50AA" w14:textId="77777777" w:rsidR="002A6F03" w:rsidRDefault="002A6F03" w:rsidP="002A6F03">
            <w:pPr>
              <w:spacing w:before="40" w:after="40"/>
              <w:rPr>
                <w:rFonts w:ascii="Tahoma" w:hAnsi="Tahoma" w:cs="Tahoma"/>
                <w:sz w:val="20"/>
                <w:szCs w:val="20"/>
                <w:lang w:val="en-US"/>
              </w:rPr>
            </w:pPr>
            <w:r>
              <w:rPr>
                <w:rFonts w:ascii="Tahoma" w:hAnsi="Tahoma" w:cs="Tahoma"/>
                <w:sz w:val="20"/>
                <w:szCs w:val="20"/>
                <w:lang w:val="en-US"/>
              </w:rPr>
              <w:t xml:space="preserve">CTP is classified as </w:t>
            </w:r>
            <w:proofErr w:type="gramStart"/>
            <w:r>
              <w:rPr>
                <w:rFonts w:ascii="Tahoma" w:hAnsi="Tahoma" w:cs="Tahoma"/>
                <w:sz w:val="20"/>
                <w:szCs w:val="20"/>
                <w:lang w:val="en-US"/>
              </w:rPr>
              <w:t>mutagen</w:t>
            </w:r>
            <w:proofErr w:type="gramEnd"/>
            <w:r>
              <w:rPr>
                <w:rFonts w:ascii="Tahoma" w:hAnsi="Tahoma" w:cs="Tahoma"/>
                <w:sz w:val="20"/>
                <w:szCs w:val="20"/>
                <w:lang w:val="en-US"/>
              </w:rPr>
              <w:t xml:space="preserve"> Category 1B.</w:t>
            </w:r>
          </w:p>
          <w:p w14:paraId="2FFC65FF" w14:textId="77777777" w:rsidR="001045FE" w:rsidRDefault="002A6F03" w:rsidP="002A6F03">
            <w:pPr>
              <w:spacing w:before="40" w:after="40"/>
              <w:rPr>
                <w:rFonts w:ascii="Tahoma" w:hAnsi="Tahoma" w:cs="Tahoma"/>
                <w:sz w:val="20"/>
                <w:szCs w:val="20"/>
                <w:lang w:val="en-US"/>
              </w:rPr>
            </w:pPr>
            <w:r w:rsidRPr="002A6F03">
              <w:rPr>
                <w:rFonts w:ascii="Tahoma" w:hAnsi="Tahoma" w:cs="Tahoma"/>
                <w:sz w:val="20"/>
                <w:szCs w:val="20"/>
                <w:lang w:val="en-US"/>
              </w:rPr>
              <w:t>From mutagenicity testing in S. typhimurium conducted according to OECD guidelines</w:t>
            </w:r>
            <w:r>
              <w:rPr>
                <w:rFonts w:ascii="Tahoma" w:hAnsi="Tahoma" w:cs="Tahoma"/>
                <w:sz w:val="20"/>
                <w:szCs w:val="20"/>
                <w:lang w:val="en-US"/>
              </w:rPr>
              <w:t xml:space="preserve"> </w:t>
            </w:r>
            <w:r w:rsidRPr="002A6F03">
              <w:rPr>
                <w:rFonts w:ascii="Tahoma" w:hAnsi="Tahoma" w:cs="Tahoma"/>
                <w:sz w:val="20"/>
                <w:szCs w:val="20"/>
                <w:lang w:val="en-US"/>
              </w:rPr>
              <w:t>471, it is</w:t>
            </w:r>
            <w:r>
              <w:rPr>
                <w:rFonts w:ascii="Tahoma" w:hAnsi="Tahoma" w:cs="Tahoma"/>
                <w:sz w:val="20"/>
                <w:szCs w:val="20"/>
                <w:lang w:val="en-US"/>
              </w:rPr>
              <w:t xml:space="preserve"> </w:t>
            </w:r>
            <w:r w:rsidRPr="002A6F03">
              <w:rPr>
                <w:rFonts w:ascii="Tahoma" w:hAnsi="Tahoma" w:cs="Tahoma"/>
                <w:sz w:val="20"/>
                <w:szCs w:val="20"/>
                <w:lang w:val="en-US"/>
              </w:rPr>
              <w:t>concluded that CTP is a bacterial mutagen.</w:t>
            </w:r>
          </w:p>
          <w:p w14:paraId="00E1B21F" w14:textId="77777777" w:rsidR="002A6F03" w:rsidRPr="0080712A" w:rsidRDefault="008E352D" w:rsidP="002A6F03">
            <w:pPr>
              <w:spacing w:before="40" w:after="40"/>
              <w:rPr>
                <w:rFonts w:ascii="Tahoma" w:hAnsi="Tahoma" w:cs="Tahoma"/>
                <w:sz w:val="20"/>
                <w:szCs w:val="20"/>
                <w:lang w:val="en-US"/>
              </w:rPr>
            </w:pPr>
            <w:proofErr w:type="spellStart"/>
            <w:r w:rsidRPr="008E352D">
              <w:rPr>
                <w:rFonts w:ascii="Tahoma" w:hAnsi="Tahoma" w:cs="Tahoma"/>
                <w:color w:val="000000" w:themeColor="text1"/>
                <w:sz w:val="20"/>
                <w:szCs w:val="20"/>
                <w:lang w:val="en-US"/>
              </w:rPr>
              <w:t>CTPHT</w:t>
            </w:r>
            <w:proofErr w:type="spellEnd"/>
            <w:r w:rsidRPr="008E352D">
              <w:rPr>
                <w:rFonts w:ascii="Tahoma" w:hAnsi="Tahoma" w:cs="Tahoma"/>
                <w:color w:val="000000" w:themeColor="text1"/>
                <w:sz w:val="20"/>
                <w:szCs w:val="20"/>
                <w:lang w:val="en-US"/>
              </w:rPr>
              <w:t xml:space="preserve"> contains</w:t>
            </w:r>
            <w:r>
              <w:rPr>
                <w:rFonts w:ascii="Tahoma" w:hAnsi="Tahoma" w:cs="Tahoma"/>
                <w:color w:val="000000" w:themeColor="text1"/>
                <w:sz w:val="20"/>
                <w:szCs w:val="20"/>
                <w:lang w:val="en-US"/>
              </w:rPr>
              <w:t xml:space="preserve"> </w:t>
            </w:r>
            <w:r w:rsidRPr="008E352D">
              <w:rPr>
                <w:rFonts w:ascii="Tahoma" w:hAnsi="Tahoma" w:cs="Tahoma"/>
                <w:color w:val="000000" w:themeColor="text1"/>
                <w:sz w:val="20"/>
                <w:szCs w:val="20"/>
                <w:lang w:val="en-US"/>
              </w:rPr>
              <w:t>a var</w:t>
            </w:r>
            <w:r>
              <w:rPr>
                <w:rFonts w:ascii="Tahoma" w:hAnsi="Tahoma" w:cs="Tahoma"/>
                <w:color w:val="000000" w:themeColor="text1"/>
                <w:sz w:val="20"/>
                <w:szCs w:val="20"/>
                <w:lang w:val="en-US"/>
              </w:rPr>
              <w:t xml:space="preserve">iable </w:t>
            </w:r>
            <w:proofErr w:type="gramStart"/>
            <w:r>
              <w:rPr>
                <w:rFonts w:ascii="Tahoma" w:hAnsi="Tahoma" w:cs="Tahoma"/>
                <w:color w:val="000000" w:themeColor="text1"/>
                <w:sz w:val="20"/>
                <w:szCs w:val="20"/>
                <w:lang w:val="en-US"/>
              </w:rPr>
              <w:t>amount</w:t>
            </w:r>
            <w:proofErr w:type="gramEnd"/>
            <w:r>
              <w:rPr>
                <w:rFonts w:ascii="Tahoma" w:hAnsi="Tahoma" w:cs="Tahoma"/>
                <w:color w:val="000000" w:themeColor="text1"/>
                <w:sz w:val="20"/>
                <w:szCs w:val="20"/>
                <w:lang w:val="en-US"/>
              </w:rPr>
              <w:t xml:space="preserve"> of mutagenic PAHs </w:t>
            </w:r>
            <w:proofErr w:type="spellStart"/>
            <w:r>
              <w:rPr>
                <w:rFonts w:ascii="Tahoma" w:hAnsi="Tahoma" w:cs="Tahoma"/>
                <w:color w:val="000000" w:themeColor="text1"/>
                <w:sz w:val="20"/>
                <w:szCs w:val="20"/>
                <w:lang w:val="en-US"/>
              </w:rPr>
              <w:t>includeing</w:t>
            </w:r>
            <w:proofErr w:type="spellEnd"/>
            <w:r>
              <w:rPr>
                <w:rFonts w:ascii="Tahoma" w:hAnsi="Tahoma" w:cs="Tahoma"/>
                <w:color w:val="000000" w:themeColor="text1"/>
                <w:sz w:val="20"/>
                <w:szCs w:val="20"/>
                <w:lang w:val="en-US"/>
              </w:rPr>
              <w:t xml:space="preserve"> </w:t>
            </w:r>
            <w:r w:rsidRPr="008E352D">
              <w:rPr>
                <w:rFonts w:ascii="Tahoma" w:hAnsi="Tahoma" w:cs="Tahoma"/>
                <w:color w:val="000000" w:themeColor="text1"/>
                <w:sz w:val="20"/>
                <w:szCs w:val="20"/>
                <w:lang w:val="en-US"/>
              </w:rPr>
              <w:t xml:space="preserve">benzo[a]pyrene with amongst others </w:t>
            </w:r>
            <w:r>
              <w:rPr>
                <w:rFonts w:ascii="Tahoma" w:hAnsi="Tahoma" w:cs="Tahoma"/>
                <w:color w:val="000000" w:themeColor="text1"/>
                <w:sz w:val="20"/>
                <w:szCs w:val="20"/>
                <w:lang w:val="en-US"/>
              </w:rPr>
              <w:t xml:space="preserve">like </w:t>
            </w:r>
            <w:proofErr w:type="spellStart"/>
            <w:proofErr w:type="gramStart"/>
            <w:r w:rsidRPr="002A6F03">
              <w:rPr>
                <w:rFonts w:ascii="Tahoma" w:hAnsi="Tahoma" w:cs="Tahoma"/>
                <w:color w:val="000000" w:themeColor="text1"/>
                <w:sz w:val="20"/>
                <w:szCs w:val="20"/>
                <w:lang w:val="en-US"/>
              </w:rPr>
              <w:t>BaP</w:t>
            </w:r>
            <w:proofErr w:type="spellEnd"/>
            <w:r w:rsidRPr="008E352D">
              <w:rPr>
                <w:rFonts w:ascii="Tahoma" w:hAnsi="Tahoma" w:cs="Tahoma"/>
                <w:color w:val="000000" w:themeColor="text1"/>
                <w:sz w:val="20"/>
                <w:szCs w:val="20"/>
                <w:lang w:val="en-US"/>
              </w:rPr>
              <w:t xml:space="preserve"> </w:t>
            </w:r>
            <w:r>
              <w:rPr>
                <w:rFonts w:ascii="Tahoma" w:hAnsi="Tahoma" w:cs="Tahoma"/>
                <w:color w:val="000000" w:themeColor="text1"/>
                <w:sz w:val="20"/>
                <w:szCs w:val="20"/>
                <w:lang w:val="en-US"/>
              </w:rPr>
              <w:t xml:space="preserve"> with</w:t>
            </w:r>
            <w:proofErr w:type="gramEnd"/>
            <w:r>
              <w:rPr>
                <w:rFonts w:ascii="Tahoma" w:hAnsi="Tahoma" w:cs="Tahoma"/>
                <w:color w:val="000000" w:themeColor="text1"/>
                <w:sz w:val="20"/>
                <w:szCs w:val="20"/>
                <w:lang w:val="en-US"/>
              </w:rPr>
              <w:t xml:space="preserve"> hazard classification </w:t>
            </w:r>
            <w:r w:rsidRPr="008E352D">
              <w:rPr>
                <w:rFonts w:ascii="Tahoma" w:hAnsi="Tahoma" w:cs="Tahoma"/>
                <w:color w:val="000000" w:themeColor="text1"/>
                <w:sz w:val="20"/>
                <w:szCs w:val="20"/>
                <w:lang w:val="en-US"/>
              </w:rPr>
              <w:t>Muta 1B; H340</w:t>
            </w:r>
            <w:r>
              <w:rPr>
                <w:rFonts w:ascii="Tahoma" w:hAnsi="Tahoma" w:cs="Tahoma"/>
                <w:color w:val="000000" w:themeColor="text1"/>
                <w:sz w:val="20"/>
                <w:szCs w:val="20"/>
                <w:lang w:val="en-US"/>
              </w:rPr>
              <w:t>. This mainly leads to product classification.</w:t>
            </w:r>
          </w:p>
        </w:tc>
      </w:tr>
      <w:tr w:rsidR="001045FE" w:rsidRPr="0080712A" w14:paraId="10711794" w14:textId="77777777" w:rsidTr="00027C23">
        <w:tc>
          <w:tcPr>
            <w:tcW w:w="1835" w:type="pct"/>
            <w:gridSpan w:val="2"/>
            <w:hideMark/>
          </w:tcPr>
          <w:p w14:paraId="208FBC15"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sz w:val="20"/>
                <w:szCs w:val="20"/>
                <w:lang w:val="en-US"/>
              </w:rPr>
              <w:t>Carcinogenicity</w:t>
            </w:r>
          </w:p>
        </w:tc>
        <w:tc>
          <w:tcPr>
            <w:tcW w:w="3165" w:type="pct"/>
            <w:gridSpan w:val="4"/>
          </w:tcPr>
          <w:p w14:paraId="452F24F4" w14:textId="77777777" w:rsidR="001045FE" w:rsidRDefault="002A6F03" w:rsidP="001045FE">
            <w:pPr>
              <w:spacing w:before="40" w:after="40"/>
              <w:rPr>
                <w:rFonts w:ascii="Tahoma" w:hAnsi="Tahoma" w:cs="Tahoma"/>
                <w:sz w:val="20"/>
                <w:szCs w:val="20"/>
                <w:lang w:val="en-US"/>
              </w:rPr>
            </w:pPr>
            <w:r>
              <w:rPr>
                <w:rFonts w:ascii="Tahoma" w:hAnsi="Tahoma" w:cs="Tahoma"/>
                <w:sz w:val="20"/>
                <w:szCs w:val="20"/>
                <w:lang w:val="en-US"/>
              </w:rPr>
              <w:t>CTP is classified as carcinogen Category 1B.</w:t>
            </w:r>
          </w:p>
          <w:p w14:paraId="3CA98EBD" w14:textId="77777777" w:rsidR="002A6F03" w:rsidRDefault="002A6F03" w:rsidP="002A6F03">
            <w:pPr>
              <w:spacing w:before="40" w:after="40"/>
              <w:rPr>
                <w:rFonts w:ascii="Tahoma" w:hAnsi="Tahoma" w:cs="Tahoma"/>
                <w:sz w:val="20"/>
                <w:szCs w:val="20"/>
                <w:lang w:val="en-US"/>
              </w:rPr>
            </w:pPr>
            <w:r>
              <w:rPr>
                <w:rFonts w:ascii="Tahoma" w:hAnsi="Tahoma" w:cs="Tahoma"/>
                <w:sz w:val="20"/>
                <w:szCs w:val="20"/>
                <w:lang w:val="en-US"/>
              </w:rPr>
              <w:t>O</w:t>
            </w:r>
            <w:r w:rsidRPr="002A6F03">
              <w:rPr>
                <w:rFonts w:ascii="Tahoma" w:hAnsi="Tahoma" w:cs="Tahoma"/>
                <w:sz w:val="20"/>
                <w:szCs w:val="20"/>
                <w:lang w:val="en-US"/>
              </w:rPr>
              <w:t>ral studies with coal tar in mice resulted in increased</w:t>
            </w:r>
            <w:r>
              <w:rPr>
                <w:rFonts w:ascii="Tahoma" w:hAnsi="Tahoma" w:cs="Tahoma"/>
                <w:sz w:val="20"/>
                <w:szCs w:val="20"/>
                <w:lang w:val="en-US"/>
              </w:rPr>
              <w:t xml:space="preserve"> </w:t>
            </w:r>
            <w:proofErr w:type="spellStart"/>
            <w:r w:rsidRPr="002A6F03">
              <w:rPr>
                <w:rFonts w:ascii="Tahoma" w:hAnsi="Tahoma" w:cs="Tahoma"/>
                <w:sz w:val="20"/>
                <w:szCs w:val="20"/>
                <w:lang w:val="en-US"/>
              </w:rPr>
              <w:t>tumour</w:t>
            </w:r>
            <w:proofErr w:type="spellEnd"/>
            <w:r w:rsidRPr="002A6F03">
              <w:rPr>
                <w:rFonts w:ascii="Tahoma" w:hAnsi="Tahoma" w:cs="Tahoma"/>
                <w:sz w:val="20"/>
                <w:szCs w:val="20"/>
                <w:lang w:val="en-US"/>
              </w:rPr>
              <w:t xml:space="preserve"> incidences in various organs, including the liver, lung, and forestomach.</w:t>
            </w:r>
            <w:r>
              <w:rPr>
                <w:rFonts w:ascii="Tahoma" w:hAnsi="Tahoma" w:cs="Tahoma"/>
                <w:sz w:val="20"/>
                <w:szCs w:val="20"/>
                <w:lang w:val="en-US"/>
              </w:rPr>
              <w:t xml:space="preserve"> Oral studies </w:t>
            </w:r>
            <w:r w:rsidRPr="002A6F03">
              <w:rPr>
                <w:rFonts w:ascii="Tahoma" w:hAnsi="Tahoma" w:cs="Tahoma"/>
                <w:sz w:val="20"/>
                <w:szCs w:val="20"/>
                <w:lang w:val="en-US"/>
              </w:rPr>
              <w:t xml:space="preserve">with </w:t>
            </w:r>
            <w:proofErr w:type="spellStart"/>
            <w:r w:rsidRPr="002A6F03">
              <w:rPr>
                <w:rFonts w:ascii="Tahoma" w:hAnsi="Tahoma" w:cs="Tahoma"/>
                <w:sz w:val="20"/>
                <w:szCs w:val="20"/>
                <w:lang w:val="en-US"/>
              </w:rPr>
              <w:t>BaP</w:t>
            </w:r>
            <w:proofErr w:type="spellEnd"/>
            <w:r w:rsidRPr="002A6F03">
              <w:rPr>
                <w:rFonts w:ascii="Tahoma" w:hAnsi="Tahoma" w:cs="Tahoma"/>
                <w:sz w:val="20"/>
                <w:szCs w:val="20"/>
                <w:lang w:val="en-US"/>
              </w:rPr>
              <w:t xml:space="preserve"> resulted in increased </w:t>
            </w:r>
            <w:proofErr w:type="spellStart"/>
            <w:r w:rsidRPr="002A6F03">
              <w:rPr>
                <w:rFonts w:ascii="Tahoma" w:hAnsi="Tahoma" w:cs="Tahoma"/>
                <w:sz w:val="20"/>
                <w:szCs w:val="20"/>
                <w:lang w:val="en-US"/>
              </w:rPr>
              <w:t>tumour</w:t>
            </w:r>
            <w:proofErr w:type="spellEnd"/>
            <w:r>
              <w:rPr>
                <w:rFonts w:ascii="Tahoma" w:hAnsi="Tahoma" w:cs="Tahoma"/>
                <w:sz w:val="20"/>
                <w:szCs w:val="20"/>
                <w:lang w:val="en-US"/>
              </w:rPr>
              <w:t xml:space="preserve"> </w:t>
            </w:r>
            <w:proofErr w:type="gramStart"/>
            <w:r>
              <w:rPr>
                <w:rFonts w:ascii="Tahoma" w:hAnsi="Tahoma" w:cs="Tahoma"/>
                <w:sz w:val="20"/>
                <w:szCs w:val="20"/>
                <w:lang w:val="en-US"/>
              </w:rPr>
              <w:t>incidences in</w:t>
            </w:r>
            <w:proofErr w:type="gramEnd"/>
            <w:r>
              <w:rPr>
                <w:rFonts w:ascii="Tahoma" w:hAnsi="Tahoma" w:cs="Tahoma"/>
                <w:sz w:val="20"/>
                <w:szCs w:val="20"/>
                <w:lang w:val="en-US"/>
              </w:rPr>
              <w:t xml:space="preserve"> amongst others. T</w:t>
            </w:r>
            <w:r w:rsidRPr="002A6F03">
              <w:rPr>
                <w:rFonts w:ascii="Tahoma" w:hAnsi="Tahoma" w:cs="Tahoma"/>
                <w:sz w:val="20"/>
                <w:szCs w:val="20"/>
                <w:lang w:val="en-US"/>
              </w:rPr>
              <w:t>he liver, forestomach,</w:t>
            </w:r>
            <w:r>
              <w:rPr>
                <w:rFonts w:ascii="Tahoma" w:hAnsi="Tahoma" w:cs="Tahoma"/>
                <w:sz w:val="20"/>
                <w:szCs w:val="20"/>
                <w:lang w:val="en-US"/>
              </w:rPr>
              <w:t xml:space="preserve"> </w:t>
            </w:r>
            <w:r w:rsidRPr="002A6F03">
              <w:rPr>
                <w:rFonts w:ascii="Tahoma" w:hAnsi="Tahoma" w:cs="Tahoma"/>
                <w:sz w:val="20"/>
                <w:szCs w:val="20"/>
                <w:lang w:val="en-US"/>
              </w:rPr>
              <w:t>and epidermal structures in rats and the forestomach and the upper digestive tract in mice.</w:t>
            </w:r>
            <w:r>
              <w:rPr>
                <w:rFonts w:ascii="Tahoma" w:hAnsi="Tahoma" w:cs="Tahoma"/>
                <w:sz w:val="20"/>
                <w:szCs w:val="20"/>
                <w:lang w:val="en-US"/>
              </w:rPr>
              <w:t xml:space="preserve"> </w:t>
            </w:r>
            <w:r w:rsidRPr="002A6F03">
              <w:rPr>
                <w:rFonts w:ascii="Tahoma" w:hAnsi="Tahoma" w:cs="Tahoma"/>
                <w:sz w:val="20"/>
                <w:szCs w:val="20"/>
                <w:lang w:val="en-US"/>
              </w:rPr>
              <w:t xml:space="preserve">Inhalation of </w:t>
            </w:r>
            <w:proofErr w:type="gramStart"/>
            <w:r w:rsidRPr="002A6F03">
              <w:rPr>
                <w:rFonts w:ascii="Tahoma" w:hAnsi="Tahoma" w:cs="Tahoma"/>
                <w:sz w:val="20"/>
                <w:szCs w:val="20"/>
                <w:lang w:val="en-US"/>
              </w:rPr>
              <w:t>CTP(</w:t>
            </w:r>
            <w:proofErr w:type="spellStart"/>
            <w:proofErr w:type="gramEnd"/>
            <w:r w:rsidRPr="002A6F03">
              <w:rPr>
                <w:rFonts w:ascii="Tahoma" w:hAnsi="Tahoma" w:cs="Tahoma"/>
                <w:sz w:val="20"/>
                <w:szCs w:val="20"/>
                <w:lang w:val="en-US"/>
              </w:rPr>
              <w:t>ht</w:t>
            </w:r>
            <w:proofErr w:type="spellEnd"/>
            <w:r w:rsidRPr="002A6F03">
              <w:rPr>
                <w:rFonts w:ascii="Tahoma" w:hAnsi="Tahoma" w:cs="Tahoma"/>
                <w:sz w:val="20"/>
                <w:szCs w:val="20"/>
                <w:lang w:val="en-US"/>
              </w:rPr>
              <w:t xml:space="preserve">) caused broncho-alveolar lesions and lung </w:t>
            </w:r>
            <w:proofErr w:type="spellStart"/>
            <w:r w:rsidRPr="002A6F03">
              <w:rPr>
                <w:rFonts w:ascii="Tahoma" w:hAnsi="Tahoma" w:cs="Tahoma"/>
                <w:sz w:val="20"/>
                <w:szCs w:val="20"/>
                <w:lang w:val="en-US"/>
              </w:rPr>
              <w:t>tumours</w:t>
            </w:r>
            <w:proofErr w:type="spellEnd"/>
            <w:r w:rsidRPr="002A6F03">
              <w:rPr>
                <w:rFonts w:ascii="Tahoma" w:hAnsi="Tahoma" w:cs="Tahoma"/>
                <w:sz w:val="20"/>
                <w:szCs w:val="20"/>
                <w:lang w:val="en-US"/>
              </w:rPr>
              <w:t xml:space="preserve"> in rats and mice,</w:t>
            </w:r>
            <w:r>
              <w:rPr>
                <w:rFonts w:ascii="Tahoma" w:hAnsi="Tahoma" w:cs="Tahoma"/>
                <w:sz w:val="20"/>
                <w:szCs w:val="20"/>
                <w:lang w:val="en-US"/>
              </w:rPr>
              <w:t xml:space="preserve"> while dermal exposure to </w:t>
            </w:r>
            <w:proofErr w:type="gramStart"/>
            <w:r w:rsidRPr="002A6F03">
              <w:rPr>
                <w:rFonts w:ascii="Tahoma" w:hAnsi="Tahoma" w:cs="Tahoma"/>
                <w:sz w:val="20"/>
                <w:szCs w:val="20"/>
                <w:lang w:val="en-US"/>
              </w:rPr>
              <w:t>CTP(</w:t>
            </w:r>
            <w:proofErr w:type="spellStart"/>
            <w:proofErr w:type="gramEnd"/>
            <w:r w:rsidRPr="002A6F03">
              <w:rPr>
                <w:rFonts w:ascii="Tahoma" w:hAnsi="Tahoma" w:cs="Tahoma"/>
                <w:sz w:val="20"/>
                <w:szCs w:val="20"/>
                <w:lang w:val="en-US"/>
              </w:rPr>
              <w:t>ht</w:t>
            </w:r>
            <w:proofErr w:type="spellEnd"/>
            <w:r w:rsidRPr="002A6F03">
              <w:rPr>
                <w:rFonts w:ascii="Tahoma" w:hAnsi="Tahoma" w:cs="Tahoma"/>
                <w:sz w:val="20"/>
                <w:szCs w:val="20"/>
                <w:lang w:val="en-US"/>
              </w:rPr>
              <w:t xml:space="preserve">) caused skin </w:t>
            </w:r>
            <w:proofErr w:type="spellStart"/>
            <w:r w:rsidRPr="002A6F03">
              <w:rPr>
                <w:rFonts w:ascii="Tahoma" w:hAnsi="Tahoma" w:cs="Tahoma"/>
                <w:sz w:val="20"/>
                <w:szCs w:val="20"/>
                <w:lang w:val="en-US"/>
              </w:rPr>
              <w:t>tumours</w:t>
            </w:r>
            <w:proofErr w:type="spellEnd"/>
            <w:r w:rsidRPr="002A6F03">
              <w:rPr>
                <w:rFonts w:ascii="Tahoma" w:hAnsi="Tahoma" w:cs="Tahoma"/>
                <w:sz w:val="20"/>
                <w:szCs w:val="20"/>
                <w:lang w:val="en-US"/>
              </w:rPr>
              <w:t xml:space="preserve"> in</w:t>
            </w:r>
            <w:r>
              <w:rPr>
                <w:rFonts w:ascii="Tahoma" w:hAnsi="Tahoma" w:cs="Tahoma"/>
                <w:sz w:val="20"/>
                <w:szCs w:val="20"/>
                <w:lang w:val="en-US"/>
              </w:rPr>
              <w:t xml:space="preserve"> </w:t>
            </w:r>
            <w:r w:rsidRPr="002A6F03">
              <w:rPr>
                <w:rFonts w:ascii="Tahoma" w:hAnsi="Tahoma" w:cs="Tahoma"/>
                <w:sz w:val="20"/>
                <w:szCs w:val="20"/>
                <w:lang w:val="en-US"/>
              </w:rPr>
              <w:t>mice.</w:t>
            </w:r>
          </w:p>
          <w:p w14:paraId="4FD5CA4B" w14:textId="77777777" w:rsidR="002A6F03" w:rsidRDefault="002A6F03" w:rsidP="002A6F03">
            <w:pPr>
              <w:spacing w:before="40" w:after="40"/>
              <w:rPr>
                <w:rFonts w:ascii="Tahoma" w:hAnsi="Tahoma" w:cs="Tahoma"/>
                <w:sz w:val="20"/>
                <w:szCs w:val="20"/>
                <w:lang w:val="en-US"/>
              </w:rPr>
            </w:pPr>
            <w:r>
              <w:rPr>
                <w:rFonts w:ascii="Tahoma" w:hAnsi="Tahoma" w:cs="Tahoma"/>
                <w:sz w:val="20"/>
                <w:szCs w:val="20"/>
                <w:lang w:val="en-US"/>
              </w:rPr>
              <w:t>Experimental values are as follows:</w:t>
            </w:r>
          </w:p>
          <w:p w14:paraId="57BE6CB9" w14:textId="77777777" w:rsidR="002A6F03" w:rsidRPr="002A6F03" w:rsidRDefault="002A6F03" w:rsidP="002A6F03">
            <w:pPr>
              <w:spacing w:before="40" w:after="40"/>
              <w:rPr>
                <w:rFonts w:ascii="Tahoma" w:hAnsi="Tahoma" w:cs="Tahoma"/>
                <w:sz w:val="20"/>
                <w:szCs w:val="20"/>
                <w:lang w:val="en-US"/>
              </w:rPr>
            </w:pPr>
            <w:proofErr w:type="spellStart"/>
            <w:r>
              <w:rPr>
                <w:rFonts w:ascii="Tahoma" w:hAnsi="Tahoma" w:cs="Tahoma"/>
                <w:sz w:val="20"/>
                <w:szCs w:val="20"/>
                <w:lang w:val="en-US"/>
              </w:rPr>
              <w:t>LOAEL</w:t>
            </w:r>
            <w:proofErr w:type="spellEnd"/>
            <w:r>
              <w:rPr>
                <w:rFonts w:ascii="Tahoma" w:hAnsi="Tahoma" w:cs="Tahoma"/>
                <w:sz w:val="20"/>
                <w:szCs w:val="20"/>
                <w:lang w:val="en-US"/>
              </w:rPr>
              <w:t xml:space="preserve"> (</w:t>
            </w:r>
            <w:proofErr w:type="spellStart"/>
            <w:r>
              <w:rPr>
                <w:rFonts w:ascii="Tahoma" w:hAnsi="Tahoma" w:cs="Tahoma"/>
                <w:sz w:val="20"/>
                <w:szCs w:val="20"/>
                <w:lang w:val="en-US"/>
              </w:rPr>
              <w:t>Carc</w:t>
            </w:r>
            <w:proofErr w:type="spellEnd"/>
            <w:r>
              <w:rPr>
                <w:rFonts w:ascii="Tahoma" w:hAnsi="Tahoma" w:cs="Tahoma"/>
                <w:sz w:val="20"/>
                <w:szCs w:val="20"/>
                <w:lang w:val="en-US"/>
              </w:rPr>
              <w:t>.) =</w:t>
            </w:r>
            <w:r w:rsidRPr="002A6F03">
              <w:rPr>
                <w:rFonts w:ascii="Tahoma" w:hAnsi="Tahoma" w:cs="Tahoma"/>
                <w:sz w:val="20"/>
                <w:szCs w:val="20"/>
                <w:lang w:val="en-US"/>
              </w:rPr>
              <w:t xml:space="preserve"> 120 mg/kg/d (mouse) (OECD </w:t>
            </w:r>
            <w:r>
              <w:rPr>
                <w:rFonts w:ascii="Tahoma" w:hAnsi="Tahoma" w:cs="Tahoma"/>
                <w:sz w:val="20"/>
                <w:szCs w:val="20"/>
                <w:lang w:val="en-US"/>
              </w:rPr>
              <w:t xml:space="preserve">guideline </w:t>
            </w:r>
            <w:r w:rsidRPr="002A6F03">
              <w:rPr>
                <w:rFonts w:ascii="Tahoma" w:hAnsi="Tahoma" w:cs="Tahoma"/>
                <w:sz w:val="20"/>
                <w:szCs w:val="20"/>
                <w:lang w:val="en-US"/>
              </w:rPr>
              <w:t>451)</w:t>
            </w:r>
          </w:p>
          <w:p w14:paraId="3F5DC801" w14:textId="77777777" w:rsidR="002A6F03" w:rsidRDefault="002A6F03" w:rsidP="002A6F03">
            <w:pPr>
              <w:spacing w:before="40" w:after="40"/>
              <w:rPr>
                <w:rFonts w:ascii="Tahoma" w:hAnsi="Tahoma" w:cs="Tahoma"/>
                <w:sz w:val="20"/>
                <w:szCs w:val="20"/>
                <w:lang w:val="en-US"/>
              </w:rPr>
            </w:pPr>
            <w:proofErr w:type="spellStart"/>
            <w:r>
              <w:rPr>
                <w:rFonts w:ascii="Tahoma" w:hAnsi="Tahoma" w:cs="Tahoma"/>
                <w:sz w:val="20"/>
                <w:szCs w:val="20"/>
                <w:lang w:val="en-US"/>
              </w:rPr>
              <w:t>NOAEL</w:t>
            </w:r>
            <w:proofErr w:type="spellEnd"/>
            <w:r>
              <w:rPr>
                <w:rFonts w:ascii="Tahoma" w:hAnsi="Tahoma" w:cs="Tahoma"/>
                <w:sz w:val="20"/>
                <w:szCs w:val="20"/>
                <w:lang w:val="en-US"/>
              </w:rPr>
              <w:t xml:space="preserve"> (</w:t>
            </w:r>
            <w:proofErr w:type="spellStart"/>
            <w:r>
              <w:rPr>
                <w:rFonts w:ascii="Tahoma" w:hAnsi="Tahoma" w:cs="Tahoma"/>
                <w:sz w:val="20"/>
                <w:szCs w:val="20"/>
                <w:lang w:val="en-US"/>
              </w:rPr>
              <w:t>Carc</w:t>
            </w:r>
            <w:proofErr w:type="spellEnd"/>
            <w:r>
              <w:rPr>
                <w:rFonts w:ascii="Tahoma" w:hAnsi="Tahoma" w:cs="Tahoma"/>
                <w:sz w:val="20"/>
                <w:szCs w:val="20"/>
                <w:lang w:val="en-US"/>
              </w:rPr>
              <w:t>.) =</w:t>
            </w:r>
            <w:r w:rsidRPr="002A6F03">
              <w:rPr>
                <w:rFonts w:ascii="Tahoma" w:hAnsi="Tahoma" w:cs="Tahoma"/>
                <w:sz w:val="20"/>
                <w:szCs w:val="20"/>
                <w:lang w:val="en-US"/>
              </w:rPr>
              <w:t xml:space="preserve"> 36 mg/kg/d (mouse) (OECD </w:t>
            </w:r>
            <w:r>
              <w:rPr>
                <w:rFonts w:ascii="Tahoma" w:hAnsi="Tahoma" w:cs="Tahoma"/>
                <w:sz w:val="20"/>
                <w:szCs w:val="20"/>
                <w:lang w:val="en-US"/>
              </w:rPr>
              <w:t xml:space="preserve">guideline </w:t>
            </w:r>
            <w:r w:rsidRPr="002A6F03">
              <w:rPr>
                <w:rFonts w:ascii="Tahoma" w:hAnsi="Tahoma" w:cs="Tahoma"/>
                <w:sz w:val="20"/>
                <w:szCs w:val="20"/>
                <w:lang w:val="en-US"/>
              </w:rPr>
              <w:t>451)</w:t>
            </w:r>
          </w:p>
          <w:p w14:paraId="0BCE9D31" w14:textId="77777777" w:rsidR="002A6F03" w:rsidRPr="002A6F03" w:rsidRDefault="002A6F03" w:rsidP="002A6F03">
            <w:pPr>
              <w:spacing w:before="40" w:after="40"/>
              <w:rPr>
                <w:rFonts w:ascii="Tahoma" w:hAnsi="Tahoma" w:cs="Tahoma"/>
                <w:sz w:val="20"/>
                <w:szCs w:val="20"/>
                <w:lang w:val="en-US"/>
              </w:rPr>
            </w:pPr>
            <w:r w:rsidRPr="002A6F03">
              <w:rPr>
                <w:rFonts w:ascii="Tahoma" w:hAnsi="Tahoma" w:cs="Tahoma"/>
                <w:sz w:val="20"/>
                <w:szCs w:val="20"/>
                <w:lang w:val="en-US"/>
              </w:rPr>
              <w:t>Furthermore, it is noted that lung cancer has a larger impact than bladder cancer on the excess</w:t>
            </w:r>
            <w:r>
              <w:rPr>
                <w:rFonts w:ascii="Tahoma" w:hAnsi="Tahoma" w:cs="Tahoma"/>
                <w:sz w:val="20"/>
                <w:szCs w:val="20"/>
                <w:lang w:val="en-US"/>
              </w:rPr>
              <w:t xml:space="preserve"> </w:t>
            </w:r>
            <w:proofErr w:type="gramStart"/>
            <w:r w:rsidRPr="002A6F03">
              <w:rPr>
                <w:rFonts w:ascii="Tahoma" w:hAnsi="Tahoma" w:cs="Tahoma"/>
                <w:sz w:val="20"/>
                <w:szCs w:val="20"/>
                <w:lang w:val="en-US"/>
              </w:rPr>
              <w:t>life time</w:t>
            </w:r>
            <w:proofErr w:type="gramEnd"/>
            <w:r w:rsidRPr="002A6F03">
              <w:rPr>
                <w:rFonts w:ascii="Tahoma" w:hAnsi="Tahoma" w:cs="Tahoma"/>
                <w:sz w:val="20"/>
                <w:szCs w:val="20"/>
                <w:lang w:val="en-US"/>
              </w:rPr>
              <w:t xml:space="preserve"> risks and is therefore the most critical type of cancer </w:t>
            </w:r>
            <w:proofErr w:type="gramStart"/>
            <w:r w:rsidRPr="002A6F03">
              <w:rPr>
                <w:rFonts w:ascii="Tahoma" w:hAnsi="Tahoma" w:cs="Tahoma"/>
                <w:sz w:val="20"/>
                <w:szCs w:val="20"/>
                <w:lang w:val="en-US"/>
              </w:rPr>
              <w:t>with</w:t>
            </w:r>
            <w:r>
              <w:rPr>
                <w:rFonts w:ascii="Tahoma" w:hAnsi="Tahoma" w:cs="Tahoma"/>
                <w:sz w:val="20"/>
                <w:szCs w:val="20"/>
                <w:lang w:val="en-US"/>
              </w:rPr>
              <w:t xml:space="preserve"> </w:t>
            </w:r>
            <w:r w:rsidRPr="002A6F03">
              <w:rPr>
                <w:rFonts w:ascii="Tahoma" w:hAnsi="Tahoma" w:cs="Tahoma"/>
                <w:sz w:val="20"/>
                <w:szCs w:val="20"/>
                <w:lang w:val="en-US"/>
              </w:rPr>
              <w:t>regard to</w:t>
            </w:r>
            <w:proofErr w:type="gramEnd"/>
            <w:r w:rsidRPr="002A6F03">
              <w:rPr>
                <w:rFonts w:ascii="Tahoma" w:hAnsi="Tahoma" w:cs="Tahoma"/>
                <w:sz w:val="20"/>
                <w:szCs w:val="20"/>
                <w:lang w:val="en-US"/>
              </w:rPr>
              <w:t xml:space="preserve"> exposure to </w:t>
            </w:r>
            <w:proofErr w:type="gramStart"/>
            <w:r w:rsidRPr="002A6F03">
              <w:rPr>
                <w:rFonts w:ascii="Tahoma" w:hAnsi="Tahoma" w:cs="Tahoma"/>
                <w:sz w:val="20"/>
                <w:szCs w:val="20"/>
                <w:lang w:val="en-US"/>
              </w:rPr>
              <w:t>CTP(</w:t>
            </w:r>
            <w:proofErr w:type="spellStart"/>
            <w:proofErr w:type="gramEnd"/>
            <w:r w:rsidRPr="002A6F03">
              <w:rPr>
                <w:rFonts w:ascii="Tahoma" w:hAnsi="Tahoma" w:cs="Tahoma"/>
                <w:sz w:val="20"/>
                <w:szCs w:val="20"/>
                <w:lang w:val="en-US"/>
              </w:rPr>
              <w:t>ht</w:t>
            </w:r>
            <w:proofErr w:type="spellEnd"/>
            <w:r w:rsidRPr="002A6F03">
              <w:rPr>
                <w:rFonts w:ascii="Tahoma" w:hAnsi="Tahoma" w:cs="Tahoma"/>
                <w:sz w:val="20"/>
                <w:szCs w:val="20"/>
                <w:lang w:val="en-US"/>
              </w:rPr>
              <w:t>).</w:t>
            </w:r>
          </w:p>
        </w:tc>
      </w:tr>
      <w:tr w:rsidR="001045FE" w:rsidRPr="0080712A" w14:paraId="01AA78DA" w14:textId="77777777" w:rsidTr="00027C23">
        <w:tc>
          <w:tcPr>
            <w:tcW w:w="1835" w:type="pct"/>
            <w:gridSpan w:val="2"/>
            <w:hideMark/>
          </w:tcPr>
          <w:p w14:paraId="5DA233C6" w14:textId="77777777" w:rsidR="001045FE" w:rsidRPr="0080712A" w:rsidRDefault="001045FE" w:rsidP="001045FE">
            <w:pPr>
              <w:spacing w:before="40" w:after="40"/>
              <w:rPr>
                <w:rFonts w:ascii="Tahoma" w:hAnsi="Tahoma" w:cs="Tahoma"/>
                <w:b/>
                <w:bCs/>
                <w:sz w:val="20"/>
                <w:szCs w:val="20"/>
                <w:lang w:val="en-US"/>
              </w:rPr>
            </w:pPr>
            <w:r w:rsidRPr="0080712A">
              <w:rPr>
                <w:rFonts w:ascii="Tahoma" w:hAnsi="Tahoma" w:cs="Tahoma"/>
                <w:b/>
                <w:bCs/>
                <w:sz w:val="20"/>
                <w:szCs w:val="20"/>
                <w:lang w:val="en-US"/>
              </w:rPr>
              <w:lastRenderedPageBreak/>
              <w:t>Toxicity for reproduction</w:t>
            </w:r>
          </w:p>
        </w:tc>
        <w:tc>
          <w:tcPr>
            <w:tcW w:w="3165" w:type="pct"/>
            <w:gridSpan w:val="4"/>
          </w:tcPr>
          <w:p w14:paraId="32A916CF" w14:textId="77777777" w:rsidR="002A6F03" w:rsidRDefault="002A6F03" w:rsidP="002A6F03">
            <w:pPr>
              <w:spacing w:before="40" w:after="40"/>
              <w:rPr>
                <w:rFonts w:ascii="Tahoma" w:hAnsi="Tahoma" w:cs="Tahoma"/>
                <w:sz w:val="20"/>
                <w:szCs w:val="20"/>
                <w:lang w:val="en-US"/>
              </w:rPr>
            </w:pPr>
            <w:r>
              <w:rPr>
                <w:rFonts w:ascii="Tahoma" w:hAnsi="Tahoma" w:cs="Tahoma"/>
                <w:sz w:val="20"/>
                <w:szCs w:val="20"/>
                <w:lang w:val="en-US"/>
              </w:rPr>
              <w:t>CTP is classified as toxic for reproduction system Category 1B.</w:t>
            </w:r>
          </w:p>
          <w:p w14:paraId="1BDCE1E9" w14:textId="77777777" w:rsidR="001045FE" w:rsidRDefault="008E352D" w:rsidP="008E352D">
            <w:pPr>
              <w:spacing w:before="40" w:after="40"/>
              <w:rPr>
                <w:rFonts w:ascii="Tahoma" w:hAnsi="Tahoma" w:cs="Tahoma"/>
                <w:color w:val="000000" w:themeColor="text1"/>
                <w:sz w:val="20"/>
                <w:szCs w:val="20"/>
                <w:lang w:val="en-US"/>
              </w:rPr>
            </w:pPr>
            <w:r w:rsidRPr="008E352D">
              <w:rPr>
                <w:rFonts w:ascii="Tahoma" w:hAnsi="Tahoma" w:cs="Tahoma"/>
                <w:color w:val="000000" w:themeColor="text1"/>
                <w:sz w:val="20"/>
                <w:szCs w:val="20"/>
                <w:lang w:val="en-US"/>
              </w:rPr>
              <w:t xml:space="preserve">No experimental data on the potential reproduction toxicity of </w:t>
            </w:r>
            <w:proofErr w:type="spellStart"/>
            <w:r w:rsidRPr="008E352D">
              <w:rPr>
                <w:rFonts w:ascii="Tahoma" w:hAnsi="Tahoma" w:cs="Tahoma"/>
                <w:color w:val="000000" w:themeColor="text1"/>
                <w:sz w:val="20"/>
                <w:szCs w:val="20"/>
                <w:lang w:val="en-US"/>
              </w:rPr>
              <w:t>CTPHT</w:t>
            </w:r>
            <w:proofErr w:type="spellEnd"/>
            <w:r w:rsidRPr="008E352D">
              <w:rPr>
                <w:rFonts w:ascii="Tahoma" w:hAnsi="Tahoma" w:cs="Tahoma"/>
                <w:color w:val="000000" w:themeColor="text1"/>
                <w:sz w:val="20"/>
                <w:szCs w:val="20"/>
                <w:lang w:val="en-US"/>
              </w:rPr>
              <w:t xml:space="preserve"> </w:t>
            </w:r>
            <w:proofErr w:type="gramStart"/>
            <w:r w:rsidRPr="008E352D">
              <w:rPr>
                <w:rFonts w:ascii="Tahoma" w:hAnsi="Tahoma" w:cs="Tahoma"/>
                <w:color w:val="000000" w:themeColor="text1"/>
                <w:sz w:val="20"/>
                <w:szCs w:val="20"/>
                <w:lang w:val="en-US"/>
              </w:rPr>
              <w:t>were</w:t>
            </w:r>
            <w:proofErr w:type="gramEnd"/>
            <w:r w:rsidRPr="008E352D">
              <w:rPr>
                <w:rFonts w:ascii="Tahoma" w:hAnsi="Tahoma" w:cs="Tahoma"/>
                <w:color w:val="000000" w:themeColor="text1"/>
                <w:sz w:val="20"/>
                <w:szCs w:val="20"/>
                <w:lang w:val="en-US"/>
              </w:rPr>
              <w:t xml:space="preserve"> available. High-boiling</w:t>
            </w:r>
            <w:r>
              <w:rPr>
                <w:rFonts w:ascii="Tahoma" w:hAnsi="Tahoma" w:cs="Tahoma"/>
                <w:color w:val="000000" w:themeColor="text1"/>
                <w:sz w:val="20"/>
                <w:szCs w:val="20"/>
                <w:lang w:val="en-US"/>
              </w:rPr>
              <w:t xml:space="preserve"> </w:t>
            </w:r>
            <w:r w:rsidRPr="008E352D">
              <w:rPr>
                <w:rFonts w:ascii="Tahoma" w:hAnsi="Tahoma" w:cs="Tahoma"/>
                <w:color w:val="000000" w:themeColor="text1"/>
                <w:sz w:val="20"/>
                <w:szCs w:val="20"/>
                <w:lang w:val="en-US"/>
              </w:rPr>
              <w:t>coal liquid, coal tar derived products, and creosote have been shown to produce reproductive</w:t>
            </w:r>
            <w:r>
              <w:rPr>
                <w:rFonts w:ascii="Tahoma" w:hAnsi="Tahoma" w:cs="Tahoma"/>
                <w:color w:val="000000" w:themeColor="text1"/>
                <w:sz w:val="20"/>
                <w:szCs w:val="20"/>
                <w:lang w:val="en-US"/>
              </w:rPr>
              <w:t xml:space="preserve"> </w:t>
            </w:r>
            <w:r w:rsidRPr="008E352D">
              <w:rPr>
                <w:rFonts w:ascii="Tahoma" w:hAnsi="Tahoma" w:cs="Tahoma"/>
                <w:color w:val="000000" w:themeColor="text1"/>
                <w:sz w:val="20"/>
                <w:szCs w:val="20"/>
                <w:lang w:val="en-US"/>
              </w:rPr>
              <w:t>toxicity in animals by the inhalation, oral, and dermal routes.</w:t>
            </w:r>
          </w:p>
          <w:p w14:paraId="03D371E7" w14:textId="77777777" w:rsidR="008E352D" w:rsidRDefault="008E352D" w:rsidP="008E352D">
            <w:pPr>
              <w:spacing w:before="40" w:after="40"/>
              <w:rPr>
                <w:rFonts w:ascii="Tahoma" w:hAnsi="Tahoma" w:cs="Tahoma"/>
                <w:color w:val="000000" w:themeColor="text1"/>
                <w:sz w:val="20"/>
                <w:szCs w:val="20"/>
                <w:lang w:val="en-US"/>
              </w:rPr>
            </w:pPr>
            <w:r w:rsidRPr="008E352D">
              <w:rPr>
                <w:rFonts w:ascii="Tahoma" w:hAnsi="Tahoma" w:cs="Tahoma"/>
                <w:color w:val="000000" w:themeColor="text1"/>
                <w:sz w:val="20"/>
                <w:szCs w:val="20"/>
                <w:lang w:val="en-US"/>
              </w:rPr>
              <w:t>High-boiling coal liquid had effects on fertility in a repeated dose inhalation toxicity study (13weeks):</w:t>
            </w:r>
            <w:r>
              <w:rPr>
                <w:rFonts w:ascii="Tahoma" w:hAnsi="Tahoma" w:cs="Tahoma"/>
                <w:color w:val="000000" w:themeColor="text1"/>
                <w:sz w:val="20"/>
                <w:szCs w:val="20"/>
                <w:lang w:val="en-US"/>
              </w:rPr>
              <w:t xml:space="preserve"> </w:t>
            </w:r>
            <w:proofErr w:type="spellStart"/>
            <w:r w:rsidRPr="008E352D">
              <w:rPr>
                <w:rFonts w:ascii="Tahoma" w:hAnsi="Tahoma" w:cs="Tahoma"/>
                <w:color w:val="000000" w:themeColor="text1"/>
                <w:sz w:val="20"/>
                <w:szCs w:val="20"/>
                <w:lang w:val="en-US"/>
              </w:rPr>
              <w:t>NOAEC</w:t>
            </w:r>
            <w:proofErr w:type="spellEnd"/>
            <w:r w:rsidRPr="008E352D">
              <w:rPr>
                <w:rFonts w:ascii="Tahoma" w:hAnsi="Tahoma" w:cs="Tahoma"/>
                <w:color w:val="000000" w:themeColor="text1"/>
                <w:sz w:val="20"/>
                <w:szCs w:val="20"/>
                <w:lang w:val="en-US"/>
              </w:rPr>
              <w:t xml:space="preserve"> </w:t>
            </w:r>
            <w:r>
              <w:rPr>
                <w:rFonts w:ascii="Tahoma" w:hAnsi="Tahoma" w:cs="Tahoma"/>
                <w:color w:val="000000" w:themeColor="text1"/>
                <w:sz w:val="20"/>
                <w:szCs w:val="20"/>
                <w:lang w:val="en-US"/>
              </w:rPr>
              <w:t>= 30 mg/m3</w:t>
            </w:r>
            <w:r w:rsidRPr="008E352D">
              <w:rPr>
                <w:rFonts w:ascii="Tahoma" w:hAnsi="Tahoma" w:cs="Tahoma"/>
                <w:color w:val="000000" w:themeColor="text1"/>
                <w:sz w:val="20"/>
                <w:szCs w:val="20"/>
                <w:lang w:val="en-US"/>
              </w:rPr>
              <w:t xml:space="preserve">. </w:t>
            </w:r>
          </w:p>
          <w:p w14:paraId="61C55E9E" w14:textId="77777777" w:rsidR="008E352D" w:rsidRPr="008E352D" w:rsidRDefault="008E352D" w:rsidP="008E352D">
            <w:pPr>
              <w:spacing w:before="40" w:after="40"/>
              <w:rPr>
                <w:rFonts w:ascii="Tahoma" w:hAnsi="Tahoma" w:cs="Tahoma"/>
                <w:color w:val="000000" w:themeColor="text1"/>
                <w:sz w:val="20"/>
                <w:szCs w:val="20"/>
                <w:lang w:val="en-US"/>
              </w:rPr>
            </w:pPr>
            <w:r w:rsidRPr="008E352D">
              <w:rPr>
                <w:rFonts w:ascii="Tahoma" w:hAnsi="Tahoma" w:cs="Tahoma"/>
                <w:color w:val="000000" w:themeColor="text1"/>
                <w:sz w:val="20"/>
                <w:szCs w:val="20"/>
                <w:lang w:val="en-US"/>
              </w:rPr>
              <w:t xml:space="preserve">At the highest tested </w:t>
            </w:r>
            <w:proofErr w:type="gramStart"/>
            <w:r w:rsidRPr="008E352D">
              <w:rPr>
                <w:rFonts w:ascii="Tahoma" w:hAnsi="Tahoma" w:cs="Tahoma"/>
                <w:color w:val="000000" w:themeColor="text1"/>
                <w:sz w:val="20"/>
                <w:szCs w:val="20"/>
                <w:lang w:val="en-US"/>
              </w:rPr>
              <w:t xml:space="preserve">concentration </w:t>
            </w:r>
            <w:r>
              <w:rPr>
                <w:rFonts w:ascii="Tahoma" w:hAnsi="Tahoma" w:cs="Tahoma"/>
                <w:color w:val="000000" w:themeColor="text1"/>
                <w:sz w:val="20"/>
                <w:szCs w:val="20"/>
                <w:lang w:val="en-US"/>
              </w:rPr>
              <w:t xml:space="preserve"> also</w:t>
            </w:r>
            <w:proofErr w:type="gramEnd"/>
            <w:r>
              <w:rPr>
                <w:rFonts w:ascii="Tahoma" w:hAnsi="Tahoma" w:cs="Tahoma"/>
                <w:color w:val="000000" w:themeColor="text1"/>
                <w:sz w:val="20"/>
                <w:szCs w:val="20"/>
                <w:lang w:val="en-US"/>
              </w:rPr>
              <w:t xml:space="preserve"> decreased </w:t>
            </w:r>
            <w:r w:rsidRPr="008E352D">
              <w:rPr>
                <w:rFonts w:ascii="Tahoma" w:hAnsi="Tahoma" w:cs="Tahoma"/>
                <w:color w:val="000000" w:themeColor="text1"/>
                <w:sz w:val="20"/>
                <w:szCs w:val="20"/>
                <w:lang w:val="en-US"/>
              </w:rPr>
              <w:t>ovary weights and loss of luteal tissue were observed.</w:t>
            </w:r>
          </w:p>
          <w:p w14:paraId="6BCBB9F9" w14:textId="77777777" w:rsidR="008E352D" w:rsidRPr="0080712A" w:rsidRDefault="008E352D" w:rsidP="008E352D">
            <w:pPr>
              <w:spacing w:before="40" w:after="40"/>
              <w:rPr>
                <w:rFonts w:ascii="Tahoma" w:hAnsi="Tahoma" w:cs="Tahoma"/>
                <w:color w:val="000000" w:themeColor="text1"/>
                <w:sz w:val="20"/>
                <w:szCs w:val="20"/>
                <w:lang w:val="en-US"/>
              </w:rPr>
            </w:pPr>
            <w:r w:rsidRPr="008E352D">
              <w:rPr>
                <w:rFonts w:ascii="Tahoma" w:hAnsi="Tahoma" w:cs="Tahoma"/>
                <w:color w:val="000000" w:themeColor="text1"/>
                <w:sz w:val="20"/>
                <w:szCs w:val="20"/>
                <w:lang w:val="en-US"/>
              </w:rPr>
              <w:t>Coal tar derived products and coal tar creosote had no effects on fertility in m</w:t>
            </w:r>
            <w:r>
              <w:rPr>
                <w:rFonts w:ascii="Tahoma" w:hAnsi="Tahoma" w:cs="Tahoma"/>
                <w:color w:val="000000" w:themeColor="text1"/>
                <w:sz w:val="20"/>
                <w:szCs w:val="20"/>
                <w:lang w:val="en-US"/>
              </w:rPr>
              <w:t xml:space="preserve">ouse studies </w:t>
            </w:r>
            <w:r w:rsidRPr="008E352D">
              <w:rPr>
                <w:rFonts w:ascii="Tahoma" w:hAnsi="Tahoma" w:cs="Tahoma"/>
                <w:color w:val="000000" w:themeColor="text1"/>
                <w:sz w:val="20"/>
                <w:szCs w:val="20"/>
                <w:lang w:val="en-US"/>
              </w:rPr>
              <w:t>with</w:t>
            </w:r>
            <w:r>
              <w:rPr>
                <w:rFonts w:ascii="Tahoma" w:hAnsi="Tahoma" w:cs="Tahoma"/>
                <w:color w:val="000000" w:themeColor="text1"/>
                <w:sz w:val="20"/>
                <w:szCs w:val="20"/>
                <w:lang w:val="en-US"/>
              </w:rPr>
              <w:t xml:space="preserve"> </w:t>
            </w:r>
            <w:proofErr w:type="spellStart"/>
            <w:r w:rsidRPr="008E352D">
              <w:rPr>
                <w:rFonts w:ascii="Tahoma" w:hAnsi="Tahoma" w:cs="Tahoma"/>
                <w:color w:val="000000" w:themeColor="text1"/>
                <w:sz w:val="20"/>
                <w:szCs w:val="20"/>
                <w:lang w:val="en-US"/>
              </w:rPr>
              <w:t>NOAELs</w:t>
            </w:r>
            <w:proofErr w:type="spellEnd"/>
            <w:r w:rsidRPr="008E352D">
              <w:rPr>
                <w:rFonts w:ascii="Tahoma" w:hAnsi="Tahoma" w:cs="Tahoma"/>
                <w:color w:val="000000" w:themeColor="text1"/>
                <w:sz w:val="20"/>
                <w:szCs w:val="20"/>
                <w:lang w:val="en-US"/>
              </w:rPr>
              <w:t xml:space="preserve"> of 344 mg/</w:t>
            </w:r>
            <w:proofErr w:type="spellStart"/>
            <w:r w:rsidRPr="008E352D">
              <w:rPr>
                <w:rFonts w:ascii="Tahoma" w:hAnsi="Tahoma" w:cs="Tahoma"/>
                <w:color w:val="000000" w:themeColor="text1"/>
                <w:sz w:val="20"/>
                <w:szCs w:val="20"/>
                <w:lang w:val="en-US"/>
              </w:rPr>
              <w:t>kgbw</w:t>
            </w:r>
            <w:proofErr w:type="spellEnd"/>
            <w:r w:rsidRPr="008E352D">
              <w:rPr>
                <w:rFonts w:ascii="Tahoma" w:hAnsi="Tahoma" w:cs="Tahoma"/>
                <w:color w:val="000000" w:themeColor="text1"/>
                <w:sz w:val="20"/>
                <w:szCs w:val="20"/>
                <w:lang w:val="en-US"/>
              </w:rPr>
              <w:t>/</w:t>
            </w:r>
            <w:r>
              <w:rPr>
                <w:rFonts w:ascii="Tahoma" w:hAnsi="Tahoma" w:cs="Tahoma"/>
                <w:color w:val="000000" w:themeColor="text1"/>
                <w:sz w:val="20"/>
                <w:szCs w:val="20"/>
                <w:lang w:val="en-US"/>
              </w:rPr>
              <w:t>day and 100 mg/kg, respectively</w:t>
            </w:r>
            <w:r w:rsidRPr="008E352D">
              <w:rPr>
                <w:rFonts w:ascii="Tahoma" w:hAnsi="Tahoma" w:cs="Tahoma"/>
                <w:color w:val="000000" w:themeColor="text1"/>
                <w:sz w:val="20"/>
                <w:szCs w:val="20"/>
                <w:lang w:val="en-US"/>
              </w:rPr>
              <w:t>. In a summary of a multigeneration</w:t>
            </w:r>
            <w:r>
              <w:rPr>
                <w:rFonts w:ascii="Tahoma" w:hAnsi="Tahoma" w:cs="Tahoma"/>
                <w:color w:val="000000" w:themeColor="text1"/>
                <w:sz w:val="20"/>
                <w:szCs w:val="20"/>
                <w:lang w:val="en-US"/>
              </w:rPr>
              <w:t xml:space="preserve"> </w:t>
            </w:r>
            <w:r w:rsidRPr="008E352D">
              <w:rPr>
                <w:rFonts w:ascii="Tahoma" w:hAnsi="Tahoma" w:cs="Tahoma"/>
                <w:color w:val="000000" w:themeColor="text1"/>
                <w:sz w:val="20"/>
                <w:szCs w:val="20"/>
                <w:lang w:val="en-US"/>
              </w:rPr>
              <w:t xml:space="preserve">study it is reported that creosote had effects on fertility in rats (at a dose level of 25 </w:t>
            </w:r>
            <w:r>
              <w:rPr>
                <w:rFonts w:ascii="Tahoma" w:hAnsi="Tahoma" w:cs="Tahoma"/>
                <w:color w:val="000000" w:themeColor="text1"/>
                <w:sz w:val="20"/>
                <w:szCs w:val="20"/>
                <w:lang w:val="en-US"/>
              </w:rPr>
              <w:t>g/</w:t>
            </w:r>
            <w:proofErr w:type="spellStart"/>
            <w:r>
              <w:rPr>
                <w:rFonts w:ascii="Tahoma" w:hAnsi="Tahoma" w:cs="Tahoma"/>
                <w:color w:val="000000" w:themeColor="text1"/>
                <w:sz w:val="20"/>
                <w:szCs w:val="20"/>
                <w:lang w:val="en-US"/>
              </w:rPr>
              <w:t>kgbw</w:t>
            </w:r>
            <w:proofErr w:type="spellEnd"/>
            <w:r>
              <w:rPr>
                <w:rFonts w:ascii="Tahoma" w:hAnsi="Tahoma" w:cs="Tahoma"/>
                <w:color w:val="000000" w:themeColor="text1"/>
                <w:sz w:val="20"/>
                <w:szCs w:val="20"/>
                <w:lang w:val="en-US"/>
              </w:rPr>
              <w:t xml:space="preserve">/day) </w:t>
            </w:r>
            <w:r w:rsidRPr="008E352D">
              <w:rPr>
                <w:rFonts w:ascii="Tahoma" w:hAnsi="Tahoma" w:cs="Tahoma"/>
                <w:color w:val="000000" w:themeColor="text1"/>
                <w:sz w:val="20"/>
                <w:szCs w:val="20"/>
                <w:lang w:val="en-US"/>
              </w:rPr>
              <w:t>below maternal toxic doses (75 mg/</w:t>
            </w:r>
            <w:proofErr w:type="spellStart"/>
            <w:r w:rsidRPr="008E352D">
              <w:rPr>
                <w:rFonts w:ascii="Tahoma" w:hAnsi="Tahoma" w:cs="Tahoma"/>
                <w:color w:val="000000" w:themeColor="text1"/>
                <w:sz w:val="20"/>
                <w:szCs w:val="20"/>
                <w:lang w:val="en-US"/>
              </w:rPr>
              <w:t>kgbw</w:t>
            </w:r>
            <w:proofErr w:type="spellEnd"/>
            <w:r w:rsidRPr="008E352D">
              <w:rPr>
                <w:rFonts w:ascii="Tahoma" w:hAnsi="Tahoma" w:cs="Tahoma"/>
                <w:color w:val="000000" w:themeColor="text1"/>
                <w:sz w:val="20"/>
                <w:szCs w:val="20"/>
                <w:lang w:val="en-US"/>
              </w:rPr>
              <w:t>/day)</w:t>
            </w:r>
            <w:r>
              <w:rPr>
                <w:rFonts w:ascii="Tahoma" w:hAnsi="Tahoma" w:cs="Tahoma"/>
                <w:color w:val="000000" w:themeColor="text1"/>
                <w:sz w:val="20"/>
                <w:szCs w:val="20"/>
                <w:lang w:val="en-US"/>
              </w:rPr>
              <w:t>.</w:t>
            </w:r>
          </w:p>
        </w:tc>
      </w:tr>
      <w:tr w:rsidR="001045FE" w:rsidRPr="0080712A" w14:paraId="793F6438" w14:textId="77777777" w:rsidTr="00027C23">
        <w:tc>
          <w:tcPr>
            <w:tcW w:w="1835" w:type="pct"/>
            <w:gridSpan w:val="2"/>
            <w:hideMark/>
          </w:tcPr>
          <w:p w14:paraId="03EAEC2F" w14:textId="77777777" w:rsidR="001045FE" w:rsidRPr="0080712A" w:rsidRDefault="001045FE" w:rsidP="001045FE">
            <w:pPr>
              <w:spacing w:before="40" w:after="40"/>
              <w:rPr>
                <w:rFonts w:ascii="Tahoma" w:hAnsi="Tahoma" w:cs="Tahoma"/>
                <w:b/>
                <w:bCs/>
                <w:sz w:val="20"/>
                <w:szCs w:val="20"/>
                <w:lang w:val="en-US"/>
              </w:rPr>
            </w:pPr>
            <w:proofErr w:type="spellStart"/>
            <w:r w:rsidRPr="0080712A">
              <w:rPr>
                <w:rFonts w:ascii="Tahoma" w:hAnsi="Tahoma" w:cs="Tahoma"/>
                <w:b/>
                <w:bCs/>
                <w:sz w:val="20"/>
                <w:szCs w:val="20"/>
                <w:lang w:val="en-US"/>
              </w:rPr>
              <w:t>STOT</w:t>
            </w:r>
            <w:proofErr w:type="spellEnd"/>
            <w:r w:rsidRPr="0080712A">
              <w:rPr>
                <w:rFonts w:ascii="Tahoma" w:hAnsi="Tahoma" w:cs="Tahoma"/>
                <w:b/>
                <w:bCs/>
                <w:sz w:val="20"/>
                <w:szCs w:val="20"/>
                <w:lang w:val="en-US"/>
              </w:rPr>
              <w:t xml:space="preserve">-SE, </w:t>
            </w:r>
            <w:proofErr w:type="spellStart"/>
            <w:r w:rsidRPr="0080712A">
              <w:rPr>
                <w:rFonts w:ascii="Tahoma" w:hAnsi="Tahoma" w:cs="Tahoma"/>
                <w:b/>
                <w:bCs/>
                <w:sz w:val="20"/>
                <w:szCs w:val="20"/>
                <w:lang w:val="en-US"/>
              </w:rPr>
              <w:t>STOT</w:t>
            </w:r>
            <w:proofErr w:type="spellEnd"/>
            <w:r w:rsidRPr="0080712A">
              <w:rPr>
                <w:rFonts w:ascii="Tahoma" w:hAnsi="Tahoma" w:cs="Tahoma"/>
                <w:b/>
                <w:bCs/>
                <w:sz w:val="20"/>
                <w:szCs w:val="20"/>
                <w:lang w:val="en-US"/>
              </w:rPr>
              <w:t xml:space="preserve">-RE </w:t>
            </w:r>
          </w:p>
        </w:tc>
        <w:tc>
          <w:tcPr>
            <w:tcW w:w="3165" w:type="pct"/>
            <w:gridSpan w:val="4"/>
          </w:tcPr>
          <w:p w14:paraId="66738843" w14:textId="77777777" w:rsidR="001045FE" w:rsidRPr="0080712A" w:rsidRDefault="008E352D" w:rsidP="001045FE">
            <w:pPr>
              <w:spacing w:before="40" w:after="40"/>
              <w:rPr>
                <w:rFonts w:ascii="Tahoma" w:hAnsi="Tahoma" w:cs="Tahoma"/>
                <w:color w:val="000000" w:themeColor="text1"/>
                <w:sz w:val="20"/>
                <w:szCs w:val="20"/>
                <w:lang w:val="en-US"/>
              </w:rPr>
            </w:pPr>
            <w:r>
              <w:rPr>
                <w:rFonts w:ascii="Tahoma" w:hAnsi="Tahoma" w:cs="Tahoma"/>
                <w:color w:val="000000" w:themeColor="text1"/>
                <w:sz w:val="20"/>
                <w:szCs w:val="20"/>
                <w:lang w:val="en-US"/>
              </w:rPr>
              <w:t xml:space="preserve">The substance </w:t>
            </w:r>
            <w:r w:rsidR="00027C23">
              <w:rPr>
                <w:rFonts w:ascii="Tahoma" w:hAnsi="Tahoma" w:cs="Tahoma"/>
                <w:color w:val="000000" w:themeColor="text1"/>
                <w:sz w:val="20"/>
                <w:szCs w:val="20"/>
                <w:lang w:val="en-US"/>
              </w:rPr>
              <w:t xml:space="preserve">does not possess </w:t>
            </w:r>
            <w:r>
              <w:rPr>
                <w:rFonts w:ascii="Tahoma" w:hAnsi="Tahoma" w:cs="Tahoma"/>
                <w:color w:val="000000" w:themeColor="text1"/>
                <w:sz w:val="20"/>
                <w:szCs w:val="20"/>
                <w:lang w:val="en-US"/>
              </w:rPr>
              <w:t>specific target organ toxicity</w:t>
            </w:r>
            <w:r w:rsidR="00027C23">
              <w:rPr>
                <w:rFonts w:ascii="Tahoma" w:hAnsi="Tahoma" w:cs="Tahoma"/>
                <w:color w:val="000000" w:themeColor="text1"/>
                <w:sz w:val="20"/>
                <w:szCs w:val="20"/>
                <w:lang w:val="en-US"/>
              </w:rPr>
              <w:t xml:space="preserve"> following either single or repeated exposure.</w:t>
            </w:r>
          </w:p>
        </w:tc>
      </w:tr>
      <w:tr w:rsidR="001045FE" w:rsidRPr="0080712A" w14:paraId="389838C8" w14:textId="77777777" w:rsidTr="00027C23">
        <w:tc>
          <w:tcPr>
            <w:tcW w:w="0" w:type="auto"/>
            <w:gridSpan w:val="6"/>
            <w:shd w:val="clear" w:color="auto" w:fill="F2F2F2" w:themeFill="background1" w:themeFillShade="F2"/>
            <w:hideMark/>
          </w:tcPr>
          <w:p w14:paraId="0FF4ACDC" w14:textId="77777777" w:rsidR="001045FE" w:rsidRPr="0080712A" w:rsidRDefault="001045FE" w:rsidP="001045FE">
            <w:pPr>
              <w:spacing w:before="40" w:after="40"/>
              <w:rPr>
                <w:rFonts w:ascii="Tahoma" w:hAnsi="Tahoma" w:cs="Tahoma"/>
                <w:b/>
                <w:bCs/>
                <w:color w:val="000000" w:themeColor="text1"/>
                <w:sz w:val="20"/>
                <w:szCs w:val="20"/>
                <w:lang w:val="en-US"/>
              </w:rPr>
            </w:pPr>
            <w:r w:rsidRPr="0080712A">
              <w:rPr>
                <w:rFonts w:ascii="Tahoma" w:hAnsi="Tahoma" w:cs="Tahoma"/>
                <w:b/>
                <w:bCs/>
                <w:color w:val="000000" w:themeColor="text1"/>
                <w:sz w:val="20"/>
                <w:szCs w:val="20"/>
                <w:lang w:val="en-US"/>
              </w:rPr>
              <w:t>Repeated dose toxicity:</w:t>
            </w:r>
          </w:p>
        </w:tc>
      </w:tr>
      <w:tr w:rsidR="00B72459" w:rsidRPr="0080712A" w14:paraId="0E285FA3" w14:textId="77777777" w:rsidTr="00027C23">
        <w:trPr>
          <w:trHeight w:val="772"/>
        </w:trPr>
        <w:tc>
          <w:tcPr>
            <w:tcW w:w="5000" w:type="pct"/>
            <w:gridSpan w:val="6"/>
          </w:tcPr>
          <w:p w14:paraId="42C727B9" w14:textId="77777777" w:rsidR="00B72459" w:rsidRPr="00B72459" w:rsidRDefault="00B72459" w:rsidP="00B72459">
            <w:pPr>
              <w:spacing w:after="0"/>
              <w:rPr>
                <w:rFonts w:ascii="Tahoma" w:hAnsi="Tahoma" w:cs="Tahoma"/>
                <w:bCs/>
                <w:color w:val="000000" w:themeColor="text1"/>
                <w:sz w:val="20"/>
                <w:szCs w:val="20"/>
                <w:lang w:val="en-US"/>
              </w:rPr>
            </w:pPr>
            <w:r w:rsidRPr="00B72459">
              <w:rPr>
                <w:rFonts w:ascii="Tahoma" w:hAnsi="Tahoma" w:cs="Tahoma"/>
                <w:bCs/>
                <w:color w:val="000000" w:themeColor="text1"/>
                <w:sz w:val="20"/>
                <w:szCs w:val="20"/>
                <w:lang w:val="en-US"/>
              </w:rPr>
              <w:t>Regarding animals, since apart from one oral study of limited significance in pigs, no repeated</w:t>
            </w:r>
            <w:r>
              <w:rPr>
                <w:rFonts w:ascii="Tahoma" w:hAnsi="Tahoma" w:cs="Tahoma"/>
                <w:bCs/>
                <w:color w:val="000000" w:themeColor="text1"/>
                <w:sz w:val="20"/>
                <w:szCs w:val="20"/>
                <w:lang w:val="en-US"/>
              </w:rPr>
              <w:t xml:space="preserve"> </w:t>
            </w:r>
            <w:r w:rsidRPr="00B72459">
              <w:rPr>
                <w:rFonts w:ascii="Tahoma" w:hAnsi="Tahoma" w:cs="Tahoma"/>
                <w:bCs/>
                <w:color w:val="000000" w:themeColor="text1"/>
                <w:sz w:val="20"/>
                <w:szCs w:val="20"/>
                <w:lang w:val="en-US"/>
              </w:rPr>
              <w:t xml:space="preserve">dose toxicity studies with </w:t>
            </w:r>
            <w:proofErr w:type="gramStart"/>
            <w:r w:rsidRPr="00B72459">
              <w:rPr>
                <w:rFonts w:ascii="Tahoma" w:hAnsi="Tahoma" w:cs="Tahoma"/>
                <w:bCs/>
                <w:color w:val="000000" w:themeColor="text1"/>
                <w:sz w:val="20"/>
                <w:szCs w:val="20"/>
                <w:lang w:val="en-US"/>
              </w:rPr>
              <w:t>CTP(</w:t>
            </w:r>
            <w:proofErr w:type="spellStart"/>
            <w:proofErr w:type="gramEnd"/>
            <w:r w:rsidRPr="00B72459">
              <w:rPr>
                <w:rFonts w:ascii="Tahoma" w:hAnsi="Tahoma" w:cs="Tahoma"/>
                <w:bCs/>
                <w:color w:val="000000" w:themeColor="text1"/>
                <w:sz w:val="20"/>
                <w:szCs w:val="20"/>
                <w:lang w:val="en-US"/>
              </w:rPr>
              <w:t>ht</w:t>
            </w:r>
            <w:proofErr w:type="spellEnd"/>
            <w:r w:rsidRPr="00B72459">
              <w:rPr>
                <w:rFonts w:ascii="Tahoma" w:hAnsi="Tahoma" w:cs="Tahoma"/>
                <w:bCs/>
                <w:color w:val="000000" w:themeColor="text1"/>
                <w:sz w:val="20"/>
                <w:szCs w:val="20"/>
                <w:lang w:val="en-US"/>
              </w:rPr>
              <w:t>) addressing effects other than carcinogenicity were</w:t>
            </w:r>
            <w:r>
              <w:rPr>
                <w:rFonts w:ascii="Tahoma" w:hAnsi="Tahoma" w:cs="Tahoma"/>
                <w:bCs/>
                <w:color w:val="000000" w:themeColor="text1"/>
                <w:sz w:val="20"/>
                <w:szCs w:val="20"/>
                <w:lang w:val="en-US"/>
              </w:rPr>
              <w:t xml:space="preserve"> </w:t>
            </w:r>
            <w:r w:rsidRPr="00B72459">
              <w:rPr>
                <w:rFonts w:ascii="Tahoma" w:hAnsi="Tahoma" w:cs="Tahoma"/>
                <w:bCs/>
                <w:color w:val="000000" w:themeColor="text1"/>
                <w:sz w:val="20"/>
                <w:szCs w:val="20"/>
                <w:lang w:val="en-US"/>
              </w:rPr>
              <w:t xml:space="preserve">available and no </w:t>
            </w:r>
            <w:proofErr w:type="spellStart"/>
            <w:r w:rsidRPr="00B72459">
              <w:rPr>
                <w:rFonts w:ascii="Tahoma" w:hAnsi="Tahoma" w:cs="Tahoma"/>
                <w:bCs/>
                <w:color w:val="000000" w:themeColor="text1"/>
                <w:sz w:val="20"/>
                <w:szCs w:val="20"/>
                <w:lang w:val="en-US"/>
              </w:rPr>
              <w:t>NOAEL</w:t>
            </w:r>
            <w:proofErr w:type="spellEnd"/>
            <w:r w:rsidRPr="00B72459">
              <w:rPr>
                <w:rFonts w:ascii="Tahoma" w:hAnsi="Tahoma" w:cs="Tahoma"/>
                <w:bCs/>
                <w:color w:val="000000" w:themeColor="text1"/>
                <w:sz w:val="20"/>
                <w:szCs w:val="20"/>
                <w:lang w:val="en-US"/>
              </w:rPr>
              <w:t xml:space="preserve"> for non-carcinogenic</w:t>
            </w:r>
            <w:r>
              <w:rPr>
                <w:rFonts w:ascii="Tahoma" w:hAnsi="Tahoma" w:cs="Tahoma"/>
                <w:bCs/>
                <w:color w:val="000000" w:themeColor="text1"/>
                <w:sz w:val="20"/>
                <w:szCs w:val="20"/>
                <w:lang w:val="en-US"/>
              </w:rPr>
              <w:t xml:space="preserve"> </w:t>
            </w:r>
            <w:r w:rsidRPr="00B72459">
              <w:rPr>
                <w:rFonts w:ascii="Tahoma" w:hAnsi="Tahoma" w:cs="Tahoma"/>
                <w:bCs/>
                <w:color w:val="000000" w:themeColor="text1"/>
                <w:sz w:val="20"/>
                <w:szCs w:val="20"/>
                <w:lang w:val="en-US"/>
              </w:rPr>
              <w:t>effects could be derived from these studies.</w:t>
            </w:r>
          </w:p>
          <w:p w14:paraId="6D4BC097" w14:textId="77777777" w:rsidR="00B72459" w:rsidRPr="00B72459" w:rsidRDefault="00B72459" w:rsidP="00B72459">
            <w:pPr>
              <w:spacing w:after="0"/>
              <w:rPr>
                <w:rFonts w:ascii="Tahoma" w:hAnsi="Tahoma" w:cs="Tahoma"/>
                <w:bCs/>
                <w:color w:val="000000" w:themeColor="text1"/>
                <w:sz w:val="20"/>
                <w:szCs w:val="20"/>
                <w:lang w:val="en-US"/>
              </w:rPr>
            </w:pPr>
            <w:r w:rsidRPr="00B72459">
              <w:rPr>
                <w:rFonts w:ascii="Tahoma" w:hAnsi="Tahoma" w:cs="Tahoma"/>
                <w:bCs/>
                <w:color w:val="000000" w:themeColor="text1"/>
                <w:sz w:val="20"/>
                <w:szCs w:val="20"/>
                <w:lang w:val="en-US"/>
              </w:rPr>
              <w:t xml:space="preserve">In humans no </w:t>
            </w:r>
            <w:proofErr w:type="gramStart"/>
            <w:r w:rsidRPr="00B72459">
              <w:rPr>
                <w:rFonts w:ascii="Tahoma" w:hAnsi="Tahoma" w:cs="Tahoma"/>
                <w:bCs/>
                <w:color w:val="000000" w:themeColor="text1"/>
                <w:sz w:val="20"/>
                <w:szCs w:val="20"/>
                <w:lang w:val="en-US"/>
              </w:rPr>
              <w:t>statistical</w:t>
            </w:r>
            <w:proofErr w:type="gramEnd"/>
            <w:r w:rsidRPr="00B72459">
              <w:rPr>
                <w:rFonts w:ascii="Tahoma" w:hAnsi="Tahoma" w:cs="Tahoma"/>
                <w:bCs/>
                <w:color w:val="000000" w:themeColor="text1"/>
                <w:sz w:val="20"/>
                <w:szCs w:val="20"/>
                <w:lang w:val="en-US"/>
              </w:rPr>
              <w:t xml:space="preserve"> significant effects on lung function parameters were found in a group</w:t>
            </w:r>
            <w:r>
              <w:rPr>
                <w:rFonts w:ascii="Tahoma" w:hAnsi="Tahoma" w:cs="Tahoma"/>
                <w:bCs/>
                <w:color w:val="000000" w:themeColor="text1"/>
                <w:sz w:val="20"/>
                <w:szCs w:val="20"/>
                <w:lang w:val="en-US"/>
              </w:rPr>
              <w:t xml:space="preserve"> </w:t>
            </w:r>
            <w:r w:rsidRPr="00B72459">
              <w:rPr>
                <w:rFonts w:ascii="Tahoma" w:hAnsi="Tahoma" w:cs="Tahoma"/>
                <w:bCs/>
                <w:color w:val="000000" w:themeColor="text1"/>
                <w:sz w:val="20"/>
                <w:szCs w:val="20"/>
                <w:lang w:val="en-US"/>
              </w:rPr>
              <w:t xml:space="preserve">of phosphorus rock refinery workers exposed at the time of study to about 0.1 mg/m3 </w:t>
            </w:r>
            <w:proofErr w:type="spellStart"/>
            <w:r w:rsidRPr="00B72459">
              <w:rPr>
                <w:rFonts w:ascii="Tahoma" w:hAnsi="Tahoma" w:cs="Tahoma"/>
                <w:bCs/>
                <w:color w:val="000000" w:themeColor="text1"/>
                <w:sz w:val="20"/>
                <w:szCs w:val="20"/>
                <w:lang w:val="en-US"/>
              </w:rPr>
              <w:t>CTPV</w:t>
            </w:r>
            <w:proofErr w:type="spellEnd"/>
            <w:r w:rsidRPr="00B72459">
              <w:rPr>
                <w:rFonts w:ascii="Tahoma" w:hAnsi="Tahoma" w:cs="Tahoma"/>
                <w:bCs/>
                <w:color w:val="000000" w:themeColor="text1"/>
                <w:sz w:val="20"/>
                <w:szCs w:val="20"/>
                <w:lang w:val="en-US"/>
              </w:rPr>
              <w:t xml:space="preserve"> in addition to other substances</w:t>
            </w:r>
            <w:r>
              <w:rPr>
                <w:rFonts w:ascii="Tahoma" w:hAnsi="Tahoma" w:cs="Tahoma"/>
                <w:bCs/>
                <w:color w:val="000000" w:themeColor="text1"/>
                <w:sz w:val="20"/>
                <w:szCs w:val="20"/>
                <w:lang w:val="en-US"/>
              </w:rPr>
              <w:t>.</w:t>
            </w:r>
          </w:p>
        </w:tc>
      </w:tr>
    </w:tbl>
    <w:p w14:paraId="3DE9B094" w14:textId="77777777" w:rsidR="005B39DD" w:rsidRDefault="005B39DD">
      <w:pPr>
        <w:widowControl w:val="0"/>
        <w:autoSpaceDE w:val="0"/>
        <w:autoSpaceDN w:val="0"/>
        <w:adjustRightInd w:val="0"/>
        <w:spacing w:after="0" w:line="130" w:lineRule="exact"/>
        <w:rPr>
          <w:rFonts w:ascii="Tahoma" w:hAnsi="Tahoma" w:cs="Tahoma"/>
          <w:sz w:val="13"/>
          <w:szCs w:val="13"/>
        </w:rPr>
      </w:pPr>
    </w:p>
    <w:p w14:paraId="4927F8BA" w14:textId="77777777" w:rsidR="00027C23" w:rsidRDefault="00027C23">
      <w:pPr>
        <w:widowControl w:val="0"/>
        <w:autoSpaceDE w:val="0"/>
        <w:autoSpaceDN w:val="0"/>
        <w:adjustRightInd w:val="0"/>
        <w:spacing w:after="0" w:line="130" w:lineRule="exact"/>
        <w:rPr>
          <w:rFonts w:ascii="Tahoma" w:hAnsi="Tahoma" w:cs="Tahoma"/>
          <w:sz w:val="13"/>
          <w:szCs w:val="13"/>
        </w:rPr>
      </w:pPr>
    </w:p>
    <w:p w14:paraId="1D7DE50B" w14:textId="77777777" w:rsidR="00027C23" w:rsidRDefault="00027C23">
      <w:pPr>
        <w:widowControl w:val="0"/>
        <w:autoSpaceDE w:val="0"/>
        <w:autoSpaceDN w:val="0"/>
        <w:adjustRightInd w:val="0"/>
        <w:spacing w:after="0" w:line="130" w:lineRule="exact"/>
        <w:rPr>
          <w:rFonts w:ascii="Tahoma" w:hAnsi="Tahoma" w:cs="Tahoma"/>
          <w:sz w:val="13"/>
          <w:szCs w:val="13"/>
        </w:rPr>
      </w:pPr>
    </w:p>
    <w:p w14:paraId="01C898F0" w14:textId="77777777" w:rsidR="00027C23" w:rsidRDefault="00027C23">
      <w:pPr>
        <w:widowControl w:val="0"/>
        <w:autoSpaceDE w:val="0"/>
        <w:autoSpaceDN w:val="0"/>
        <w:adjustRightInd w:val="0"/>
        <w:spacing w:after="0" w:line="130" w:lineRule="exact"/>
        <w:rPr>
          <w:rFonts w:ascii="Tahoma" w:hAnsi="Tahoma" w:cs="Tahoma"/>
          <w:sz w:val="13"/>
          <w:szCs w:val="13"/>
        </w:rPr>
      </w:pPr>
    </w:p>
    <w:tbl>
      <w:tblPr>
        <w:tblStyle w:val="ae"/>
        <w:tblW w:w="499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4"/>
        <w:gridCol w:w="1795"/>
        <w:gridCol w:w="1947"/>
        <w:gridCol w:w="1319"/>
        <w:gridCol w:w="1870"/>
        <w:gridCol w:w="1724"/>
      </w:tblGrid>
      <w:tr w:rsidR="00027C23" w:rsidRPr="003C6D6B" w14:paraId="1AE16FC8" w14:textId="77777777" w:rsidTr="003C6D6B">
        <w:tc>
          <w:tcPr>
            <w:tcW w:w="5000" w:type="pct"/>
            <w:gridSpan w:val="6"/>
            <w:tcBorders>
              <w:top w:val="single" w:sz="4" w:space="0" w:color="auto"/>
              <w:left w:val="single" w:sz="4" w:space="0" w:color="auto"/>
              <w:bottom w:val="single" w:sz="4" w:space="0" w:color="auto"/>
              <w:right w:val="single" w:sz="4" w:space="0" w:color="auto"/>
            </w:tcBorders>
            <w:shd w:val="clear" w:color="auto" w:fill="FFFF99"/>
            <w:vAlign w:val="center"/>
          </w:tcPr>
          <w:p w14:paraId="079FDCAC" w14:textId="4732E13B" w:rsidR="00027C23" w:rsidRPr="003C6D6B" w:rsidRDefault="00027C23" w:rsidP="00250A49">
            <w:pPr>
              <w:spacing w:before="40" w:after="40"/>
              <w:rPr>
                <w:rFonts w:ascii="Tahoma" w:hAnsi="Tahoma" w:cs="Tahoma"/>
                <w:b/>
                <w:bCs/>
                <w:color w:val="000000" w:themeColor="text1"/>
                <w:sz w:val="24"/>
                <w:szCs w:val="24"/>
                <w:lang w:val="en-US"/>
              </w:rPr>
            </w:pPr>
            <w:r w:rsidRPr="003C6D6B">
              <w:rPr>
                <w:rFonts w:ascii="Tahoma" w:hAnsi="Tahoma" w:cs="Tahoma"/>
                <w:b/>
                <w:bCs/>
                <w:color w:val="000000" w:themeColor="text1"/>
                <w:sz w:val="24"/>
                <w:szCs w:val="24"/>
                <w:lang w:val="en-US"/>
              </w:rPr>
              <w:t>12. ECOLOGICAL INFORMATION</w:t>
            </w:r>
          </w:p>
        </w:tc>
      </w:tr>
      <w:tr w:rsidR="00027C23" w:rsidRPr="003C6D6B" w14:paraId="2B188506" w14:textId="77777777" w:rsidTr="003C6D6B">
        <w:tc>
          <w:tcPr>
            <w:tcW w:w="5000" w:type="pct"/>
            <w:gridSpan w:val="6"/>
            <w:tcBorders>
              <w:top w:val="single" w:sz="4" w:space="0" w:color="auto"/>
            </w:tcBorders>
            <w:shd w:val="clear" w:color="auto" w:fill="F2F2F2" w:themeFill="background1" w:themeFillShade="F2"/>
            <w:vAlign w:val="center"/>
            <w:hideMark/>
          </w:tcPr>
          <w:p w14:paraId="558A0617" w14:textId="77777777" w:rsidR="00027C23" w:rsidRPr="003C6D6B" w:rsidRDefault="00027C23" w:rsidP="00250A49">
            <w:pPr>
              <w:spacing w:before="40" w:after="40"/>
              <w:rPr>
                <w:rFonts w:ascii="Tahoma" w:hAnsi="Tahoma" w:cs="Tahoma"/>
                <w:b/>
                <w:bCs/>
                <w:sz w:val="20"/>
                <w:szCs w:val="20"/>
                <w:lang w:val="en-US"/>
              </w:rPr>
            </w:pPr>
            <w:r w:rsidRPr="003C6D6B">
              <w:rPr>
                <w:rFonts w:ascii="Tahoma" w:hAnsi="Tahoma" w:cs="Tahoma"/>
                <w:b/>
                <w:bCs/>
                <w:color w:val="000000" w:themeColor="text1"/>
                <w:sz w:val="20"/>
                <w:szCs w:val="20"/>
                <w:lang w:val="en-US"/>
              </w:rPr>
              <w:t>12.1 Toxicity:</w:t>
            </w:r>
          </w:p>
        </w:tc>
      </w:tr>
      <w:tr w:rsidR="00027C23" w:rsidRPr="003C6D6B" w14:paraId="224EBD66" w14:textId="77777777" w:rsidTr="003C6D6B">
        <w:tc>
          <w:tcPr>
            <w:tcW w:w="5000" w:type="pct"/>
            <w:gridSpan w:val="6"/>
            <w:vAlign w:val="center"/>
            <w:hideMark/>
          </w:tcPr>
          <w:p w14:paraId="66B3FF1C" w14:textId="77777777" w:rsidR="00027C23" w:rsidRPr="003C6D6B" w:rsidRDefault="00027C23" w:rsidP="00250A49">
            <w:pPr>
              <w:spacing w:before="40" w:after="40"/>
              <w:rPr>
                <w:rFonts w:ascii="Tahoma" w:hAnsi="Tahoma" w:cs="Tahoma"/>
                <w:b/>
                <w:bCs/>
                <w:sz w:val="20"/>
                <w:szCs w:val="20"/>
                <w:lang w:val="en-US"/>
              </w:rPr>
            </w:pPr>
            <w:r w:rsidRPr="003C6D6B">
              <w:rPr>
                <w:rFonts w:ascii="Tahoma" w:hAnsi="Tahoma" w:cs="Tahoma"/>
                <w:b/>
                <w:bCs/>
                <w:sz w:val="20"/>
                <w:szCs w:val="20"/>
                <w:lang w:val="en-US"/>
              </w:rPr>
              <w:t>Aquatic toxicity:</w:t>
            </w:r>
          </w:p>
        </w:tc>
      </w:tr>
      <w:tr w:rsidR="00027C23" w:rsidRPr="003C6D6B" w14:paraId="728CF6B7" w14:textId="77777777" w:rsidTr="003C6D6B">
        <w:tc>
          <w:tcPr>
            <w:tcW w:w="978" w:type="pct"/>
            <w:vAlign w:val="center"/>
          </w:tcPr>
          <w:p w14:paraId="41C4BEEE" w14:textId="77777777" w:rsidR="00027C23" w:rsidRPr="003C6D6B" w:rsidRDefault="00027C23" w:rsidP="00250A49">
            <w:pPr>
              <w:spacing w:before="40" w:after="40"/>
              <w:jc w:val="center"/>
              <w:rPr>
                <w:rFonts w:ascii="Tahoma" w:hAnsi="Tahoma" w:cs="Tahoma"/>
                <w:b/>
                <w:bCs/>
                <w:sz w:val="20"/>
                <w:szCs w:val="20"/>
                <w:lang w:val="en-US"/>
              </w:rPr>
            </w:pPr>
            <w:r w:rsidRPr="003C6D6B">
              <w:rPr>
                <w:rFonts w:ascii="Tahoma" w:hAnsi="Tahoma" w:cs="Tahoma"/>
                <w:b/>
                <w:bCs/>
                <w:sz w:val="20"/>
                <w:szCs w:val="20"/>
                <w:lang w:val="en-US"/>
              </w:rPr>
              <w:t>Chemical name</w:t>
            </w:r>
          </w:p>
        </w:tc>
        <w:tc>
          <w:tcPr>
            <w:tcW w:w="834" w:type="pct"/>
            <w:vAlign w:val="center"/>
            <w:hideMark/>
          </w:tcPr>
          <w:p w14:paraId="33DD983D" w14:textId="77777777" w:rsidR="00027C23" w:rsidRPr="003C6D6B" w:rsidRDefault="00027C23" w:rsidP="00250A49">
            <w:pPr>
              <w:spacing w:before="40" w:after="40"/>
              <w:jc w:val="center"/>
              <w:rPr>
                <w:rFonts w:ascii="Tahoma" w:hAnsi="Tahoma" w:cs="Tahoma"/>
                <w:b/>
                <w:bCs/>
                <w:sz w:val="20"/>
                <w:szCs w:val="20"/>
                <w:lang w:val="en-US"/>
              </w:rPr>
            </w:pPr>
            <w:r w:rsidRPr="003C6D6B">
              <w:rPr>
                <w:rFonts w:ascii="Tahoma" w:hAnsi="Tahoma" w:cs="Tahoma"/>
                <w:b/>
                <w:bCs/>
                <w:sz w:val="20"/>
                <w:szCs w:val="20"/>
                <w:lang w:val="en-US"/>
              </w:rPr>
              <w:t>Aquatic toxicity</w:t>
            </w:r>
          </w:p>
        </w:tc>
        <w:tc>
          <w:tcPr>
            <w:tcW w:w="905" w:type="pct"/>
            <w:vAlign w:val="center"/>
            <w:hideMark/>
          </w:tcPr>
          <w:p w14:paraId="57262597" w14:textId="77777777" w:rsidR="00027C23" w:rsidRPr="003C6D6B" w:rsidRDefault="00027C23" w:rsidP="00250A49">
            <w:pPr>
              <w:spacing w:before="40" w:after="40"/>
              <w:jc w:val="center"/>
              <w:rPr>
                <w:rFonts w:ascii="Tahoma" w:hAnsi="Tahoma" w:cs="Tahoma"/>
                <w:b/>
                <w:bCs/>
                <w:sz w:val="20"/>
                <w:szCs w:val="20"/>
                <w:lang w:val="en-US"/>
              </w:rPr>
            </w:pPr>
            <w:r w:rsidRPr="003C6D6B">
              <w:rPr>
                <w:rFonts w:ascii="Tahoma" w:hAnsi="Tahoma" w:cs="Tahoma"/>
                <w:b/>
                <w:bCs/>
                <w:sz w:val="20"/>
                <w:szCs w:val="20"/>
                <w:lang w:val="en-US"/>
              </w:rPr>
              <w:t>Effect dose</w:t>
            </w:r>
          </w:p>
        </w:tc>
        <w:tc>
          <w:tcPr>
            <w:tcW w:w="613" w:type="pct"/>
            <w:vAlign w:val="center"/>
            <w:hideMark/>
          </w:tcPr>
          <w:p w14:paraId="6D7CEBFE" w14:textId="77777777" w:rsidR="00027C23" w:rsidRPr="003C6D6B" w:rsidRDefault="00027C23" w:rsidP="00250A49">
            <w:pPr>
              <w:spacing w:before="40" w:after="40"/>
              <w:jc w:val="center"/>
              <w:rPr>
                <w:rFonts w:ascii="Tahoma" w:hAnsi="Tahoma" w:cs="Tahoma"/>
                <w:b/>
                <w:bCs/>
                <w:sz w:val="20"/>
                <w:szCs w:val="20"/>
                <w:lang w:val="en-US"/>
              </w:rPr>
            </w:pPr>
            <w:r w:rsidRPr="003C6D6B">
              <w:rPr>
                <w:rFonts w:ascii="Tahoma" w:hAnsi="Tahoma" w:cs="Tahoma"/>
                <w:b/>
                <w:bCs/>
                <w:sz w:val="20"/>
                <w:szCs w:val="20"/>
                <w:lang w:val="en-US"/>
              </w:rPr>
              <w:t xml:space="preserve">Exposure </w:t>
            </w:r>
          </w:p>
          <w:p w14:paraId="6C765CD1" w14:textId="77777777" w:rsidR="00027C23" w:rsidRPr="003C6D6B" w:rsidRDefault="00027C23" w:rsidP="00250A49">
            <w:pPr>
              <w:spacing w:before="40" w:after="40"/>
              <w:jc w:val="center"/>
              <w:rPr>
                <w:rFonts w:ascii="Tahoma" w:hAnsi="Tahoma" w:cs="Tahoma"/>
                <w:b/>
                <w:bCs/>
                <w:sz w:val="20"/>
                <w:szCs w:val="20"/>
                <w:lang w:val="en-US"/>
              </w:rPr>
            </w:pPr>
            <w:r w:rsidRPr="003C6D6B">
              <w:rPr>
                <w:rFonts w:ascii="Tahoma" w:hAnsi="Tahoma" w:cs="Tahoma"/>
                <w:b/>
                <w:bCs/>
                <w:sz w:val="20"/>
                <w:szCs w:val="20"/>
                <w:lang w:val="en-US"/>
              </w:rPr>
              <w:t>time</w:t>
            </w:r>
          </w:p>
        </w:tc>
        <w:tc>
          <w:tcPr>
            <w:tcW w:w="869" w:type="pct"/>
            <w:vAlign w:val="center"/>
            <w:hideMark/>
          </w:tcPr>
          <w:p w14:paraId="13D3AD59" w14:textId="77777777" w:rsidR="00027C23" w:rsidRPr="003C6D6B" w:rsidRDefault="00027C23" w:rsidP="00250A49">
            <w:pPr>
              <w:spacing w:before="40" w:after="40"/>
              <w:jc w:val="center"/>
              <w:rPr>
                <w:rFonts w:ascii="Tahoma" w:hAnsi="Tahoma" w:cs="Tahoma"/>
                <w:b/>
                <w:bCs/>
                <w:sz w:val="20"/>
                <w:szCs w:val="20"/>
                <w:lang w:val="en-US"/>
              </w:rPr>
            </w:pPr>
            <w:r w:rsidRPr="003C6D6B">
              <w:rPr>
                <w:rFonts w:ascii="Tahoma" w:hAnsi="Tahoma" w:cs="Tahoma"/>
                <w:b/>
                <w:bCs/>
                <w:sz w:val="20"/>
                <w:szCs w:val="20"/>
                <w:lang w:val="en-US"/>
              </w:rPr>
              <w:t>Species</w:t>
            </w:r>
          </w:p>
        </w:tc>
        <w:tc>
          <w:tcPr>
            <w:tcW w:w="801" w:type="pct"/>
            <w:vAlign w:val="center"/>
          </w:tcPr>
          <w:p w14:paraId="3AADE6B4" w14:textId="77777777" w:rsidR="00027C23" w:rsidRPr="003C6D6B" w:rsidRDefault="00027C23" w:rsidP="00250A49">
            <w:pPr>
              <w:spacing w:before="40" w:after="40"/>
              <w:jc w:val="center"/>
              <w:rPr>
                <w:rFonts w:ascii="Tahoma" w:hAnsi="Tahoma" w:cs="Tahoma"/>
                <w:b/>
                <w:bCs/>
                <w:sz w:val="20"/>
                <w:szCs w:val="20"/>
                <w:lang w:val="en-US"/>
              </w:rPr>
            </w:pPr>
            <w:r w:rsidRPr="003C6D6B">
              <w:rPr>
                <w:rFonts w:ascii="Tahoma" w:hAnsi="Tahoma" w:cs="Tahoma"/>
                <w:b/>
                <w:bCs/>
                <w:sz w:val="20"/>
                <w:szCs w:val="20"/>
                <w:lang w:val="en-US"/>
              </w:rPr>
              <w:t>Method</w:t>
            </w:r>
          </w:p>
          <w:p w14:paraId="3C786A26" w14:textId="77777777" w:rsidR="00027C23" w:rsidRPr="003C6D6B" w:rsidRDefault="00027C23" w:rsidP="00250A49">
            <w:pPr>
              <w:spacing w:before="40" w:after="40"/>
              <w:jc w:val="center"/>
              <w:rPr>
                <w:rFonts w:ascii="Tahoma" w:hAnsi="Tahoma" w:cs="Tahoma"/>
                <w:b/>
                <w:bCs/>
                <w:sz w:val="20"/>
                <w:szCs w:val="20"/>
                <w:lang w:val="en-US"/>
              </w:rPr>
            </w:pPr>
            <w:r w:rsidRPr="003C6D6B">
              <w:rPr>
                <w:rFonts w:ascii="Tahoma" w:hAnsi="Tahoma" w:cs="Tahoma"/>
                <w:b/>
                <w:bCs/>
                <w:sz w:val="20"/>
                <w:szCs w:val="20"/>
                <w:lang w:val="en-US"/>
              </w:rPr>
              <w:t>(as is, equivalent or similar)</w:t>
            </w:r>
          </w:p>
        </w:tc>
      </w:tr>
      <w:tr w:rsidR="00027C23" w:rsidRPr="003C6D6B" w14:paraId="3593AD9D" w14:textId="77777777" w:rsidTr="003C6D6B">
        <w:trPr>
          <w:trHeight w:val="122"/>
        </w:trPr>
        <w:tc>
          <w:tcPr>
            <w:tcW w:w="978" w:type="pct"/>
            <w:vMerge w:val="restart"/>
            <w:vAlign w:val="center"/>
          </w:tcPr>
          <w:p w14:paraId="24E1AC30"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Pitch, coal tar, high-temp.</w:t>
            </w:r>
          </w:p>
        </w:tc>
        <w:tc>
          <w:tcPr>
            <w:tcW w:w="834" w:type="pct"/>
            <w:vAlign w:val="center"/>
          </w:tcPr>
          <w:p w14:paraId="009781E3"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Acute toxicity to fish</w:t>
            </w:r>
          </w:p>
        </w:tc>
        <w:tc>
          <w:tcPr>
            <w:tcW w:w="905" w:type="pct"/>
            <w:vAlign w:val="center"/>
          </w:tcPr>
          <w:p w14:paraId="4F5E89C7" w14:textId="77777777" w:rsidR="00027C23" w:rsidRPr="003C6D6B" w:rsidRDefault="00027C23" w:rsidP="00211ADD">
            <w:pPr>
              <w:spacing w:before="40" w:after="40"/>
              <w:rPr>
                <w:rFonts w:ascii="Tahoma" w:hAnsi="Tahoma" w:cs="Tahoma"/>
                <w:sz w:val="20"/>
                <w:szCs w:val="20"/>
                <w:lang w:val="en-US"/>
              </w:rPr>
            </w:pPr>
            <w:r w:rsidRPr="003C6D6B">
              <w:rPr>
                <w:rFonts w:ascii="Tahoma" w:hAnsi="Tahoma" w:cs="Tahoma"/>
                <w:sz w:val="20"/>
                <w:szCs w:val="20"/>
                <w:lang w:val="en-US"/>
              </w:rPr>
              <w:t xml:space="preserve">LL50 </w:t>
            </w:r>
            <w:r w:rsidR="00211ADD" w:rsidRPr="003C6D6B">
              <w:rPr>
                <w:rFonts w:ascii="Tahoma" w:hAnsi="Tahoma" w:cs="Tahoma"/>
                <w:sz w:val="20"/>
                <w:szCs w:val="20"/>
                <w:lang w:val="en-US"/>
              </w:rPr>
              <w:t>= 100 - 1</w:t>
            </w:r>
            <w:r w:rsidRPr="003C6D6B">
              <w:rPr>
                <w:rFonts w:ascii="Tahoma" w:hAnsi="Tahoma" w:cs="Tahoma"/>
                <w:sz w:val="20"/>
                <w:szCs w:val="20"/>
                <w:lang w:val="en-US"/>
              </w:rPr>
              <w:t>000 mg/L</w:t>
            </w:r>
          </w:p>
        </w:tc>
        <w:tc>
          <w:tcPr>
            <w:tcW w:w="613" w:type="pct"/>
            <w:vAlign w:val="center"/>
          </w:tcPr>
          <w:p w14:paraId="78D8667D"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96 hours</w:t>
            </w:r>
          </w:p>
        </w:tc>
        <w:tc>
          <w:tcPr>
            <w:tcW w:w="869" w:type="pct"/>
            <w:vAlign w:val="center"/>
          </w:tcPr>
          <w:p w14:paraId="20E0D4DB" w14:textId="77777777" w:rsidR="00027C23" w:rsidRPr="003C6D6B" w:rsidRDefault="00211ADD" w:rsidP="00250A49">
            <w:pPr>
              <w:spacing w:before="40" w:after="40"/>
              <w:rPr>
                <w:rFonts w:ascii="Tahoma" w:hAnsi="Tahoma" w:cs="Tahoma"/>
                <w:sz w:val="20"/>
                <w:szCs w:val="20"/>
                <w:lang w:val="en-US"/>
              </w:rPr>
            </w:pPr>
            <w:proofErr w:type="spellStart"/>
            <w:r w:rsidRPr="003C6D6B">
              <w:rPr>
                <w:rFonts w:ascii="Tahoma" w:hAnsi="Tahoma" w:cs="Tahoma"/>
                <w:sz w:val="20"/>
                <w:szCs w:val="20"/>
                <w:lang w:val="en-US"/>
              </w:rPr>
              <w:t>Oryzias</w:t>
            </w:r>
            <w:proofErr w:type="spellEnd"/>
            <w:r w:rsidRPr="003C6D6B">
              <w:rPr>
                <w:rFonts w:ascii="Tahoma" w:hAnsi="Tahoma" w:cs="Tahoma"/>
                <w:sz w:val="20"/>
                <w:szCs w:val="20"/>
                <w:lang w:val="en-US"/>
              </w:rPr>
              <w:t xml:space="preserve"> </w:t>
            </w:r>
            <w:proofErr w:type="spellStart"/>
            <w:r w:rsidRPr="003C6D6B">
              <w:rPr>
                <w:rFonts w:ascii="Tahoma" w:hAnsi="Tahoma" w:cs="Tahoma"/>
                <w:sz w:val="20"/>
                <w:szCs w:val="20"/>
                <w:lang w:val="en-US"/>
              </w:rPr>
              <w:t>latipes</w:t>
            </w:r>
            <w:proofErr w:type="spellEnd"/>
          </w:p>
        </w:tc>
        <w:tc>
          <w:tcPr>
            <w:tcW w:w="801" w:type="pct"/>
            <w:vAlign w:val="center"/>
          </w:tcPr>
          <w:p w14:paraId="6C528A61"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OECD Guideline 203</w:t>
            </w:r>
          </w:p>
        </w:tc>
      </w:tr>
      <w:tr w:rsidR="00027C23" w:rsidRPr="003C6D6B" w14:paraId="307D622F" w14:textId="77777777" w:rsidTr="003C6D6B">
        <w:trPr>
          <w:trHeight w:val="122"/>
        </w:trPr>
        <w:tc>
          <w:tcPr>
            <w:tcW w:w="978" w:type="pct"/>
            <w:vMerge/>
            <w:vAlign w:val="center"/>
          </w:tcPr>
          <w:p w14:paraId="7D783BF8" w14:textId="77777777" w:rsidR="00027C23" w:rsidRPr="003C6D6B" w:rsidRDefault="00027C23" w:rsidP="00250A49">
            <w:pPr>
              <w:spacing w:before="40" w:after="40"/>
              <w:rPr>
                <w:rFonts w:ascii="Tahoma" w:hAnsi="Tahoma" w:cs="Tahoma"/>
                <w:sz w:val="20"/>
                <w:szCs w:val="20"/>
                <w:lang w:val="en-US"/>
              </w:rPr>
            </w:pPr>
          </w:p>
        </w:tc>
        <w:tc>
          <w:tcPr>
            <w:tcW w:w="834" w:type="pct"/>
            <w:vAlign w:val="center"/>
          </w:tcPr>
          <w:p w14:paraId="08A1946E"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Long-term toxicity to fish</w:t>
            </w:r>
          </w:p>
        </w:tc>
        <w:tc>
          <w:tcPr>
            <w:tcW w:w="905" w:type="pct"/>
            <w:vAlign w:val="center"/>
          </w:tcPr>
          <w:p w14:paraId="39C7F2D7" w14:textId="77777777" w:rsidR="00027C23" w:rsidRPr="003C6D6B" w:rsidRDefault="00211ADD" w:rsidP="00211ADD">
            <w:pPr>
              <w:spacing w:before="40" w:after="40"/>
              <w:rPr>
                <w:rFonts w:ascii="Tahoma" w:hAnsi="Tahoma" w:cs="Tahoma"/>
                <w:sz w:val="20"/>
                <w:szCs w:val="20"/>
                <w:lang w:val="en-US"/>
              </w:rPr>
            </w:pPr>
            <w:proofErr w:type="spellStart"/>
            <w:r w:rsidRPr="003C6D6B">
              <w:rPr>
                <w:rFonts w:ascii="Tahoma" w:hAnsi="Tahoma" w:cs="Tahoma"/>
                <w:sz w:val="20"/>
                <w:szCs w:val="20"/>
                <w:lang w:val="en-US"/>
              </w:rPr>
              <w:t>NOEC</w:t>
            </w:r>
            <w:proofErr w:type="spellEnd"/>
            <w:r w:rsidRPr="003C6D6B">
              <w:rPr>
                <w:rFonts w:ascii="Tahoma" w:hAnsi="Tahoma" w:cs="Tahoma"/>
                <w:sz w:val="20"/>
                <w:szCs w:val="20"/>
                <w:lang w:val="en-US"/>
              </w:rPr>
              <w:t xml:space="preserve"> = 4 µg/L</w:t>
            </w:r>
          </w:p>
        </w:tc>
        <w:tc>
          <w:tcPr>
            <w:tcW w:w="613" w:type="pct"/>
            <w:vAlign w:val="center"/>
          </w:tcPr>
          <w:p w14:paraId="46BBE265" w14:textId="77777777" w:rsidR="00027C23" w:rsidRPr="003C6D6B" w:rsidRDefault="00211ADD" w:rsidP="00250A49">
            <w:pPr>
              <w:spacing w:before="40" w:after="40"/>
              <w:rPr>
                <w:rFonts w:ascii="Tahoma" w:hAnsi="Tahoma" w:cs="Tahoma"/>
                <w:sz w:val="20"/>
                <w:szCs w:val="20"/>
                <w:lang w:val="en-US"/>
              </w:rPr>
            </w:pPr>
            <w:r w:rsidRPr="003C6D6B">
              <w:rPr>
                <w:rFonts w:ascii="Tahoma" w:hAnsi="Tahoma" w:cs="Tahoma"/>
                <w:sz w:val="20"/>
                <w:szCs w:val="20"/>
                <w:lang w:val="en-US"/>
              </w:rPr>
              <w:t>42</w:t>
            </w:r>
            <w:r w:rsidR="00027C23" w:rsidRPr="003C6D6B">
              <w:rPr>
                <w:rFonts w:ascii="Tahoma" w:hAnsi="Tahoma" w:cs="Tahoma"/>
                <w:sz w:val="20"/>
                <w:szCs w:val="20"/>
                <w:lang w:val="en-US"/>
              </w:rPr>
              <w:t xml:space="preserve"> days</w:t>
            </w:r>
          </w:p>
        </w:tc>
        <w:tc>
          <w:tcPr>
            <w:tcW w:w="869" w:type="pct"/>
            <w:vAlign w:val="center"/>
          </w:tcPr>
          <w:p w14:paraId="30E910B0" w14:textId="77777777" w:rsidR="00027C23" w:rsidRPr="003C6D6B" w:rsidRDefault="00211ADD" w:rsidP="00250A49">
            <w:pPr>
              <w:spacing w:before="40" w:after="40"/>
              <w:rPr>
                <w:rFonts w:ascii="Tahoma" w:hAnsi="Tahoma" w:cs="Tahoma"/>
                <w:sz w:val="20"/>
                <w:szCs w:val="20"/>
                <w:lang w:val="en-US"/>
              </w:rPr>
            </w:pPr>
            <w:r w:rsidRPr="003C6D6B">
              <w:rPr>
                <w:rFonts w:ascii="Tahoma" w:hAnsi="Tahoma" w:cs="Tahoma"/>
                <w:sz w:val="20"/>
                <w:szCs w:val="20"/>
                <w:lang w:val="en-US"/>
              </w:rPr>
              <w:t>Danio rerio</w:t>
            </w:r>
          </w:p>
        </w:tc>
        <w:tc>
          <w:tcPr>
            <w:tcW w:w="801" w:type="pct"/>
            <w:vAlign w:val="center"/>
          </w:tcPr>
          <w:p w14:paraId="7831FB2A" w14:textId="77777777" w:rsidR="00027C23" w:rsidRPr="003C6D6B" w:rsidRDefault="00211ADD" w:rsidP="00250A49">
            <w:pPr>
              <w:spacing w:before="40" w:after="40"/>
              <w:rPr>
                <w:rFonts w:ascii="Tahoma" w:hAnsi="Tahoma" w:cs="Tahoma"/>
                <w:sz w:val="20"/>
                <w:szCs w:val="20"/>
                <w:lang w:val="en-US"/>
              </w:rPr>
            </w:pPr>
            <w:r w:rsidRPr="003C6D6B">
              <w:rPr>
                <w:rFonts w:ascii="Tahoma" w:hAnsi="Tahoma" w:cs="Tahoma"/>
                <w:sz w:val="20"/>
                <w:szCs w:val="20"/>
                <w:lang w:val="en-US"/>
              </w:rPr>
              <w:t>OECD Guideline 210</w:t>
            </w:r>
          </w:p>
        </w:tc>
      </w:tr>
      <w:tr w:rsidR="00027C23" w:rsidRPr="003C6D6B" w14:paraId="2946681A" w14:textId="77777777" w:rsidTr="003C6D6B">
        <w:trPr>
          <w:trHeight w:val="122"/>
        </w:trPr>
        <w:tc>
          <w:tcPr>
            <w:tcW w:w="978" w:type="pct"/>
            <w:vMerge/>
            <w:vAlign w:val="center"/>
          </w:tcPr>
          <w:p w14:paraId="552C7C84" w14:textId="77777777" w:rsidR="00027C23" w:rsidRPr="003C6D6B" w:rsidRDefault="00027C23" w:rsidP="00250A49">
            <w:pPr>
              <w:spacing w:before="40" w:after="40"/>
              <w:rPr>
                <w:rFonts w:ascii="Tahoma" w:hAnsi="Tahoma" w:cs="Tahoma"/>
                <w:sz w:val="20"/>
                <w:szCs w:val="20"/>
                <w:lang w:val="en-US"/>
              </w:rPr>
            </w:pPr>
          </w:p>
        </w:tc>
        <w:tc>
          <w:tcPr>
            <w:tcW w:w="834" w:type="pct"/>
            <w:vAlign w:val="center"/>
          </w:tcPr>
          <w:p w14:paraId="26B1ACD2"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Acute toxicity to aquatic invertebrates</w:t>
            </w:r>
          </w:p>
        </w:tc>
        <w:tc>
          <w:tcPr>
            <w:tcW w:w="905" w:type="pct"/>
            <w:vAlign w:val="center"/>
          </w:tcPr>
          <w:p w14:paraId="093FB81A" w14:textId="77777777" w:rsidR="00027C23" w:rsidRPr="003C6D6B" w:rsidRDefault="00211ADD" w:rsidP="00211ADD">
            <w:pPr>
              <w:spacing w:before="40" w:after="40"/>
              <w:rPr>
                <w:rFonts w:ascii="Tahoma" w:hAnsi="Tahoma" w:cs="Tahoma"/>
                <w:sz w:val="20"/>
                <w:szCs w:val="20"/>
                <w:lang w:val="en-US"/>
              </w:rPr>
            </w:pPr>
            <w:r w:rsidRPr="003C6D6B">
              <w:rPr>
                <w:rFonts w:ascii="Tahoma" w:hAnsi="Tahoma" w:cs="Tahoma"/>
                <w:sz w:val="20"/>
                <w:szCs w:val="20"/>
                <w:lang w:val="en-US"/>
              </w:rPr>
              <w:t>EC50 = 59.7 µg/L</w:t>
            </w:r>
          </w:p>
        </w:tc>
        <w:tc>
          <w:tcPr>
            <w:tcW w:w="613" w:type="pct"/>
            <w:vAlign w:val="center"/>
          </w:tcPr>
          <w:p w14:paraId="6C867FAE" w14:textId="77777777" w:rsidR="00027C23" w:rsidRPr="003C6D6B" w:rsidRDefault="00211ADD" w:rsidP="00250A49">
            <w:pPr>
              <w:spacing w:before="40" w:after="40"/>
              <w:rPr>
                <w:rFonts w:ascii="Tahoma" w:hAnsi="Tahoma" w:cs="Tahoma"/>
                <w:sz w:val="20"/>
                <w:szCs w:val="20"/>
                <w:lang w:val="en-US"/>
              </w:rPr>
            </w:pPr>
            <w:r w:rsidRPr="003C6D6B">
              <w:rPr>
                <w:rFonts w:ascii="Tahoma" w:hAnsi="Tahoma" w:cs="Tahoma"/>
                <w:sz w:val="20"/>
                <w:szCs w:val="20"/>
                <w:lang w:val="en-US"/>
              </w:rPr>
              <w:t>24</w:t>
            </w:r>
            <w:r w:rsidR="00027C23" w:rsidRPr="003C6D6B">
              <w:rPr>
                <w:rFonts w:ascii="Tahoma" w:hAnsi="Tahoma" w:cs="Tahoma"/>
                <w:sz w:val="20"/>
                <w:szCs w:val="20"/>
                <w:lang w:val="en-US"/>
              </w:rPr>
              <w:t xml:space="preserve"> hours</w:t>
            </w:r>
          </w:p>
        </w:tc>
        <w:tc>
          <w:tcPr>
            <w:tcW w:w="869" w:type="pct"/>
            <w:vAlign w:val="center"/>
          </w:tcPr>
          <w:p w14:paraId="7EDD25ED"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Daphnia magna</w:t>
            </w:r>
          </w:p>
        </w:tc>
        <w:tc>
          <w:tcPr>
            <w:tcW w:w="801" w:type="pct"/>
            <w:vAlign w:val="center"/>
          </w:tcPr>
          <w:p w14:paraId="0504EEB6"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OECD Guideline 202</w:t>
            </w:r>
          </w:p>
        </w:tc>
      </w:tr>
      <w:tr w:rsidR="00027C23" w:rsidRPr="003C6D6B" w14:paraId="394E1A9B" w14:textId="77777777" w:rsidTr="003C6D6B">
        <w:trPr>
          <w:trHeight w:val="122"/>
        </w:trPr>
        <w:tc>
          <w:tcPr>
            <w:tcW w:w="978" w:type="pct"/>
            <w:vMerge/>
            <w:vAlign w:val="center"/>
          </w:tcPr>
          <w:p w14:paraId="0D1478D4" w14:textId="77777777" w:rsidR="00027C23" w:rsidRPr="003C6D6B" w:rsidRDefault="00027C23" w:rsidP="00250A49">
            <w:pPr>
              <w:spacing w:before="40" w:after="40"/>
              <w:rPr>
                <w:rFonts w:ascii="Tahoma" w:hAnsi="Tahoma" w:cs="Tahoma"/>
                <w:sz w:val="20"/>
                <w:szCs w:val="20"/>
                <w:lang w:val="en-US"/>
              </w:rPr>
            </w:pPr>
          </w:p>
        </w:tc>
        <w:tc>
          <w:tcPr>
            <w:tcW w:w="834" w:type="pct"/>
            <w:vAlign w:val="center"/>
          </w:tcPr>
          <w:p w14:paraId="656C0626"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Long term-toxicity to aquatic invertebrates</w:t>
            </w:r>
          </w:p>
        </w:tc>
        <w:tc>
          <w:tcPr>
            <w:tcW w:w="905" w:type="pct"/>
            <w:vAlign w:val="center"/>
          </w:tcPr>
          <w:p w14:paraId="7C34D54A" w14:textId="77777777" w:rsidR="00027C23" w:rsidRPr="003C6D6B" w:rsidRDefault="00211ADD" w:rsidP="00211ADD">
            <w:pPr>
              <w:spacing w:before="40" w:after="40"/>
              <w:rPr>
                <w:rFonts w:ascii="Tahoma" w:hAnsi="Tahoma" w:cs="Tahoma"/>
                <w:sz w:val="20"/>
                <w:szCs w:val="20"/>
                <w:lang w:val="en-US"/>
              </w:rPr>
            </w:pPr>
            <w:r w:rsidRPr="003C6D6B">
              <w:rPr>
                <w:rFonts w:ascii="Tahoma" w:hAnsi="Tahoma" w:cs="Tahoma"/>
                <w:sz w:val="20"/>
                <w:szCs w:val="20"/>
                <w:lang w:val="en-US"/>
              </w:rPr>
              <w:t>EC10 = 0.503 µg/L</w:t>
            </w:r>
          </w:p>
        </w:tc>
        <w:tc>
          <w:tcPr>
            <w:tcW w:w="613" w:type="pct"/>
            <w:vAlign w:val="center"/>
          </w:tcPr>
          <w:p w14:paraId="11E770E5" w14:textId="77777777" w:rsidR="00027C23" w:rsidRPr="003C6D6B" w:rsidRDefault="008A78E4" w:rsidP="00250A49">
            <w:pPr>
              <w:spacing w:before="40" w:after="40"/>
              <w:rPr>
                <w:rFonts w:ascii="Tahoma" w:hAnsi="Tahoma" w:cs="Tahoma"/>
                <w:sz w:val="20"/>
                <w:szCs w:val="20"/>
                <w:lang w:val="en-US"/>
              </w:rPr>
            </w:pPr>
            <w:r w:rsidRPr="003C6D6B">
              <w:rPr>
                <w:rFonts w:ascii="Tahoma" w:hAnsi="Tahoma" w:cs="Tahoma"/>
                <w:sz w:val="20"/>
                <w:szCs w:val="20"/>
                <w:lang w:val="en-US"/>
              </w:rPr>
              <w:t>7</w:t>
            </w:r>
            <w:r w:rsidR="00027C23" w:rsidRPr="003C6D6B">
              <w:rPr>
                <w:rFonts w:ascii="Tahoma" w:hAnsi="Tahoma" w:cs="Tahoma"/>
                <w:sz w:val="20"/>
                <w:szCs w:val="20"/>
                <w:lang w:val="en-US"/>
              </w:rPr>
              <w:t xml:space="preserve"> days</w:t>
            </w:r>
          </w:p>
        </w:tc>
        <w:tc>
          <w:tcPr>
            <w:tcW w:w="869" w:type="pct"/>
            <w:vAlign w:val="center"/>
          </w:tcPr>
          <w:p w14:paraId="76E2C227" w14:textId="77777777" w:rsidR="00027C23" w:rsidRPr="003C6D6B" w:rsidRDefault="008A78E4" w:rsidP="00250A49">
            <w:pPr>
              <w:spacing w:before="40" w:after="40"/>
              <w:rPr>
                <w:rFonts w:ascii="Tahoma" w:hAnsi="Tahoma" w:cs="Tahoma"/>
                <w:sz w:val="20"/>
                <w:szCs w:val="20"/>
                <w:lang w:val="en-US"/>
              </w:rPr>
            </w:pPr>
            <w:proofErr w:type="spellStart"/>
            <w:r w:rsidRPr="003C6D6B">
              <w:rPr>
                <w:rFonts w:ascii="Tahoma" w:hAnsi="Tahoma" w:cs="Tahoma"/>
                <w:sz w:val="20"/>
                <w:szCs w:val="20"/>
                <w:lang w:val="en-US"/>
              </w:rPr>
              <w:t>Ceriodaphnia</w:t>
            </w:r>
            <w:proofErr w:type="spellEnd"/>
            <w:r w:rsidRPr="003C6D6B">
              <w:rPr>
                <w:rFonts w:ascii="Tahoma" w:hAnsi="Tahoma" w:cs="Tahoma"/>
                <w:sz w:val="20"/>
                <w:szCs w:val="20"/>
                <w:lang w:val="en-US"/>
              </w:rPr>
              <w:t xml:space="preserve"> </w:t>
            </w:r>
            <w:proofErr w:type="spellStart"/>
            <w:r w:rsidRPr="003C6D6B">
              <w:rPr>
                <w:rFonts w:ascii="Tahoma" w:hAnsi="Tahoma" w:cs="Tahoma"/>
                <w:sz w:val="20"/>
                <w:szCs w:val="20"/>
                <w:lang w:val="en-US"/>
              </w:rPr>
              <w:t>dubia</w:t>
            </w:r>
            <w:proofErr w:type="spellEnd"/>
          </w:p>
        </w:tc>
        <w:tc>
          <w:tcPr>
            <w:tcW w:w="801" w:type="pct"/>
            <w:vAlign w:val="center"/>
          </w:tcPr>
          <w:p w14:paraId="743F3E83" w14:textId="77777777" w:rsidR="00027C23" w:rsidRPr="003C6D6B" w:rsidRDefault="008A78E4" w:rsidP="00250A49">
            <w:pPr>
              <w:spacing w:before="40" w:after="40"/>
              <w:rPr>
                <w:rFonts w:ascii="Tahoma" w:hAnsi="Tahoma" w:cs="Tahoma"/>
                <w:sz w:val="20"/>
                <w:szCs w:val="20"/>
                <w:lang w:val="en-US"/>
              </w:rPr>
            </w:pPr>
            <w:proofErr w:type="spellStart"/>
            <w:r w:rsidRPr="003C6D6B">
              <w:rPr>
                <w:rFonts w:ascii="Tahoma" w:hAnsi="Tahoma" w:cs="Tahoma"/>
                <w:sz w:val="20"/>
                <w:szCs w:val="20"/>
                <w:lang w:val="en-US"/>
              </w:rPr>
              <w:t>AFNOR</w:t>
            </w:r>
            <w:proofErr w:type="spellEnd"/>
          </w:p>
        </w:tc>
      </w:tr>
      <w:tr w:rsidR="00027C23" w:rsidRPr="003C6D6B" w14:paraId="746EF3BE" w14:textId="77777777" w:rsidTr="003C6D6B">
        <w:trPr>
          <w:trHeight w:val="122"/>
        </w:trPr>
        <w:tc>
          <w:tcPr>
            <w:tcW w:w="978" w:type="pct"/>
            <w:vMerge/>
            <w:vAlign w:val="center"/>
          </w:tcPr>
          <w:p w14:paraId="045F7F42" w14:textId="77777777" w:rsidR="00027C23" w:rsidRPr="003C6D6B" w:rsidRDefault="00027C23" w:rsidP="00250A49">
            <w:pPr>
              <w:spacing w:before="40" w:after="40"/>
              <w:rPr>
                <w:rFonts w:ascii="Tahoma" w:hAnsi="Tahoma" w:cs="Tahoma"/>
                <w:sz w:val="20"/>
                <w:szCs w:val="20"/>
                <w:lang w:val="en-US"/>
              </w:rPr>
            </w:pPr>
          </w:p>
        </w:tc>
        <w:tc>
          <w:tcPr>
            <w:tcW w:w="834" w:type="pct"/>
            <w:vAlign w:val="center"/>
          </w:tcPr>
          <w:p w14:paraId="5EA1BD5F"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Toxicity to aquatic algae and cyanobacteria</w:t>
            </w:r>
          </w:p>
        </w:tc>
        <w:tc>
          <w:tcPr>
            <w:tcW w:w="905" w:type="pct"/>
            <w:vAlign w:val="center"/>
          </w:tcPr>
          <w:p w14:paraId="7DEAE0C4" w14:textId="77777777" w:rsidR="00027C23" w:rsidRPr="003C6D6B" w:rsidRDefault="008A78E4" w:rsidP="008A78E4">
            <w:pPr>
              <w:spacing w:before="40" w:after="40"/>
              <w:rPr>
                <w:rFonts w:ascii="Tahoma" w:hAnsi="Tahoma" w:cs="Tahoma"/>
                <w:sz w:val="20"/>
                <w:szCs w:val="20"/>
                <w:lang w:val="en-US"/>
              </w:rPr>
            </w:pPr>
            <w:r w:rsidRPr="003C6D6B">
              <w:rPr>
                <w:rFonts w:ascii="Tahoma" w:hAnsi="Tahoma" w:cs="Tahoma"/>
                <w:sz w:val="20"/>
                <w:szCs w:val="20"/>
                <w:lang w:val="en-US"/>
              </w:rPr>
              <w:t>EC10 = 0.78 µg/L</w:t>
            </w:r>
          </w:p>
        </w:tc>
        <w:tc>
          <w:tcPr>
            <w:tcW w:w="613" w:type="pct"/>
            <w:vAlign w:val="center"/>
          </w:tcPr>
          <w:p w14:paraId="36BDB7B0"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72 hours</w:t>
            </w:r>
          </w:p>
        </w:tc>
        <w:tc>
          <w:tcPr>
            <w:tcW w:w="869" w:type="pct"/>
            <w:vAlign w:val="center"/>
          </w:tcPr>
          <w:p w14:paraId="273CB7C7" w14:textId="77777777" w:rsidR="00027C23" w:rsidRPr="003C6D6B" w:rsidRDefault="00027C23" w:rsidP="00250A49">
            <w:pPr>
              <w:spacing w:before="40" w:after="40"/>
              <w:rPr>
                <w:rFonts w:ascii="Tahoma" w:hAnsi="Tahoma" w:cs="Tahoma"/>
                <w:sz w:val="20"/>
                <w:szCs w:val="20"/>
                <w:lang w:val="en-US"/>
              </w:rPr>
            </w:pPr>
            <w:proofErr w:type="spellStart"/>
            <w:r w:rsidRPr="003C6D6B">
              <w:rPr>
                <w:rFonts w:ascii="Tahoma" w:hAnsi="Tahoma" w:cs="Tahoma"/>
                <w:sz w:val="20"/>
                <w:szCs w:val="20"/>
                <w:lang w:val="en-US"/>
              </w:rPr>
              <w:t>Pseudokirchnerella</w:t>
            </w:r>
            <w:proofErr w:type="spellEnd"/>
            <w:r w:rsidRPr="003C6D6B">
              <w:rPr>
                <w:rFonts w:ascii="Tahoma" w:hAnsi="Tahoma" w:cs="Tahoma"/>
                <w:sz w:val="20"/>
                <w:szCs w:val="20"/>
                <w:lang w:val="en-US"/>
              </w:rPr>
              <w:t xml:space="preserve"> </w:t>
            </w:r>
            <w:proofErr w:type="spellStart"/>
            <w:r w:rsidRPr="003C6D6B">
              <w:rPr>
                <w:rFonts w:ascii="Tahoma" w:hAnsi="Tahoma" w:cs="Tahoma"/>
                <w:sz w:val="20"/>
                <w:szCs w:val="20"/>
                <w:lang w:val="en-US"/>
              </w:rPr>
              <w:t>subcapitata</w:t>
            </w:r>
            <w:proofErr w:type="spellEnd"/>
          </w:p>
        </w:tc>
        <w:tc>
          <w:tcPr>
            <w:tcW w:w="801" w:type="pct"/>
            <w:vAlign w:val="center"/>
          </w:tcPr>
          <w:p w14:paraId="5F6302CA" w14:textId="77777777" w:rsidR="00027C23" w:rsidRPr="003C6D6B" w:rsidRDefault="008A78E4" w:rsidP="00250A49">
            <w:pPr>
              <w:spacing w:before="40" w:after="40"/>
              <w:rPr>
                <w:rFonts w:ascii="Tahoma" w:hAnsi="Tahoma" w:cs="Tahoma"/>
                <w:sz w:val="20"/>
                <w:szCs w:val="20"/>
                <w:lang w:val="en-US"/>
              </w:rPr>
            </w:pPr>
            <w:proofErr w:type="spellStart"/>
            <w:r w:rsidRPr="003C6D6B">
              <w:rPr>
                <w:rFonts w:ascii="Tahoma" w:hAnsi="Tahoma" w:cs="Tahoma"/>
                <w:sz w:val="20"/>
                <w:szCs w:val="20"/>
                <w:lang w:val="en-US"/>
              </w:rPr>
              <w:t>Norme</w:t>
            </w:r>
            <w:proofErr w:type="spellEnd"/>
            <w:r w:rsidRPr="003C6D6B">
              <w:rPr>
                <w:rFonts w:ascii="Tahoma" w:hAnsi="Tahoma" w:cs="Tahoma"/>
                <w:sz w:val="20"/>
                <w:szCs w:val="20"/>
                <w:lang w:val="en-US"/>
              </w:rPr>
              <w:t xml:space="preserve"> </w:t>
            </w:r>
            <w:proofErr w:type="spellStart"/>
            <w:r w:rsidRPr="003C6D6B">
              <w:rPr>
                <w:rFonts w:ascii="Tahoma" w:hAnsi="Tahoma" w:cs="Tahoma"/>
                <w:sz w:val="20"/>
                <w:szCs w:val="20"/>
                <w:lang w:val="en-US"/>
              </w:rPr>
              <w:t>Francais</w:t>
            </w:r>
            <w:proofErr w:type="spellEnd"/>
            <w:r w:rsidRPr="003C6D6B">
              <w:rPr>
                <w:rFonts w:ascii="Tahoma" w:hAnsi="Tahoma" w:cs="Tahoma"/>
                <w:sz w:val="20"/>
                <w:szCs w:val="20"/>
                <w:lang w:val="en-US"/>
              </w:rPr>
              <w:t xml:space="preserve"> EN 28692</w:t>
            </w:r>
          </w:p>
        </w:tc>
      </w:tr>
      <w:tr w:rsidR="00027C23" w:rsidRPr="003C6D6B" w14:paraId="13841EC1" w14:textId="77777777" w:rsidTr="003C6D6B">
        <w:trPr>
          <w:trHeight w:val="122"/>
        </w:trPr>
        <w:tc>
          <w:tcPr>
            <w:tcW w:w="978" w:type="pct"/>
            <w:vMerge/>
            <w:vAlign w:val="center"/>
          </w:tcPr>
          <w:p w14:paraId="5F89C399" w14:textId="77777777" w:rsidR="00027C23" w:rsidRPr="003C6D6B" w:rsidRDefault="00027C23" w:rsidP="00250A49">
            <w:pPr>
              <w:spacing w:before="40" w:after="40"/>
              <w:rPr>
                <w:rFonts w:ascii="Tahoma" w:hAnsi="Tahoma" w:cs="Tahoma"/>
                <w:sz w:val="20"/>
                <w:szCs w:val="20"/>
                <w:lang w:val="en-US"/>
              </w:rPr>
            </w:pPr>
          </w:p>
        </w:tc>
        <w:tc>
          <w:tcPr>
            <w:tcW w:w="834" w:type="pct"/>
            <w:vAlign w:val="center"/>
          </w:tcPr>
          <w:p w14:paraId="43219CEC" w14:textId="77777777" w:rsidR="00027C23" w:rsidRPr="003C6D6B" w:rsidRDefault="00027C23" w:rsidP="00250A49">
            <w:pPr>
              <w:spacing w:before="40" w:after="40"/>
              <w:rPr>
                <w:rFonts w:ascii="Tahoma" w:hAnsi="Tahoma" w:cs="Tahoma"/>
                <w:sz w:val="20"/>
                <w:szCs w:val="20"/>
                <w:lang w:val="en-US"/>
              </w:rPr>
            </w:pPr>
            <w:r w:rsidRPr="003C6D6B">
              <w:rPr>
                <w:rFonts w:ascii="Tahoma" w:hAnsi="Tahoma" w:cs="Tahoma"/>
                <w:sz w:val="20"/>
                <w:szCs w:val="20"/>
                <w:lang w:val="en-US"/>
              </w:rPr>
              <w:t>Toxicity to microorganisms</w:t>
            </w:r>
          </w:p>
        </w:tc>
        <w:tc>
          <w:tcPr>
            <w:tcW w:w="905" w:type="pct"/>
            <w:vAlign w:val="center"/>
          </w:tcPr>
          <w:p w14:paraId="7B8DE97D" w14:textId="77777777" w:rsidR="00027C23" w:rsidRPr="003C6D6B" w:rsidRDefault="008A78E4" w:rsidP="008A78E4">
            <w:pPr>
              <w:spacing w:before="40" w:after="40"/>
              <w:rPr>
                <w:rFonts w:ascii="Tahoma" w:hAnsi="Tahoma" w:cs="Tahoma"/>
                <w:sz w:val="20"/>
                <w:szCs w:val="20"/>
                <w:lang w:val="en-US"/>
              </w:rPr>
            </w:pPr>
            <w:r w:rsidRPr="003C6D6B">
              <w:rPr>
                <w:rFonts w:ascii="Tahoma" w:hAnsi="Tahoma" w:cs="Tahoma"/>
                <w:sz w:val="20"/>
                <w:szCs w:val="20"/>
                <w:lang w:val="en-US"/>
              </w:rPr>
              <w:t>EL0 = 10 000 mg/L</w:t>
            </w:r>
          </w:p>
        </w:tc>
        <w:tc>
          <w:tcPr>
            <w:tcW w:w="613" w:type="pct"/>
            <w:vAlign w:val="center"/>
          </w:tcPr>
          <w:p w14:paraId="0E4365DC" w14:textId="77777777" w:rsidR="00027C23" w:rsidRPr="003C6D6B" w:rsidRDefault="008A78E4" w:rsidP="00250A49">
            <w:pPr>
              <w:spacing w:before="40" w:after="40"/>
              <w:rPr>
                <w:rFonts w:ascii="Tahoma" w:hAnsi="Tahoma" w:cs="Tahoma"/>
                <w:sz w:val="20"/>
                <w:szCs w:val="20"/>
                <w:lang w:val="en-US"/>
              </w:rPr>
            </w:pPr>
            <w:r w:rsidRPr="003C6D6B">
              <w:rPr>
                <w:rFonts w:ascii="Tahoma" w:hAnsi="Tahoma" w:cs="Tahoma"/>
                <w:sz w:val="20"/>
                <w:szCs w:val="20"/>
                <w:lang w:val="en-US"/>
              </w:rPr>
              <w:t>17</w:t>
            </w:r>
            <w:r w:rsidR="00027C23" w:rsidRPr="003C6D6B">
              <w:rPr>
                <w:rFonts w:ascii="Tahoma" w:hAnsi="Tahoma" w:cs="Tahoma"/>
                <w:sz w:val="20"/>
                <w:szCs w:val="20"/>
                <w:lang w:val="en-US"/>
              </w:rPr>
              <w:t xml:space="preserve"> hours</w:t>
            </w:r>
          </w:p>
        </w:tc>
        <w:tc>
          <w:tcPr>
            <w:tcW w:w="869" w:type="pct"/>
            <w:vAlign w:val="center"/>
          </w:tcPr>
          <w:p w14:paraId="4AA76FBB" w14:textId="77777777" w:rsidR="00027C23" w:rsidRPr="003C6D6B" w:rsidRDefault="008A78E4" w:rsidP="00250A49">
            <w:pPr>
              <w:spacing w:before="40" w:after="40"/>
              <w:rPr>
                <w:rFonts w:ascii="Tahoma" w:hAnsi="Tahoma" w:cs="Tahoma"/>
                <w:sz w:val="20"/>
                <w:szCs w:val="20"/>
                <w:lang w:val="en-US"/>
              </w:rPr>
            </w:pPr>
            <w:r w:rsidRPr="003C6D6B">
              <w:rPr>
                <w:rFonts w:ascii="Tahoma" w:hAnsi="Tahoma" w:cs="Tahoma"/>
                <w:sz w:val="20"/>
                <w:szCs w:val="20"/>
                <w:lang w:val="en-US"/>
              </w:rPr>
              <w:t>Pseudomonas putida</w:t>
            </w:r>
          </w:p>
        </w:tc>
        <w:tc>
          <w:tcPr>
            <w:tcW w:w="801" w:type="pct"/>
            <w:vAlign w:val="center"/>
          </w:tcPr>
          <w:p w14:paraId="1476255D" w14:textId="77777777" w:rsidR="00027C23" w:rsidRPr="003C6D6B" w:rsidRDefault="008A78E4" w:rsidP="00250A49">
            <w:pPr>
              <w:spacing w:before="40" w:after="40"/>
              <w:rPr>
                <w:rFonts w:ascii="Tahoma" w:hAnsi="Tahoma" w:cs="Tahoma"/>
                <w:sz w:val="20"/>
                <w:szCs w:val="20"/>
                <w:lang w:val="en-US"/>
              </w:rPr>
            </w:pPr>
            <w:r w:rsidRPr="003C6D6B">
              <w:rPr>
                <w:rFonts w:ascii="Tahoma" w:hAnsi="Tahoma" w:cs="Tahoma"/>
                <w:sz w:val="20"/>
                <w:szCs w:val="20"/>
                <w:lang w:val="en-US"/>
              </w:rPr>
              <w:t>DIN38412, part L8</w:t>
            </w:r>
          </w:p>
        </w:tc>
      </w:tr>
      <w:tr w:rsidR="00211ADD" w:rsidRPr="003C6D6B" w14:paraId="4525960E" w14:textId="77777777" w:rsidTr="003C6D6B">
        <w:trPr>
          <w:trHeight w:val="122"/>
        </w:trPr>
        <w:tc>
          <w:tcPr>
            <w:tcW w:w="5000" w:type="pct"/>
            <w:gridSpan w:val="6"/>
            <w:vAlign w:val="center"/>
          </w:tcPr>
          <w:p w14:paraId="4E9C8DE8" w14:textId="77777777" w:rsidR="00211ADD" w:rsidRPr="003C6D6B" w:rsidRDefault="00211ADD" w:rsidP="00211ADD">
            <w:pPr>
              <w:spacing w:before="40" w:after="40"/>
              <w:rPr>
                <w:rFonts w:ascii="Tahoma" w:hAnsi="Tahoma" w:cs="Tahoma"/>
                <w:sz w:val="20"/>
                <w:szCs w:val="20"/>
                <w:lang w:val="en-US"/>
              </w:rPr>
            </w:pPr>
            <w:r w:rsidRPr="003C6D6B">
              <w:rPr>
                <w:rFonts w:ascii="Tahoma" w:hAnsi="Tahoma" w:cs="Tahoma"/>
                <w:sz w:val="20"/>
                <w:szCs w:val="20"/>
                <w:lang w:val="en-US"/>
              </w:rPr>
              <w:t xml:space="preserve">An alternative approach for the environmental classification of </w:t>
            </w:r>
            <w:proofErr w:type="spellStart"/>
            <w:r w:rsidRPr="003C6D6B">
              <w:rPr>
                <w:rFonts w:ascii="Tahoma" w:hAnsi="Tahoma" w:cs="Tahoma"/>
                <w:sz w:val="20"/>
                <w:szCs w:val="20"/>
                <w:lang w:val="en-US"/>
              </w:rPr>
              <w:t>CTPHT</w:t>
            </w:r>
            <w:proofErr w:type="spellEnd"/>
            <w:r w:rsidRPr="003C6D6B">
              <w:rPr>
                <w:rFonts w:ascii="Tahoma" w:hAnsi="Tahoma" w:cs="Tahoma"/>
                <w:sz w:val="20"/>
                <w:szCs w:val="20"/>
                <w:lang w:val="en-US"/>
              </w:rPr>
              <w:t xml:space="preserve"> was taken, considering </w:t>
            </w:r>
            <w:proofErr w:type="spellStart"/>
            <w:r w:rsidRPr="003C6D6B">
              <w:rPr>
                <w:rFonts w:ascii="Tahoma" w:hAnsi="Tahoma" w:cs="Tahoma"/>
                <w:sz w:val="20"/>
                <w:szCs w:val="20"/>
                <w:lang w:val="en-US"/>
              </w:rPr>
              <w:t>CTPHT</w:t>
            </w:r>
            <w:proofErr w:type="spellEnd"/>
            <w:r w:rsidRPr="003C6D6B">
              <w:rPr>
                <w:rFonts w:ascii="Tahoma" w:hAnsi="Tahoma" w:cs="Tahoma"/>
                <w:sz w:val="20"/>
                <w:szCs w:val="20"/>
                <w:lang w:val="en-US"/>
              </w:rPr>
              <w:t xml:space="preserve"> as a ‘mixture’. The 16 individual EPA-PAHs were </w:t>
            </w:r>
            <w:proofErr w:type="spellStart"/>
            <w:r w:rsidRPr="003C6D6B">
              <w:rPr>
                <w:rFonts w:ascii="Tahoma" w:hAnsi="Tahoma" w:cs="Tahoma"/>
                <w:sz w:val="20"/>
                <w:szCs w:val="20"/>
                <w:lang w:val="en-US"/>
              </w:rPr>
              <w:t>analysed</w:t>
            </w:r>
            <w:proofErr w:type="spellEnd"/>
            <w:r w:rsidRPr="003C6D6B">
              <w:rPr>
                <w:rFonts w:ascii="Tahoma" w:hAnsi="Tahoma" w:cs="Tahoma"/>
                <w:sz w:val="20"/>
                <w:szCs w:val="20"/>
                <w:lang w:val="en-US"/>
              </w:rPr>
              <w:t xml:space="preserve"> with respect to their acute aquatic effects data and the lowest available </w:t>
            </w:r>
            <w:r w:rsidRPr="003C6D6B">
              <w:rPr>
                <w:rFonts w:ascii="Tahoma" w:hAnsi="Tahoma" w:cs="Tahoma"/>
                <w:sz w:val="20"/>
                <w:szCs w:val="20"/>
                <w:lang w:val="en-US"/>
              </w:rPr>
              <w:lastRenderedPageBreak/>
              <w:t>EC50 or LC50 was chosen as a point of departure for acute aquatic hazard classification. These lowest acute toxicity data were combined with degradability and bioaccumulation data to come to a classification for each individual PAH.</w:t>
            </w:r>
          </w:p>
          <w:p w14:paraId="66FCD52C" w14:textId="77777777" w:rsidR="00211ADD" w:rsidRPr="003C6D6B" w:rsidRDefault="00211ADD" w:rsidP="00211ADD">
            <w:pPr>
              <w:spacing w:before="40" w:after="40"/>
              <w:rPr>
                <w:rFonts w:ascii="Tahoma" w:hAnsi="Tahoma" w:cs="Tahoma"/>
                <w:sz w:val="20"/>
                <w:szCs w:val="20"/>
                <w:lang w:val="en-US"/>
              </w:rPr>
            </w:pPr>
            <w:r w:rsidRPr="003C6D6B">
              <w:rPr>
                <w:rFonts w:ascii="Tahoma" w:hAnsi="Tahoma" w:cs="Tahoma"/>
                <w:sz w:val="20"/>
                <w:szCs w:val="20"/>
                <w:lang w:val="en-US"/>
              </w:rPr>
              <w:t xml:space="preserve">Since all the PAHs to which an M-factor could be assigned are classified as Aquatic Acute 1, all their contributions were </w:t>
            </w:r>
            <w:proofErr w:type="gramStart"/>
            <w:r w:rsidRPr="003C6D6B">
              <w:rPr>
                <w:rFonts w:ascii="Tahoma" w:hAnsi="Tahoma" w:cs="Tahoma"/>
                <w:sz w:val="20"/>
                <w:szCs w:val="20"/>
                <w:lang w:val="en-US"/>
              </w:rPr>
              <w:t>summed</w:t>
            </w:r>
            <w:proofErr w:type="gramEnd"/>
            <w:r w:rsidRPr="003C6D6B">
              <w:rPr>
                <w:rFonts w:ascii="Tahoma" w:hAnsi="Tahoma" w:cs="Tahoma"/>
                <w:sz w:val="20"/>
                <w:szCs w:val="20"/>
                <w:lang w:val="en-US"/>
              </w:rPr>
              <w:t xml:space="preserve"> to come to an overall contribution (in %) to the toxicity of </w:t>
            </w:r>
            <w:proofErr w:type="spellStart"/>
            <w:r w:rsidRPr="003C6D6B">
              <w:rPr>
                <w:rFonts w:ascii="Tahoma" w:hAnsi="Tahoma" w:cs="Tahoma"/>
                <w:sz w:val="20"/>
                <w:szCs w:val="20"/>
                <w:lang w:val="en-US"/>
              </w:rPr>
              <w:t>CTPHT</w:t>
            </w:r>
            <w:proofErr w:type="spellEnd"/>
            <w:r w:rsidRPr="003C6D6B">
              <w:rPr>
                <w:rFonts w:ascii="Tahoma" w:hAnsi="Tahoma" w:cs="Tahoma"/>
                <w:sz w:val="20"/>
                <w:szCs w:val="20"/>
                <w:lang w:val="en-US"/>
              </w:rPr>
              <w:t xml:space="preserve">, i.e. 14521%. Since this value is (far) above the 25% limit </w:t>
            </w:r>
            <w:proofErr w:type="spellStart"/>
            <w:r w:rsidRPr="003C6D6B">
              <w:rPr>
                <w:rFonts w:ascii="Tahoma" w:hAnsi="Tahoma" w:cs="Tahoma"/>
                <w:sz w:val="20"/>
                <w:szCs w:val="20"/>
                <w:lang w:val="en-US"/>
              </w:rPr>
              <w:t>CTPHT</w:t>
            </w:r>
            <w:proofErr w:type="spellEnd"/>
            <w:r w:rsidRPr="003C6D6B">
              <w:rPr>
                <w:rFonts w:ascii="Tahoma" w:hAnsi="Tahoma" w:cs="Tahoma"/>
                <w:sz w:val="20"/>
                <w:szCs w:val="20"/>
                <w:lang w:val="en-US"/>
              </w:rPr>
              <w:t xml:space="preserve"> is classified as Aquatic Acute 1 according to CLP Regulation.</w:t>
            </w:r>
          </w:p>
          <w:p w14:paraId="0C8AD54D" w14:textId="77777777" w:rsidR="00211ADD" w:rsidRPr="003C6D6B" w:rsidRDefault="00211ADD" w:rsidP="00211ADD">
            <w:pPr>
              <w:spacing w:before="40" w:after="40"/>
              <w:rPr>
                <w:rFonts w:ascii="Tahoma" w:hAnsi="Tahoma" w:cs="Tahoma"/>
                <w:sz w:val="20"/>
                <w:szCs w:val="20"/>
                <w:lang w:val="en-US"/>
              </w:rPr>
            </w:pPr>
            <w:r w:rsidRPr="003C6D6B">
              <w:rPr>
                <w:rFonts w:ascii="Tahoma" w:hAnsi="Tahoma" w:cs="Tahoma"/>
                <w:sz w:val="20"/>
                <w:szCs w:val="20"/>
              </w:rPr>
              <w:t>All individual PAHs are classified as Category Aquatic Chronic 1 (H410), with the exception of benzo[b]fluoranthene Based on these toxicity data and a typical content of the different PAHs, CPTHT should be classified as Category Aquatic Chronic 1 (H410), regardless of the species group considered (total percentages are all &gt; 25%). RAC of ECHA agreed to suggest harmonised M-factors of 1000 for both categories Aquatic Acute and Aquatic Chronic, based on acute and chronic toxicity data of individual PAHs and the typical PAH composition of binder pitch.</w:t>
            </w:r>
          </w:p>
        </w:tc>
      </w:tr>
      <w:tr w:rsidR="00027C23" w:rsidRPr="003C6D6B" w14:paraId="1E57886A" w14:textId="77777777" w:rsidTr="003C6D6B">
        <w:tc>
          <w:tcPr>
            <w:tcW w:w="5000" w:type="pct"/>
            <w:gridSpan w:val="6"/>
            <w:shd w:val="clear" w:color="auto" w:fill="F2F2F2" w:themeFill="background1" w:themeFillShade="F2"/>
            <w:vAlign w:val="center"/>
            <w:hideMark/>
          </w:tcPr>
          <w:p w14:paraId="4DFA81EF" w14:textId="77777777" w:rsidR="00027C23" w:rsidRPr="003C6D6B" w:rsidRDefault="00027C23" w:rsidP="00250A49">
            <w:pPr>
              <w:spacing w:before="40" w:after="40"/>
              <w:rPr>
                <w:rFonts w:ascii="Tahoma" w:hAnsi="Tahoma" w:cs="Tahoma"/>
                <w:b/>
                <w:bCs/>
                <w:sz w:val="20"/>
                <w:szCs w:val="20"/>
                <w:lang w:val="en-US"/>
              </w:rPr>
            </w:pPr>
            <w:r w:rsidRPr="003C6D6B">
              <w:rPr>
                <w:rFonts w:ascii="Tahoma" w:hAnsi="Tahoma" w:cs="Tahoma"/>
                <w:b/>
                <w:bCs/>
                <w:sz w:val="20"/>
                <w:szCs w:val="20"/>
                <w:lang w:val="en-US"/>
              </w:rPr>
              <w:lastRenderedPageBreak/>
              <w:t xml:space="preserve">12.2 Persistence and degradability </w:t>
            </w:r>
          </w:p>
        </w:tc>
      </w:tr>
      <w:tr w:rsidR="00027C23" w:rsidRPr="003C6D6B" w14:paraId="204CB642" w14:textId="77777777" w:rsidTr="003C6D6B">
        <w:tc>
          <w:tcPr>
            <w:tcW w:w="5000" w:type="pct"/>
            <w:gridSpan w:val="6"/>
            <w:vAlign w:val="center"/>
            <w:hideMark/>
          </w:tcPr>
          <w:p w14:paraId="1F191524" w14:textId="77777777" w:rsidR="00027C23" w:rsidRPr="003C6D6B" w:rsidRDefault="00027C23" w:rsidP="00250A49">
            <w:pPr>
              <w:spacing w:before="40" w:after="40"/>
              <w:rPr>
                <w:rFonts w:ascii="Tahoma" w:hAnsi="Tahoma" w:cs="Tahoma"/>
                <w:b/>
                <w:bCs/>
                <w:sz w:val="20"/>
                <w:szCs w:val="20"/>
                <w:lang w:val="en-US"/>
              </w:rPr>
            </w:pPr>
            <w:r w:rsidRPr="003C6D6B">
              <w:rPr>
                <w:rFonts w:ascii="Tahoma" w:hAnsi="Tahoma" w:cs="Tahoma"/>
                <w:b/>
                <w:bCs/>
                <w:sz w:val="20"/>
                <w:szCs w:val="20"/>
                <w:lang w:val="en-US"/>
              </w:rPr>
              <w:t>Abiotic Degradation</w:t>
            </w:r>
          </w:p>
        </w:tc>
      </w:tr>
      <w:tr w:rsidR="00027C23" w:rsidRPr="003C6D6B" w14:paraId="19E7E02E" w14:textId="77777777" w:rsidTr="003C6D6B">
        <w:tc>
          <w:tcPr>
            <w:tcW w:w="5000" w:type="pct"/>
            <w:gridSpan w:val="6"/>
            <w:vAlign w:val="center"/>
            <w:hideMark/>
          </w:tcPr>
          <w:p w14:paraId="39F8D3F3" w14:textId="77777777" w:rsidR="008A78E4" w:rsidRPr="003C6D6B" w:rsidRDefault="00EC54C0" w:rsidP="00EC54C0">
            <w:pPr>
              <w:spacing w:before="40" w:after="40"/>
              <w:rPr>
                <w:rFonts w:ascii="Tahoma" w:hAnsi="Tahoma" w:cs="Tahoma"/>
                <w:sz w:val="20"/>
                <w:szCs w:val="20"/>
                <w:lang w:val="en-US"/>
              </w:rPr>
            </w:pPr>
            <w:r w:rsidRPr="003C6D6B">
              <w:rPr>
                <w:rFonts w:ascii="Tahoma" w:hAnsi="Tahoma" w:cs="Tahoma"/>
                <w:sz w:val="20"/>
                <w:szCs w:val="20"/>
                <w:lang w:val="en-US"/>
              </w:rPr>
              <w:t xml:space="preserve">PAHs are </w:t>
            </w:r>
            <w:proofErr w:type="spellStart"/>
            <w:r w:rsidRPr="003C6D6B">
              <w:rPr>
                <w:rFonts w:ascii="Tahoma" w:hAnsi="Tahoma" w:cs="Tahoma"/>
                <w:sz w:val="20"/>
                <w:szCs w:val="20"/>
                <w:lang w:val="en-US"/>
              </w:rPr>
              <w:t>oxidised</w:t>
            </w:r>
            <w:proofErr w:type="spellEnd"/>
            <w:r w:rsidRPr="003C6D6B">
              <w:rPr>
                <w:rFonts w:ascii="Tahoma" w:hAnsi="Tahoma" w:cs="Tahoma"/>
                <w:sz w:val="20"/>
                <w:szCs w:val="20"/>
                <w:lang w:val="en-US"/>
              </w:rPr>
              <w:t xml:space="preserve"> by the OH- and NO3-radicals and O3 in the atmosphere. Lifetime of 2- to 4-ring PAHs ranges according to available data f</w:t>
            </w:r>
            <w:r w:rsidR="00C7713C" w:rsidRPr="003C6D6B">
              <w:rPr>
                <w:rFonts w:ascii="Tahoma" w:hAnsi="Tahoma" w:cs="Tahoma"/>
                <w:sz w:val="20"/>
                <w:szCs w:val="20"/>
                <w:lang w:val="en-US"/>
              </w:rPr>
              <w:t>rom a few hours to several days according to rate constants which correspond to atmospheric degradation half-lives</w:t>
            </w:r>
            <w:r w:rsidRPr="003C6D6B">
              <w:rPr>
                <w:rFonts w:ascii="Tahoma" w:hAnsi="Tahoma" w:cs="Tahoma"/>
                <w:sz w:val="20"/>
                <w:szCs w:val="20"/>
                <w:lang w:val="en-US"/>
              </w:rPr>
              <w:t xml:space="preserve"> This indirect photolysis occurs mainly for PAHs in gas phase. Larger PAHs are present in the atmosphere adsorbed to fine particles which </w:t>
            </w:r>
            <w:proofErr w:type="gramStart"/>
            <w:r w:rsidRPr="003C6D6B">
              <w:rPr>
                <w:rFonts w:ascii="Tahoma" w:hAnsi="Tahoma" w:cs="Tahoma"/>
                <w:sz w:val="20"/>
                <w:szCs w:val="20"/>
                <w:lang w:val="en-US"/>
              </w:rPr>
              <w:t>reduces</w:t>
            </w:r>
            <w:proofErr w:type="gramEnd"/>
            <w:r w:rsidRPr="003C6D6B">
              <w:rPr>
                <w:rFonts w:ascii="Tahoma" w:hAnsi="Tahoma" w:cs="Tahoma"/>
                <w:sz w:val="20"/>
                <w:szCs w:val="20"/>
                <w:lang w:val="en-US"/>
              </w:rPr>
              <w:t xml:space="preserve"> degradation rate considerably. Direct </w:t>
            </w:r>
            <w:proofErr w:type="spellStart"/>
            <w:r w:rsidRPr="003C6D6B">
              <w:rPr>
                <w:rFonts w:ascii="Tahoma" w:hAnsi="Tahoma" w:cs="Tahoma"/>
                <w:sz w:val="20"/>
                <w:szCs w:val="20"/>
                <w:lang w:val="en-US"/>
              </w:rPr>
              <w:t>phototransformation</w:t>
            </w:r>
            <w:proofErr w:type="spellEnd"/>
            <w:r w:rsidRPr="003C6D6B">
              <w:rPr>
                <w:rFonts w:ascii="Tahoma" w:hAnsi="Tahoma" w:cs="Tahoma"/>
                <w:sz w:val="20"/>
                <w:szCs w:val="20"/>
                <w:lang w:val="en-US"/>
              </w:rPr>
              <w:t xml:space="preserve"> rates for particle bound PAHs </w:t>
            </w:r>
            <w:proofErr w:type="gramStart"/>
            <w:r w:rsidRPr="003C6D6B">
              <w:rPr>
                <w:rFonts w:ascii="Tahoma" w:hAnsi="Tahoma" w:cs="Tahoma"/>
                <w:sz w:val="20"/>
                <w:szCs w:val="20"/>
                <w:lang w:val="en-US"/>
              </w:rPr>
              <w:t>are depending</w:t>
            </w:r>
            <w:proofErr w:type="gramEnd"/>
            <w:r w:rsidRPr="003C6D6B">
              <w:rPr>
                <w:rFonts w:ascii="Tahoma" w:hAnsi="Tahoma" w:cs="Tahoma"/>
                <w:sz w:val="20"/>
                <w:szCs w:val="20"/>
                <w:lang w:val="en-US"/>
              </w:rPr>
              <w:t xml:space="preserve"> on the carbon content of the substrate. </w:t>
            </w:r>
            <w:proofErr w:type="gramStart"/>
            <w:r w:rsidRPr="003C6D6B">
              <w:rPr>
                <w:rFonts w:ascii="Tahoma" w:hAnsi="Tahoma" w:cs="Tahoma"/>
                <w:sz w:val="20"/>
                <w:szCs w:val="20"/>
                <w:lang w:val="en-US"/>
              </w:rPr>
              <w:t>Life-times</w:t>
            </w:r>
            <w:proofErr w:type="gramEnd"/>
            <w:r w:rsidRPr="003C6D6B">
              <w:rPr>
                <w:rFonts w:ascii="Tahoma" w:hAnsi="Tahoma" w:cs="Tahoma"/>
                <w:sz w:val="20"/>
                <w:szCs w:val="20"/>
                <w:lang w:val="en-US"/>
              </w:rPr>
              <w:t xml:space="preserve"> of one hour up to eight days for 4- to 6-ring PAHs adsorbed to particles have been experimentally determined. PAHs are stable against </w:t>
            </w:r>
            <w:proofErr w:type="gramStart"/>
            <w:r w:rsidRPr="003C6D6B">
              <w:rPr>
                <w:rFonts w:ascii="Tahoma" w:hAnsi="Tahoma" w:cs="Tahoma"/>
                <w:sz w:val="20"/>
                <w:szCs w:val="20"/>
                <w:lang w:val="en-US"/>
              </w:rPr>
              <w:t>hydrolysis</w:t>
            </w:r>
            <w:proofErr w:type="gramEnd"/>
            <w:r w:rsidRPr="003C6D6B">
              <w:rPr>
                <w:rFonts w:ascii="Tahoma" w:hAnsi="Tahoma" w:cs="Tahoma"/>
                <w:sz w:val="20"/>
                <w:szCs w:val="20"/>
                <w:lang w:val="en-US"/>
              </w:rPr>
              <w:t xml:space="preserve"> but they are subject to direct and indirect photochemical transformation also in water. Conditions supporting </w:t>
            </w:r>
            <w:proofErr w:type="spellStart"/>
            <w:r w:rsidRPr="003C6D6B">
              <w:rPr>
                <w:rFonts w:ascii="Tahoma" w:hAnsi="Tahoma" w:cs="Tahoma"/>
                <w:sz w:val="20"/>
                <w:szCs w:val="20"/>
                <w:lang w:val="en-US"/>
              </w:rPr>
              <w:t>phototransformation</w:t>
            </w:r>
            <w:proofErr w:type="spellEnd"/>
            <w:r w:rsidRPr="003C6D6B">
              <w:rPr>
                <w:rFonts w:ascii="Tahoma" w:hAnsi="Tahoma" w:cs="Tahoma"/>
                <w:sz w:val="20"/>
                <w:szCs w:val="20"/>
                <w:lang w:val="en-US"/>
              </w:rPr>
              <w:t xml:space="preserve"> exist up to a few </w:t>
            </w:r>
            <w:proofErr w:type="spellStart"/>
            <w:proofErr w:type="gramStart"/>
            <w:r w:rsidRPr="003C6D6B">
              <w:rPr>
                <w:rFonts w:ascii="Tahoma" w:hAnsi="Tahoma" w:cs="Tahoma"/>
                <w:sz w:val="20"/>
                <w:szCs w:val="20"/>
                <w:lang w:val="en-US"/>
              </w:rPr>
              <w:t>centimetres</w:t>
            </w:r>
            <w:proofErr w:type="spellEnd"/>
            <w:proofErr w:type="gramEnd"/>
            <w:r w:rsidRPr="003C6D6B">
              <w:rPr>
                <w:rFonts w:ascii="Tahoma" w:hAnsi="Tahoma" w:cs="Tahoma"/>
                <w:sz w:val="20"/>
                <w:szCs w:val="20"/>
                <w:lang w:val="en-US"/>
              </w:rPr>
              <w:t xml:space="preserve"> depth below the water surface. As relevant exposure occurs in the whole water column and, in case of PAHs, especially in sediment and soil, photodegradation is not considered to have impact on the persistency in the environment.</w:t>
            </w:r>
          </w:p>
        </w:tc>
      </w:tr>
      <w:tr w:rsidR="00027C23" w:rsidRPr="003C6D6B" w14:paraId="02BAE965" w14:textId="77777777" w:rsidTr="003C6D6B">
        <w:tc>
          <w:tcPr>
            <w:tcW w:w="5000" w:type="pct"/>
            <w:gridSpan w:val="6"/>
            <w:vAlign w:val="center"/>
            <w:hideMark/>
          </w:tcPr>
          <w:p w14:paraId="6F900273" w14:textId="77777777" w:rsidR="00027C23" w:rsidRPr="003C6D6B" w:rsidRDefault="00027C23" w:rsidP="00250A49">
            <w:pPr>
              <w:spacing w:before="40" w:after="40"/>
              <w:rPr>
                <w:rFonts w:ascii="Tahoma" w:hAnsi="Tahoma" w:cs="Tahoma"/>
                <w:b/>
                <w:sz w:val="20"/>
                <w:szCs w:val="20"/>
                <w:lang w:val="en-US"/>
              </w:rPr>
            </w:pPr>
            <w:r w:rsidRPr="003C6D6B">
              <w:rPr>
                <w:rFonts w:ascii="Tahoma" w:hAnsi="Tahoma" w:cs="Tahoma"/>
                <w:b/>
                <w:sz w:val="20"/>
                <w:szCs w:val="20"/>
                <w:lang w:val="en-US"/>
              </w:rPr>
              <w:t>Biodegradation</w:t>
            </w:r>
          </w:p>
        </w:tc>
      </w:tr>
      <w:tr w:rsidR="00027C23" w:rsidRPr="003C6D6B" w14:paraId="114C6031" w14:textId="77777777" w:rsidTr="003C6D6B">
        <w:tc>
          <w:tcPr>
            <w:tcW w:w="5000" w:type="pct"/>
            <w:gridSpan w:val="6"/>
            <w:vAlign w:val="center"/>
          </w:tcPr>
          <w:p w14:paraId="579885A8" w14:textId="77777777" w:rsidR="00027C23" w:rsidRPr="003C6D6B" w:rsidRDefault="00C7713C" w:rsidP="00C7713C">
            <w:pPr>
              <w:spacing w:before="40" w:after="40"/>
              <w:jc w:val="both"/>
              <w:rPr>
                <w:rFonts w:ascii="Tahoma" w:hAnsi="Tahoma" w:cs="Tahoma"/>
                <w:sz w:val="20"/>
                <w:szCs w:val="20"/>
                <w:lang w:val="en-US"/>
              </w:rPr>
            </w:pPr>
            <w:r w:rsidRPr="003C6D6B">
              <w:rPr>
                <w:rFonts w:ascii="Tahoma" w:hAnsi="Tahoma" w:cs="Tahoma"/>
                <w:sz w:val="20"/>
                <w:szCs w:val="20"/>
                <w:lang w:val="en-US"/>
              </w:rPr>
              <w:t xml:space="preserve">PAHs up to four rings have been observed to biodegrade in aquatic screening tests in aerobic conditions and can be considered inherently biodegradable. Larger PAHs are biodegraded very slowly. Anaerobic degradation is considered negligible for PAHs although some evidence on anaerobic transformation is available. Hence, PAHs are expected to be persistent in the anaerobic layer of marine sediments. Many microbial species present in soil are known to biodegrade PAHs. Suggested </w:t>
            </w:r>
            <w:proofErr w:type="spellStart"/>
            <w:r w:rsidRPr="003C6D6B">
              <w:rPr>
                <w:rFonts w:ascii="Tahoma" w:hAnsi="Tahoma" w:cs="Tahoma"/>
                <w:sz w:val="20"/>
                <w:szCs w:val="20"/>
                <w:lang w:val="en-US"/>
              </w:rPr>
              <w:t>bidegradation</w:t>
            </w:r>
            <w:proofErr w:type="spellEnd"/>
            <w:r w:rsidRPr="003C6D6B">
              <w:rPr>
                <w:rFonts w:ascii="Tahoma" w:hAnsi="Tahoma" w:cs="Tahoma"/>
                <w:sz w:val="20"/>
                <w:szCs w:val="20"/>
                <w:lang w:val="en-US"/>
              </w:rPr>
              <w:t xml:space="preserve"> half-</w:t>
            </w:r>
            <w:proofErr w:type="spellStart"/>
            <w:r w:rsidRPr="003C6D6B">
              <w:rPr>
                <w:rFonts w:ascii="Tahoma" w:hAnsi="Tahoma" w:cs="Tahoma"/>
                <w:sz w:val="20"/>
                <w:szCs w:val="20"/>
                <w:lang w:val="en-US"/>
              </w:rPr>
              <w:t>lifes</w:t>
            </w:r>
            <w:proofErr w:type="spellEnd"/>
            <w:r w:rsidRPr="003C6D6B">
              <w:rPr>
                <w:rFonts w:ascii="Tahoma" w:hAnsi="Tahoma" w:cs="Tahoma"/>
                <w:sz w:val="20"/>
                <w:szCs w:val="20"/>
                <w:lang w:val="en-US"/>
              </w:rPr>
              <w:t xml:space="preserve"> of PAHs in various environmental compartments vary from 4 </w:t>
            </w:r>
            <w:proofErr w:type="gramStart"/>
            <w:r w:rsidRPr="003C6D6B">
              <w:rPr>
                <w:rFonts w:ascii="Tahoma" w:hAnsi="Tahoma" w:cs="Tahoma"/>
                <w:sz w:val="20"/>
                <w:szCs w:val="20"/>
                <w:lang w:val="en-US"/>
              </w:rPr>
              <w:t>till</w:t>
            </w:r>
            <w:proofErr w:type="gramEnd"/>
            <w:r w:rsidRPr="003C6D6B">
              <w:rPr>
                <w:rFonts w:ascii="Tahoma" w:hAnsi="Tahoma" w:cs="Tahoma"/>
                <w:sz w:val="20"/>
                <w:szCs w:val="20"/>
                <w:lang w:val="en-US"/>
              </w:rPr>
              <w:t xml:space="preserve"> 120 days in water, 100-1000 days in soil and 400- 30000 days in sediment.</w:t>
            </w:r>
          </w:p>
        </w:tc>
      </w:tr>
      <w:tr w:rsidR="00027C23" w:rsidRPr="003C6D6B" w14:paraId="06009021" w14:textId="77777777" w:rsidTr="003C6D6B">
        <w:tc>
          <w:tcPr>
            <w:tcW w:w="5000" w:type="pct"/>
            <w:gridSpan w:val="6"/>
            <w:shd w:val="clear" w:color="auto" w:fill="F2F2F2" w:themeFill="background1" w:themeFillShade="F2"/>
            <w:vAlign w:val="center"/>
            <w:hideMark/>
          </w:tcPr>
          <w:p w14:paraId="3A130055" w14:textId="77777777" w:rsidR="00027C23" w:rsidRPr="003C6D6B" w:rsidRDefault="00027C23" w:rsidP="00250A49">
            <w:pPr>
              <w:spacing w:before="40" w:after="40"/>
              <w:rPr>
                <w:rFonts w:ascii="Tahoma" w:hAnsi="Tahoma" w:cs="Tahoma"/>
                <w:b/>
                <w:sz w:val="20"/>
                <w:szCs w:val="20"/>
                <w:lang w:val="en-US"/>
              </w:rPr>
            </w:pPr>
            <w:r w:rsidRPr="003C6D6B">
              <w:rPr>
                <w:rFonts w:ascii="Tahoma" w:hAnsi="Tahoma" w:cs="Tahoma"/>
                <w:b/>
                <w:sz w:val="20"/>
                <w:szCs w:val="20"/>
                <w:lang w:val="en-US"/>
              </w:rPr>
              <w:t xml:space="preserve">12.3 Bioaccumulative potential </w:t>
            </w:r>
          </w:p>
        </w:tc>
      </w:tr>
      <w:tr w:rsidR="00027C23" w:rsidRPr="003C6D6B" w14:paraId="1EA454F7" w14:textId="77777777" w:rsidTr="003C6D6B">
        <w:tc>
          <w:tcPr>
            <w:tcW w:w="5000" w:type="pct"/>
            <w:gridSpan w:val="6"/>
            <w:vAlign w:val="center"/>
          </w:tcPr>
          <w:p w14:paraId="5EA5EDE5" w14:textId="77777777" w:rsidR="00027C23" w:rsidRPr="003C6D6B" w:rsidRDefault="00C7713C" w:rsidP="00C7713C">
            <w:pPr>
              <w:spacing w:before="40" w:after="40"/>
              <w:jc w:val="both"/>
              <w:rPr>
                <w:rFonts w:ascii="Tahoma" w:hAnsi="Tahoma" w:cs="Tahoma"/>
                <w:sz w:val="20"/>
                <w:szCs w:val="20"/>
                <w:lang w:val="en-US"/>
              </w:rPr>
            </w:pPr>
            <w:r w:rsidRPr="003C6D6B">
              <w:rPr>
                <w:rFonts w:ascii="Tahoma" w:hAnsi="Tahoma" w:cs="Tahoma"/>
                <w:sz w:val="20"/>
                <w:szCs w:val="20"/>
                <w:lang w:val="en-US"/>
              </w:rPr>
              <w:t xml:space="preserve">The variable composition of </w:t>
            </w:r>
            <w:proofErr w:type="spellStart"/>
            <w:r w:rsidRPr="003C6D6B">
              <w:rPr>
                <w:rFonts w:ascii="Tahoma" w:hAnsi="Tahoma" w:cs="Tahoma"/>
                <w:sz w:val="20"/>
                <w:szCs w:val="20"/>
                <w:lang w:val="en-US"/>
              </w:rPr>
              <w:t>CTPHT</w:t>
            </w:r>
            <w:proofErr w:type="spellEnd"/>
            <w:r w:rsidRPr="003C6D6B">
              <w:rPr>
                <w:rFonts w:ascii="Tahoma" w:hAnsi="Tahoma" w:cs="Tahoma"/>
                <w:sz w:val="20"/>
                <w:szCs w:val="20"/>
                <w:lang w:val="en-US"/>
              </w:rPr>
              <w:t xml:space="preserve"> hampers a solid conclusion on the bioaccumulation of this compound. BCF values for the 16 EPA-PAHs, which are all found in </w:t>
            </w:r>
            <w:proofErr w:type="spellStart"/>
            <w:r w:rsidRPr="003C6D6B">
              <w:rPr>
                <w:rFonts w:ascii="Tahoma" w:hAnsi="Tahoma" w:cs="Tahoma"/>
                <w:sz w:val="20"/>
                <w:szCs w:val="20"/>
                <w:lang w:val="en-US"/>
              </w:rPr>
              <w:t>CTPHT</w:t>
            </w:r>
            <w:proofErr w:type="spellEnd"/>
            <w:r w:rsidRPr="003C6D6B">
              <w:rPr>
                <w:rFonts w:ascii="Tahoma" w:hAnsi="Tahoma" w:cs="Tahoma"/>
                <w:sz w:val="20"/>
                <w:szCs w:val="20"/>
                <w:lang w:val="en-US"/>
              </w:rPr>
              <w:t xml:space="preserve">, are in many cases above 5000, thus fulfilling the very-bioaccumulative criterion. For </w:t>
            </w:r>
            <w:proofErr w:type="spellStart"/>
            <w:r w:rsidRPr="003C6D6B">
              <w:rPr>
                <w:rFonts w:ascii="Tahoma" w:hAnsi="Tahoma" w:cs="Tahoma"/>
                <w:sz w:val="20"/>
                <w:szCs w:val="20"/>
                <w:lang w:val="en-US"/>
              </w:rPr>
              <w:t>CPTHT</w:t>
            </w:r>
            <w:proofErr w:type="spellEnd"/>
            <w:r w:rsidRPr="003C6D6B">
              <w:rPr>
                <w:rFonts w:ascii="Tahoma" w:hAnsi="Tahoma" w:cs="Tahoma"/>
                <w:sz w:val="20"/>
                <w:szCs w:val="20"/>
                <w:lang w:val="en-US"/>
              </w:rPr>
              <w:t xml:space="preserve"> it appears therefore reasonable to classify this compound as </w:t>
            </w:r>
            <w:proofErr w:type="spellStart"/>
            <w:r w:rsidRPr="003C6D6B">
              <w:rPr>
                <w:rFonts w:ascii="Tahoma" w:hAnsi="Tahoma" w:cs="Tahoma"/>
                <w:sz w:val="20"/>
                <w:szCs w:val="20"/>
                <w:lang w:val="en-US"/>
              </w:rPr>
              <w:t>vB.</w:t>
            </w:r>
            <w:proofErr w:type="spellEnd"/>
            <w:r w:rsidRPr="003C6D6B">
              <w:rPr>
                <w:rFonts w:ascii="Tahoma" w:hAnsi="Tahoma" w:cs="Tahoma"/>
                <w:sz w:val="20"/>
                <w:szCs w:val="20"/>
                <w:lang w:val="en-US"/>
              </w:rPr>
              <w:t xml:space="preserve"> </w:t>
            </w:r>
          </w:p>
        </w:tc>
      </w:tr>
      <w:tr w:rsidR="00027C23" w:rsidRPr="003C6D6B" w14:paraId="6F295A71" w14:textId="77777777" w:rsidTr="003C6D6B">
        <w:tc>
          <w:tcPr>
            <w:tcW w:w="5000" w:type="pct"/>
            <w:gridSpan w:val="6"/>
            <w:shd w:val="clear" w:color="auto" w:fill="F2F2F2" w:themeFill="background1" w:themeFillShade="F2"/>
            <w:vAlign w:val="center"/>
            <w:hideMark/>
          </w:tcPr>
          <w:p w14:paraId="215C5B5A" w14:textId="77777777" w:rsidR="00027C23" w:rsidRPr="003C6D6B" w:rsidRDefault="00027C23" w:rsidP="00250A49">
            <w:pPr>
              <w:spacing w:before="40" w:after="40"/>
              <w:rPr>
                <w:rFonts w:ascii="Tahoma" w:hAnsi="Tahoma" w:cs="Tahoma"/>
                <w:b/>
                <w:sz w:val="20"/>
                <w:szCs w:val="20"/>
                <w:lang w:val="en-US"/>
              </w:rPr>
            </w:pPr>
            <w:r w:rsidRPr="003C6D6B">
              <w:rPr>
                <w:rFonts w:ascii="Tahoma" w:hAnsi="Tahoma" w:cs="Tahoma"/>
                <w:b/>
                <w:sz w:val="20"/>
                <w:szCs w:val="20"/>
                <w:lang w:val="en-US"/>
              </w:rPr>
              <w:t xml:space="preserve">12.4 Mobility in soil </w:t>
            </w:r>
          </w:p>
        </w:tc>
      </w:tr>
      <w:tr w:rsidR="00027C23" w:rsidRPr="003C6D6B" w14:paraId="0D21A103" w14:textId="77777777" w:rsidTr="003C6D6B">
        <w:tc>
          <w:tcPr>
            <w:tcW w:w="5000" w:type="pct"/>
            <w:gridSpan w:val="6"/>
            <w:vAlign w:val="center"/>
          </w:tcPr>
          <w:p w14:paraId="207F9D95" w14:textId="77777777" w:rsidR="00027C23" w:rsidRPr="003C6D6B" w:rsidRDefault="00C7713C" w:rsidP="00C7713C">
            <w:pPr>
              <w:spacing w:before="40" w:after="40"/>
              <w:jc w:val="both"/>
              <w:rPr>
                <w:rFonts w:ascii="Tahoma" w:hAnsi="Tahoma" w:cs="Tahoma"/>
                <w:sz w:val="20"/>
                <w:szCs w:val="20"/>
                <w:lang w:val="en-US"/>
              </w:rPr>
            </w:pPr>
            <w:r w:rsidRPr="003C6D6B">
              <w:rPr>
                <w:rFonts w:ascii="Tahoma" w:hAnsi="Tahoma" w:cs="Tahoma"/>
                <w:sz w:val="20"/>
                <w:szCs w:val="20"/>
                <w:lang w:val="en-US"/>
              </w:rPr>
              <w:t xml:space="preserve">According to several studies, sorption of PAHs in sediment and soil and thus bioavailability seems to be dependent on the residence time but also on the sediment/soil type and exposure level. </w:t>
            </w:r>
          </w:p>
          <w:p w14:paraId="5ACD32C5" w14:textId="77777777" w:rsidR="00C7713C" w:rsidRPr="003C6D6B" w:rsidRDefault="00C7713C" w:rsidP="00C7713C">
            <w:pPr>
              <w:spacing w:before="40" w:after="40"/>
              <w:jc w:val="both"/>
              <w:rPr>
                <w:rFonts w:ascii="Tahoma" w:hAnsi="Tahoma" w:cs="Tahoma"/>
                <w:sz w:val="20"/>
                <w:szCs w:val="20"/>
                <w:lang w:val="en-US"/>
              </w:rPr>
            </w:pPr>
            <w:r w:rsidRPr="003C6D6B">
              <w:rPr>
                <w:rFonts w:ascii="Tahoma" w:hAnsi="Tahoma" w:cs="Tahoma"/>
                <w:sz w:val="20"/>
                <w:szCs w:val="20"/>
                <w:lang w:val="en-US"/>
              </w:rPr>
              <w:t>Adsorption of the 16 EPA-PAHs to organic carbon (expressed as log KOC) is between 3.13 (naphthalene) and 6.37 (</w:t>
            </w:r>
            <w:proofErr w:type="spellStart"/>
            <w:r w:rsidRPr="003C6D6B">
              <w:rPr>
                <w:rFonts w:ascii="Tahoma" w:hAnsi="Tahoma" w:cs="Tahoma"/>
                <w:sz w:val="20"/>
                <w:szCs w:val="20"/>
                <w:lang w:val="en-US"/>
              </w:rPr>
              <w:t>indeno</w:t>
            </w:r>
            <w:proofErr w:type="spellEnd"/>
            <w:r w:rsidRPr="003C6D6B">
              <w:rPr>
                <w:rFonts w:ascii="Tahoma" w:hAnsi="Tahoma" w:cs="Tahoma"/>
                <w:sz w:val="20"/>
                <w:szCs w:val="20"/>
                <w:lang w:val="en-US"/>
              </w:rPr>
              <w:t>[1,2,3-</w:t>
            </w:r>
            <w:proofErr w:type="gramStart"/>
            <w:r w:rsidRPr="003C6D6B">
              <w:rPr>
                <w:rFonts w:ascii="Tahoma" w:hAnsi="Tahoma" w:cs="Tahoma"/>
                <w:sz w:val="20"/>
                <w:szCs w:val="20"/>
                <w:lang w:val="en-US"/>
              </w:rPr>
              <w:t>cd]pyrene</w:t>
            </w:r>
            <w:proofErr w:type="gramEnd"/>
            <w:r w:rsidRPr="003C6D6B">
              <w:rPr>
                <w:rFonts w:ascii="Tahoma" w:hAnsi="Tahoma" w:cs="Tahoma"/>
                <w:sz w:val="20"/>
                <w:szCs w:val="20"/>
                <w:lang w:val="en-US"/>
              </w:rPr>
              <w:t xml:space="preserve">) according to the </w:t>
            </w:r>
            <w:proofErr w:type="spellStart"/>
            <w:r w:rsidRPr="003C6D6B">
              <w:rPr>
                <w:rFonts w:ascii="Tahoma" w:hAnsi="Tahoma" w:cs="Tahoma"/>
                <w:sz w:val="20"/>
                <w:szCs w:val="20"/>
                <w:lang w:val="en-US"/>
              </w:rPr>
              <w:t>QSAR</w:t>
            </w:r>
            <w:proofErr w:type="spellEnd"/>
            <w:r w:rsidRPr="003C6D6B">
              <w:rPr>
                <w:rFonts w:ascii="Tahoma" w:hAnsi="Tahoma" w:cs="Tahoma"/>
                <w:sz w:val="20"/>
                <w:szCs w:val="20"/>
                <w:lang w:val="en-US"/>
              </w:rPr>
              <w:t xml:space="preserve"> models.</w:t>
            </w:r>
          </w:p>
        </w:tc>
      </w:tr>
      <w:tr w:rsidR="00027C23" w:rsidRPr="003C6D6B" w14:paraId="24D78317" w14:textId="77777777" w:rsidTr="003C6D6B">
        <w:tc>
          <w:tcPr>
            <w:tcW w:w="5000" w:type="pct"/>
            <w:gridSpan w:val="6"/>
            <w:shd w:val="clear" w:color="auto" w:fill="F2F2F2" w:themeFill="background1" w:themeFillShade="F2"/>
            <w:vAlign w:val="center"/>
            <w:hideMark/>
          </w:tcPr>
          <w:p w14:paraId="5E2AA3B7" w14:textId="77777777" w:rsidR="00027C23" w:rsidRPr="003C6D6B" w:rsidRDefault="00027C23" w:rsidP="00250A49">
            <w:pPr>
              <w:spacing w:before="40" w:after="40"/>
              <w:rPr>
                <w:rFonts w:ascii="Tahoma" w:hAnsi="Tahoma" w:cs="Tahoma"/>
                <w:b/>
                <w:sz w:val="20"/>
                <w:szCs w:val="20"/>
                <w:lang w:val="en-US"/>
              </w:rPr>
            </w:pPr>
            <w:r w:rsidRPr="003C6D6B">
              <w:rPr>
                <w:rFonts w:ascii="Tahoma" w:hAnsi="Tahoma" w:cs="Tahoma"/>
                <w:b/>
                <w:sz w:val="20"/>
                <w:szCs w:val="20"/>
                <w:lang w:val="en-US"/>
              </w:rPr>
              <w:t xml:space="preserve">12.5 Results of </w:t>
            </w:r>
            <w:proofErr w:type="spellStart"/>
            <w:r w:rsidRPr="003C6D6B">
              <w:rPr>
                <w:rFonts w:ascii="Tahoma" w:hAnsi="Tahoma" w:cs="Tahoma"/>
                <w:b/>
                <w:sz w:val="20"/>
                <w:szCs w:val="20"/>
                <w:lang w:val="en-US"/>
              </w:rPr>
              <w:t>PBT</w:t>
            </w:r>
            <w:proofErr w:type="spellEnd"/>
            <w:r w:rsidRPr="003C6D6B">
              <w:rPr>
                <w:rFonts w:ascii="Tahoma" w:hAnsi="Tahoma" w:cs="Tahoma"/>
                <w:b/>
                <w:sz w:val="20"/>
                <w:szCs w:val="20"/>
                <w:lang w:val="en-US"/>
              </w:rPr>
              <w:t xml:space="preserve"> and </w:t>
            </w:r>
            <w:proofErr w:type="spellStart"/>
            <w:r w:rsidRPr="003C6D6B">
              <w:rPr>
                <w:rFonts w:ascii="Tahoma" w:hAnsi="Tahoma" w:cs="Tahoma"/>
                <w:b/>
                <w:sz w:val="20"/>
                <w:szCs w:val="20"/>
                <w:lang w:val="en-US"/>
              </w:rPr>
              <w:t>vPvB</w:t>
            </w:r>
            <w:proofErr w:type="spellEnd"/>
            <w:r w:rsidRPr="003C6D6B">
              <w:rPr>
                <w:rFonts w:ascii="Tahoma" w:hAnsi="Tahoma" w:cs="Tahoma"/>
                <w:b/>
                <w:sz w:val="20"/>
                <w:szCs w:val="20"/>
                <w:lang w:val="en-US"/>
              </w:rPr>
              <w:t xml:space="preserve"> assessment </w:t>
            </w:r>
          </w:p>
        </w:tc>
      </w:tr>
      <w:tr w:rsidR="00027C23" w:rsidRPr="003C6D6B" w14:paraId="1FE755D7" w14:textId="77777777" w:rsidTr="003C6D6B">
        <w:trPr>
          <w:trHeight w:val="80"/>
        </w:trPr>
        <w:tc>
          <w:tcPr>
            <w:tcW w:w="5000" w:type="pct"/>
            <w:gridSpan w:val="6"/>
            <w:vAlign w:val="center"/>
            <w:hideMark/>
          </w:tcPr>
          <w:p w14:paraId="7ACCDA80" w14:textId="77777777" w:rsidR="00027C23" w:rsidRPr="003C6D6B" w:rsidRDefault="00027C23" w:rsidP="00027C23">
            <w:pPr>
              <w:spacing w:before="40" w:after="40"/>
              <w:rPr>
                <w:rFonts w:ascii="Tahoma" w:hAnsi="Tahoma" w:cs="Tahoma"/>
                <w:sz w:val="20"/>
                <w:szCs w:val="20"/>
                <w:lang w:val="en-US"/>
              </w:rPr>
            </w:pPr>
            <w:r w:rsidRPr="003C6D6B">
              <w:rPr>
                <w:rFonts w:ascii="Tahoma" w:hAnsi="Tahoma" w:cs="Tahoma"/>
                <w:sz w:val="20"/>
                <w:szCs w:val="20"/>
                <w:lang w:val="en-US"/>
              </w:rPr>
              <w:t xml:space="preserve"> The substance meets the criteria for </w:t>
            </w:r>
            <w:proofErr w:type="spellStart"/>
            <w:r w:rsidRPr="003C6D6B">
              <w:rPr>
                <w:rFonts w:ascii="Tahoma" w:hAnsi="Tahoma" w:cs="Tahoma"/>
                <w:sz w:val="20"/>
                <w:szCs w:val="20"/>
                <w:lang w:val="en-US"/>
              </w:rPr>
              <w:t>PBT</w:t>
            </w:r>
            <w:proofErr w:type="spellEnd"/>
            <w:r w:rsidRPr="003C6D6B">
              <w:rPr>
                <w:rFonts w:ascii="Tahoma" w:hAnsi="Tahoma" w:cs="Tahoma"/>
                <w:sz w:val="20"/>
                <w:szCs w:val="20"/>
                <w:lang w:val="en-US"/>
              </w:rPr>
              <w:t xml:space="preserve"> or </w:t>
            </w:r>
            <w:proofErr w:type="spellStart"/>
            <w:r w:rsidRPr="003C6D6B">
              <w:rPr>
                <w:rFonts w:ascii="Tahoma" w:hAnsi="Tahoma" w:cs="Tahoma"/>
                <w:sz w:val="20"/>
                <w:szCs w:val="20"/>
                <w:lang w:val="en-US"/>
              </w:rPr>
              <w:t>vPvB</w:t>
            </w:r>
            <w:proofErr w:type="spellEnd"/>
          </w:p>
        </w:tc>
      </w:tr>
      <w:tr w:rsidR="00027C23" w:rsidRPr="003C6D6B" w14:paraId="695423CC" w14:textId="77777777" w:rsidTr="004E2C56">
        <w:tc>
          <w:tcPr>
            <w:tcW w:w="5000" w:type="pct"/>
            <w:gridSpan w:val="6"/>
            <w:shd w:val="clear" w:color="auto" w:fill="F2F2F2" w:themeFill="background1" w:themeFillShade="F2"/>
            <w:vAlign w:val="center"/>
          </w:tcPr>
          <w:p w14:paraId="08D4DDF8" w14:textId="68E43768" w:rsidR="00027C23" w:rsidRPr="003C6D6B" w:rsidRDefault="00F92711" w:rsidP="00250A49">
            <w:pPr>
              <w:spacing w:before="40" w:after="40"/>
              <w:rPr>
                <w:rFonts w:ascii="Tahoma" w:hAnsi="Tahoma" w:cs="Tahoma"/>
                <w:b/>
                <w:sz w:val="20"/>
                <w:szCs w:val="20"/>
                <w:lang w:val="en-US"/>
              </w:rPr>
            </w:pPr>
            <w:r w:rsidRPr="002409E1">
              <w:rPr>
                <w:rFonts w:ascii="Tahoma" w:hAnsi="Tahoma" w:cs="Tahoma"/>
                <w:b/>
                <w:sz w:val="20"/>
                <w:szCs w:val="20"/>
                <w:lang w:val="en-US"/>
              </w:rPr>
              <w:t>12.6 Endocrine disrupting properties</w:t>
            </w:r>
          </w:p>
        </w:tc>
      </w:tr>
      <w:tr w:rsidR="00027C23" w:rsidRPr="003C6D6B" w14:paraId="5A21518D" w14:textId="77777777" w:rsidTr="003C6D6B">
        <w:trPr>
          <w:trHeight w:val="70"/>
        </w:trPr>
        <w:tc>
          <w:tcPr>
            <w:tcW w:w="5000" w:type="pct"/>
            <w:gridSpan w:val="6"/>
            <w:vAlign w:val="center"/>
          </w:tcPr>
          <w:p w14:paraId="5BEE257F" w14:textId="3BE25BDD" w:rsidR="00027C23" w:rsidRPr="00294A83" w:rsidRDefault="00A357FB" w:rsidP="00250A49">
            <w:pPr>
              <w:spacing w:before="40" w:after="40"/>
              <w:rPr>
                <w:rFonts w:ascii="Tahoma" w:hAnsi="Tahoma" w:cs="Tahoma"/>
                <w:color w:val="000000" w:themeColor="text1"/>
                <w:sz w:val="20"/>
                <w:szCs w:val="20"/>
                <w:lang w:val="en-US"/>
              </w:rPr>
            </w:pPr>
            <w:r w:rsidRPr="00294A83">
              <w:rPr>
                <w:color w:val="000000" w:themeColor="text1"/>
              </w:rPr>
              <w:t>The currently available information does not indicate that this substance has endocrine disrupting properties as defined by the criteria set out in Section B of Regulation (EU) No 2017/2100.</w:t>
            </w:r>
          </w:p>
        </w:tc>
      </w:tr>
      <w:tr w:rsidR="004E2C56" w:rsidRPr="003C6D6B" w14:paraId="7BCA4232" w14:textId="77777777" w:rsidTr="003C6D6B">
        <w:trPr>
          <w:trHeight w:val="70"/>
        </w:trPr>
        <w:tc>
          <w:tcPr>
            <w:tcW w:w="5000" w:type="pct"/>
            <w:gridSpan w:val="6"/>
            <w:vAlign w:val="center"/>
          </w:tcPr>
          <w:p w14:paraId="65AB6839" w14:textId="2A0C855A" w:rsidR="004E2C56" w:rsidRPr="003C6D6B" w:rsidRDefault="004E2C56" w:rsidP="004E2C56">
            <w:pPr>
              <w:spacing w:before="40" w:after="40"/>
              <w:rPr>
                <w:rFonts w:ascii="Tahoma" w:hAnsi="Tahoma" w:cs="Tahoma"/>
                <w:sz w:val="20"/>
                <w:szCs w:val="20"/>
                <w:lang w:val="en-US"/>
              </w:rPr>
            </w:pPr>
            <w:r w:rsidRPr="003C6D6B">
              <w:rPr>
                <w:rFonts w:ascii="Tahoma" w:hAnsi="Tahoma" w:cs="Tahoma"/>
                <w:b/>
                <w:sz w:val="20"/>
                <w:szCs w:val="20"/>
                <w:lang w:val="en-US"/>
              </w:rPr>
              <w:t>12.</w:t>
            </w:r>
            <w:r w:rsidR="00075977">
              <w:rPr>
                <w:rFonts w:ascii="Tahoma" w:hAnsi="Tahoma" w:cs="Tahoma"/>
                <w:b/>
                <w:sz w:val="20"/>
                <w:szCs w:val="20"/>
                <w:lang w:val="uk-UA"/>
              </w:rPr>
              <w:t>7</w:t>
            </w:r>
            <w:r w:rsidRPr="003C6D6B">
              <w:rPr>
                <w:rFonts w:ascii="Tahoma" w:hAnsi="Tahoma" w:cs="Tahoma"/>
                <w:b/>
                <w:sz w:val="20"/>
                <w:szCs w:val="20"/>
                <w:lang w:val="en-US"/>
              </w:rPr>
              <w:t xml:space="preserve"> Other adverse effects: </w:t>
            </w:r>
          </w:p>
        </w:tc>
      </w:tr>
      <w:tr w:rsidR="004E2C56" w:rsidRPr="003C6D6B" w14:paraId="347AE4CE" w14:textId="77777777" w:rsidTr="003C6D6B">
        <w:trPr>
          <w:trHeight w:val="70"/>
        </w:trPr>
        <w:tc>
          <w:tcPr>
            <w:tcW w:w="5000" w:type="pct"/>
            <w:gridSpan w:val="6"/>
            <w:vAlign w:val="center"/>
          </w:tcPr>
          <w:p w14:paraId="40666D46" w14:textId="61FD196C" w:rsidR="004E2C56" w:rsidRPr="003C6D6B" w:rsidRDefault="004E2C56" w:rsidP="004E2C56">
            <w:pPr>
              <w:spacing w:before="40" w:after="40"/>
              <w:rPr>
                <w:rFonts w:ascii="Tahoma" w:hAnsi="Tahoma" w:cs="Tahoma"/>
                <w:sz w:val="20"/>
                <w:szCs w:val="20"/>
                <w:lang w:val="en-US"/>
              </w:rPr>
            </w:pPr>
            <w:r w:rsidRPr="003C6D6B">
              <w:rPr>
                <w:rFonts w:ascii="Tahoma" w:hAnsi="Tahoma" w:cs="Tahoma"/>
                <w:sz w:val="20"/>
                <w:szCs w:val="20"/>
                <w:lang w:val="en-US"/>
              </w:rPr>
              <w:t>None</w:t>
            </w:r>
          </w:p>
        </w:tc>
      </w:tr>
      <w:tr w:rsidR="004E2C56" w:rsidRPr="003C6D6B" w14:paraId="348CE5ED" w14:textId="77777777" w:rsidTr="003C6D6B">
        <w:trPr>
          <w:trHeight w:val="70"/>
        </w:trPr>
        <w:tc>
          <w:tcPr>
            <w:tcW w:w="5000" w:type="pct"/>
            <w:gridSpan w:val="6"/>
            <w:vAlign w:val="center"/>
          </w:tcPr>
          <w:p w14:paraId="0223DAC8" w14:textId="6CD8458B" w:rsidR="004E2C56" w:rsidRPr="002409E1" w:rsidRDefault="002409E1" w:rsidP="002409E1">
            <w:pPr>
              <w:spacing w:before="40" w:after="40"/>
              <w:rPr>
                <w:rFonts w:ascii="Tahoma" w:hAnsi="Tahoma" w:cs="Tahoma"/>
                <w:sz w:val="20"/>
                <w:szCs w:val="20"/>
                <w:lang w:val="uk-UA"/>
              </w:rPr>
            </w:pPr>
            <w:r w:rsidRPr="002409E1">
              <w:rPr>
                <w:rFonts w:ascii="Tahoma" w:hAnsi="Tahoma" w:cs="Tahoma"/>
                <w:b/>
                <w:sz w:val="20"/>
                <w:szCs w:val="20"/>
                <w:lang w:val="en-US"/>
              </w:rPr>
              <w:t>12.8 Additional information</w:t>
            </w:r>
          </w:p>
        </w:tc>
      </w:tr>
      <w:tr w:rsidR="004E2C56" w:rsidRPr="003C6D6B" w14:paraId="72F12FA5" w14:textId="77777777" w:rsidTr="003C6D6B">
        <w:trPr>
          <w:trHeight w:val="70"/>
        </w:trPr>
        <w:tc>
          <w:tcPr>
            <w:tcW w:w="5000" w:type="pct"/>
            <w:gridSpan w:val="6"/>
            <w:vAlign w:val="center"/>
          </w:tcPr>
          <w:p w14:paraId="4A672B33" w14:textId="1D7E0631" w:rsidR="004E2C56" w:rsidRPr="003C6D6B" w:rsidRDefault="002409E1" w:rsidP="004E2C56">
            <w:pPr>
              <w:spacing w:before="40" w:after="40"/>
              <w:rPr>
                <w:rFonts w:ascii="Tahoma" w:hAnsi="Tahoma" w:cs="Tahoma"/>
                <w:sz w:val="20"/>
                <w:szCs w:val="20"/>
                <w:lang w:val="en-US"/>
              </w:rPr>
            </w:pPr>
            <w:r w:rsidRPr="002409E1">
              <w:rPr>
                <w:rFonts w:ascii="Tahoma" w:hAnsi="Tahoma" w:cs="Tahoma"/>
                <w:sz w:val="20"/>
                <w:szCs w:val="20"/>
                <w:lang w:val="en-US"/>
              </w:rPr>
              <w:t>None.</w:t>
            </w:r>
          </w:p>
        </w:tc>
      </w:tr>
    </w:tbl>
    <w:p w14:paraId="4B4274F3" w14:textId="77777777" w:rsidR="00027C23" w:rsidRDefault="00027C23">
      <w:pPr>
        <w:widowControl w:val="0"/>
        <w:autoSpaceDE w:val="0"/>
        <w:autoSpaceDN w:val="0"/>
        <w:adjustRightInd w:val="0"/>
        <w:spacing w:after="0" w:line="130" w:lineRule="exact"/>
        <w:rPr>
          <w:rFonts w:ascii="Tahoma" w:hAnsi="Tahoma" w:cs="Tahoma"/>
          <w:sz w:val="13"/>
          <w:szCs w:val="13"/>
        </w:rPr>
      </w:pPr>
    </w:p>
    <w:p w14:paraId="4F8D693D" w14:textId="77777777" w:rsidR="001045FE" w:rsidRDefault="001045FE">
      <w:pPr>
        <w:widowControl w:val="0"/>
        <w:autoSpaceDE w:val="0"/>
        <w:autoSpaceDN w:val="0"/>
        <w:adjustRightInd w:val="0"/>
        <w:spacing w:after="0" w:line="200" w:lineRule="exact"/>
        <w:rPr>
          <w:rFonts w:ascii="Tahoma" w:hAnsi="Tahoma" w:cs="Tahoma"/>
          <w:sz w:val="20"/>
          <w:szCs w:val="20"/>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6458"/>
      </w:tblGrid>
      <w:tr w:rsidR="001045FE" w:rsidRPr="001045FE" w14:paraId="6C3BA6C9" w14:textId="77777777" w:rsidTr="00BA7C0E">
        <w:tc>
          <w:tcPr>
            <w:tcW w:w="0" w:type="auto"/>
            <w:gridSpan w:val="2"/>
            <w:tcBorders>
              <w:top w:val="single" w:sz="4" w:space="0" w:color="auto"/>
              <w:left w:val="single" w:sz="4" w:space="0" w:color="auto"/>
              <w:bottom w:val="single" w:sz="4" w:space="0" w:color="auto"/>
              <w:right w:val="single" w:sz="4" w:space="0" w:color="auto"/>
            </w:tcBorders>
            <w:shd w:val="clear" w:color="auto" w:fill="FFFF99"/>
          </w:tcPr>
          <w:p w14:paraId="7F0B36A0" w14:textId="05F774B8" w:rsidR="001045FE" w:rsidRPr="001045FE" w:rsidRDefault="001045FE" w:rsidP="001045FE">
            <w:pPr>
              <w:spacing w:before="40" w:after="40"/>
              <w:rPr>
                <w:rFonts w:ascii="Tahoma" w:hAnsi="Tahoma" w:cs="Tahoma"/>
                <w:b/>
                <w:bCs/>
                <w:sz w:val="24"/>
                <w:szCs w:val="24"/>
                <w:lang w:val="en-US"/>
              </w:rPr>
            </w:pPr>
            <w:r w:rsidRPr="001045FE">
              <w:rPr>
                <w:rFonts w:ascii="Tahoma" w:hAnsi="Tahoma" w:cs="Tahoma"/>
                <w:b/>
                <w:bCs/>
                <w:sz w:val="24"/>
                <w:szCs w:val="24"/>
                <w:lang w:val="en-US"/>
              </w:rPr>
              <w:t>13. DISPOSAL CONSIDERATIONS</w:t>
            </w:r>
          </w:p>
        </w:tc>
      </w:tr>
      <w:tr w:rsidR="001045FE" w:rsidRPr="001045FE" w14:paraId="3DD6FFCD" w14:textId="77777777" w:rsidTr="00BA7C0E">
        <w:tc>
          <w:tcPr>
            <w:tcW w:w="0" w:type="auto"/>
            <w:gridSpan w:val="2"/>
            <w:tcBorders>
              <w:top w:val="single" w:sz="4" w:space="0" w:color="auto"/>
            </w:tcBorders>
            <w:shd w:val="clear" w:color="auto" w:fill="F2F2F2" w:themeFill="background1" w:themeFillShade="F2"/>
            <w:hideMark/>
          </w:tcPr>
          <w:p w14:paraId="477A673A" w14:textId="77777777" w:rsidR="001045FE" w:rsidRPr="001045FE" w:rsidRDefault="001045FE" w:rsidP="001045FE">
            <w:pPr>
              <w:spacing w:before="40" w:after="40"/>
              <w:rPr>
                <w:rFonts w:ascii="Tahoma" w:hAnsi="Tahoma" w:cs="Tahoma"/>
                <w:b/>
                <w:bCs/>
                <w:sz w:val="20"/>
                <w:szCs w:val="20"/>
                <w:lang w:val="en-US"/>
              </w:rPr>
            </w:pPr>
            <w:r w:rsidRPr="001045FE">
              <w:rPr>
                <w:rFonts w:ascii="Tahoma" w:hAnsi="Tahoma" w:cs="Tahoma"/>
                <w:b/>
                <w:bCs/>
                <w:sz w:val="20"/>
                <w:szCs w:val="20"/>
                <w:lang w:val="en-US"/>
              </w:rPr>
              <w:t xml:space="preserve">13.1. Waste treatment methods </w:t>
            </w:r>
          </w:p>
        </w:tc>
      </w:tr>
      <w:tr w:rsidR="001045FE" w:rsidRPr="001045FE" w14:paraId="49E26BFE" w14:textId="77777777" w:rsidTr="00BA7C0E">
        <w:tc>
          <w:tcPr>
            <w:tcW w:w="2000" w:type="pct"/>
            <w:hideMark/>
          </w:tcPr>
          <w:p w14:paraId="7C202C3E" w14:textId="77777777" w:rsidR="001045FE" w:rsidRPr="001045FE" w:rsidRDefault="001045FE" w:rsidP="001045FE">
            <w:pPr>
              <w:spacing w:before="40" w:after="40"/>
              <w:rPr>
                <w:rFonts w:ascii="Tahoma" w:hAnsi="Tahoma" w:cs="Tahoma"/>
                <w:b/>
                <w:bCs/>
                <w:sz w:val="20"/>
                <w:szCs w:val="20"/>
                <w:lang w:val="en-US"/>
              </w:rPr>
            </w:pPr>
            <w:r w:rsidRPr="001045FE">
              <w:rPr>
                <w:rFonts w:ascii="Tahoma" w:hAnsi="Tahoma" w:cs="Tahoma"/>
                <w:b/>
                <w:bCs/>
                <w:sz w:val="20"/>
                <w:szCs w:val="20"/>
                <w:lang w:val="en-US"/>
              </w:rPr>
              <w:t>Appropriate disposal / Product</w:t>
            </w:r>
          </w:p>
        </w:tc>
        <w:tc>
          <w:tcPr>
            <w:tcW w:w="0" w:type="auto"/>
          </w:tcPr>
          <w:p w14:paraId="794E3F61" w14:textId="77777777" w:rsidR="001045FE" w:rsidRPr="001045FE" w:rsidRDefault="001045FE" w:rsidP="001045FE">
            <w:pPr>
              <w:spacing w:before="40" w:after="40"/>
              <w:rPr>
                <w:rFonts w:ascii="Tahoma" w:hAnsi="Tahoma" w:cs="Tahoma"/>
                <w:sz w:val="20"/>
                <w:szCs w:val="20"/>
                <w:lang w:val="en-US"/>
              </w:rPr>
            </w:pPr>
            <w:r w:rsidRPr="001045FE">
              <w:rPr>
                <w:rFonts w:ascii="Tahoma" w:hAnsi="Tahoma" w:cs="Tahoma"/>
                <w:sz w:val="20"/>
                <w:szCs w:val="20"/>
                <w:lang w:val="en-US"/>
              </w:rPr>
              <w:t>Dispose of waste and residues in accordance with local authority requirements.</w:t>
            </w:r>
            <w:r>
              <w:t xml:space="preserve"> It </w:t>
            </w:r>
            <w:r w:rsidRPr="001045FE">
              <w:rPr>
                <w:rFonts w:ascii="Tahoma" w:hAnsi="Tahoma" w:cs="Tahoma"/>
                <w:sz w:val="20"/>
                <w:szCs w:val="20"/>
                <w:lang w:val="en-US"/>
              </w:rPr>
              <w:t>can</w:t>
            </w:r>
            <w:r>
              <w:rPr>
                <w:rFonts w:ascii="Tahoma" w:hAnsi="Tahoma" w:cs="Tahoma"/>
                <w:sz w:val="20"/>
                <w:szCs w:val="20"/>
                <w:lang w:val="en-US"/>
              </w:rPr>
              <w:t>’t</w:t>
            </w:r>
            <w:r w:rsidRPr="001045FE">
              <w:rPr>
                <w:rFonts w:ascii="Tahoma" w:hAnsi="Tahoma" w:cs="Tahoma"/>
                <w:sz w:val="20"/>
                <w:szCs w:val="20"/>
                <w:lang w:val="en-US"/>
              </w:rPr>
              <w:t xml:space="preserve"> be disposed in hazardous waste</w:t>
            </w:r>
            <w:r>
              <w:rPr>
                <w:rFonts w:ascii="Tahoma" w:hAnsi="Tahoma" w:cs="Tahoma"/>
                <w:sz w:val="20"/>
                <w:szCs w:val="20"/>
                <w:lang w:val="en-US"/>
              </w:rPr>
              <w:t xml:space="preserve"> </w:t>
            </w:r>
            <w:r w:rsidRPr="001045FE">
              <w:rPr>
                <w:rFonts w:ascii="Tahoma" w:hAnsi="Tahoma" w:cs="Tahoma"/>
                <w:sz w:val="20"/>
                <w:szCs w:val="20"/>
                <w:lang w:val="en-US"/>
              </w:rPr>
              <w:t>landfills</w:t>
            </w:r>
            <w:r>
              <w:rPr>
                <w:rFonts w:ascii="Tahoma" w:hAnsi="Tahoma" w:cs="Tahoma"/>
                <w:sz w:val="20"/>
                <w:szCs w:val="20"/>
                <w:lang w:val="en-US"/>
              </w:rPr>
              <w:t>.</w:t>
            </w:r>
          </w:p>
        </w:tc>
      </w:tr>
      <w:tr w:rsidR="001045FE" w:rsidRPr="001045FE" w14:paraId="33F12A7B" w14:textId="77777777" w:rsidTr="00BA7C0E">
        <w:tc>
          <w:tcPr>
            <w:tcW w:w="2000" w:type="pct"/>
            <w:hideMark/>
          </w:tcPr>
          <w:p w14:paraId="0E55BD94" w14:textId="77777777" w:rsidR="001045FE" w:rsidRPr="001045FE" w:rsidRDefault="001045FE" w:rsidP="001045FE">
            <w:pPr>
              <w:spacing w:before="40" w:after="40"/>
              <w:rPr>
                <w:rFonts w:ascii="Tahoma" w:hAnsi="Tahoma" w:cs="Tahoma"/>
                <w:b/>
                <w:bCs/>
                <w:sz w:val="20"/>
                <w:szCs w:val="20"/>
                <w:lang w:val="en-US"/>
              </w:rPr>
            </w:pPr>
            <w:r w:rsidRPr="001045FE">
              <w:rPr>
                <w:rFonts w:ascii="Tahoma" w:hAnsi="Tahoma" w:cs="Tahoma"/>
                <w:b/>
                <w:bCs/>
                <w:sz w:val="20"/>
                <w:szCs w:val="20"/>
                <w:lang w:val="en-US"/>
              </w:rPr>
              <w:t xml:space="preserve">Waste codes / waste designations according to EWC / </w:t>
            </w:r>
            <w:proofErr w:type="spellStart"/>
            <w:r w:rsidRPr="001045FE">
              <w:rPr>
                <w:rFonts w:ascii="Tahoma" w:hAnsi="Tahoma" w:cs="Tahoma"/>
                <w:b/>
                <w:bCs/>
                <w:sz w:val="20"/>
                <w:szCs w:val="20"/>
                <w:lang w:val="en-US"/>
              </w:rPr>
              <w:t>AVV</w:t>
            </w:r>
            <w:proofErr w:type="spellEnd"/>
          </w:p>
        </w:tc>
        <w:tc>
          <w:tcPr>
            <w:tcW w:w="0" w:type="auto"/>
          </w:tcPr>
          <w:p w14:paraId="0A568320" w14:textId="77777777" w:rsidR="001045FE" w:rsidRPr="001045FE" w:rsidRDefault="001045FE" w:rsidP="001045FE">
            <w:pPr>
              <w:spacing w:before="40" w:after="40"/>
              <w:rPr>
                <w:rFonts w:ascii="Tahoma" w:hAnsi="Tahoma" w:cs="Tahoma"/>
                <w:sz w:val="20"/>
                <w:szCs w:val="20"/>
                <w:lang w:val="en-US"/>
              </w:rPr>
            </w:pPr>
            <w:r w:rsidRPr="001045FE">
              <w:rPr>
                <w:rFonts w:ascii="Tahoma" w:hAnsi="Tahoma" w:cs="Tahoma"/>
                <w:color w:val="000000" w:themeColor="text1"/>
                <w:sz w:val="20"/>
                <w:szCs w:val="20"/>
                <w:lang w:val="en-US"/>
              </w:rPr>
              <w:t>05 06 03 (waste from pyrolysis of coal, other tars).</w:t>
            </w:r>
          </w:p>
        </w:tc>
      </w:tr>
      <w:tr w:rsidR="001045FE" w:rsidRPr="001045FE" w14:paraId="23AA3143" w14:textId="77777777" w:rsidTr="00BA7C0E">
        <w:tc>
          <w:tcPr>
            <w:tcW w:w="2000" w:type="pct"/>
            <w:hideMark/>
          </w:tcPr>
          <w:p w14:paraId="45F791F1" w14:textId="77777777" w:rsidR="001045FE" w:rsidRPr="001045FE" w:rsidRDefault="001045FE" w:rsidP="001045FE">
            <w:pPr>
              <w:spacing w:before="40" w:after="40"/>
              <w:rPr>
                <w:rFonts w:ascii="Tahoma" w:hAnsi="Tahoma" w:cs="Tahoma"/>
                <w:b/>
                <w:bCs/>
                <w:sz w:val="20"/>
                <w:szCs w:val="20"/>
                <w:lang w:val="en-US"/>
              </w:rPr>
            </w:pPr>
            <w:r w:rsidRPr="001045FE">
              <w:rPr>
                <w:rFonts w:ascii="Tahoma" w:hAnsi="Tahoma" w:cs="Tahoma"/>
                <w:b/>
                <w:bCs/>
                <w:sz w:val="20"/>
                <w:szCs w:val="20"/>
                <w:lang w:val="en-US"/>
              </w:rPr>
              <w:t>Appropriate disposal /Packaging</w:t>
            </w:r>
          </w:p>
        </w:tc>
        <w:tc>
          <w:tcPr>
            <w:tcW w:w="0" w:type="auto"/>
          </w:tcPr>
          <w:p w14:paraId="45A69B8C" w14:textId="77777777" w:rsidR="001045FE" w:rsidRPr="001045FE" w:rsidRDefault="001045FE" w:rsidP="001045FE">
            <w:pPr>
              <w:spacing w:before="40" w:after="40"/>
              <w:rPr>
                <w:rFonts w:ascii="Tahoma" w:hAnsi="Tahoma" w:cs="Tahoma"/>
                <w:sz w:val="20"/>
                <w:szCs w:val="20"/>
                <w:lang w:val="en-US"/>
              </w:rPr>
            </w:pPr>
            <w:r w:rsidRPr="001045FE">
              <w:rPr>
                <w:rFonts w:ascii="Tahoma" w:hAnsi="Tahoma" w:cs="Tahoma"/>
                <w:color w:val="000000" w:themeColor="text1"/>
                <w:sz w:val="20"/>
                <w:szCs w:val="20"/>
                <w:lang w:val="en-US"/>
              </w:rPr>
              <w:t xml:space="preserve">The generation of waste should be avoided or </w:t>
            </w:r>
            <w:proofErr w:type="spellStart"/>
            <w:r w:rsidRPr="001045FE">
              <w:rPr>
                <w:rFonts w:ascii="Tahoma" w:hAnsi="Tahoma" w:cs="Tahoma"/>
                <w:color w:val="000000" w:themeColor="text1"/>
                <w:sz w:val="20"/>
                <w:szCs w:val="20"/>
                <w:lang w:val="en-US"/>
              </w:rPr>
              <w:t>minimised</w:t>
            </w:r>
            <w:proofErr w:type="spellEnd"/>
            <w:r w:rsidRPr="001045FE">
              <w:rPr>
                <w:rFonts w:ascii="Tahoma" w:hAnsi="Tahoma" w:cs="Tahoma"/>
                <w:color w:val="000000" w:themeColor="text1"/>
                <w:sz w:val="20"/>
                <w:szCs w:val="20"/>
                <w:lang w:val="en-US"/>
              </w:rPr>
              <w:t xml:space="preserve"> wherever possible.</w:t>
            </w:r>
            <w:r>
              <w:rPr>
                <w:rFonts w:ascii="Tahoma" w:hAnsi="Tahoma" w:cs="Tahoma"/>
                <w:color w:val="000000" w:themeColor="text1"/>
                <w:sz w:val="20"/>
                <w:szCs w:val="20"/>
                <w:lang w:val="en-US"/>
              </w:rPr>
              <w:t xml:space="preserve"> Contaminated packaging should be </w:t>
            </w:r>
            <w:proofErr w:type="gramStart"/>
            <w:r>
              <w:rPr>
                <w:rFonts w:ascii="Tahoma" w:hAnsi="Tahoma" w:cs="Tahoma"/>
                <w:color w:val="000000" w:themeColor="text1"/>
                <w:sz w:val="20"/>
                <w:szCs w:val="20"/>
                <w:lang w:val="en-US"/>
              </w:rPr>
              <w:t>disposed</w:t>
            </w:r>
            <w:proofErr w:type="gramEnd"/>
            <w:r>
              <w:rPr>
                <w:rFonts w:ascii="Tahoma" w:hAnsi="Tahoma" w:cs="Tahoma"/>
                <w:color w:val="000000" w:themeColor="text1"/>
                <w:sz w:val="20"/>
                <w:szCs w:val="20"/>
                <w:lang w:val="en-US"/>
              </w:rPr>
              <w:t xml:space="preserve"> as the product’s waste.</w:t>
            </w:r>
          </w:p>
        </w:tc>
      </w:tr>
    </w:tbl>
    <w:p w14:paraId="5330A44A" w14:textId="77777777" w:rsidR="001045FE" w:rsidRDefault="001045FE">
      <w:pPr>
        <w:widowControl w:val="0"/>
        <w:autoSpaceDE w:val="0"/>
        <w:autoSpaceDN w:val="0"/>
        <w:adjustRightInd w:val="0"/>
        <w:spacing w:after="0" w:line="200" w:lineRule="exact"/>
        <w:rPr>
          <w:rFonts w:ascii="Tahoma" w:hAnsi="Tahoma" w:cs="Tahoma"/>
          <w:sz w:val="20"/>
          <w:szCs w:val="20"/>
        </w:rPr>
      </w:pPr>
    </w:p>
    <w:p w14:paraId="0C1B99A1" w14:textId="77777777" w:rsidR="005B39DD" w:rsidRDefault="005B39DD">
      <w:pPr>
        <w:widowControl w:val="0"/>
        <w:autoSpaceDE w:val="0"/>
        <w:autoSpaceDN w:val="0"/>
        <w:adjustRightInd w:val="0"/>
        <w:spacing w:after="0" w:line="220" w:lineRule="exact"/>
        <w:rPr>
          <w:rFonts w:ascii="Tahoma" w:hAnsi="Tahoma" w:cs="Tahoma"/>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6458"/>
      </w:tblGrid>
      <w:tr w:rsidR="00250A49" w:rsidRPr="00250A49" w14:paraId="7A30BE9F" w14:textId="77777777" w:rsidTr="00BA7C0E">
        <w:tc>
          <w:tcPr>
            <w:tcW w:w="5000" w:type="pct"/>
            <w:gridSpan w:val="2"/>
            <w:tcBorders>
              <w:top w:val="single" w:sz="4" w:space="0" w:color="auto"/>
              <w:left w:val="single" w:sz="4" w:space="0" w:color="auto"/>
              <w:bottom w:val="single" w:sz="4" w:space="0" w:color="auto"/>
              <w:right w:val="single" w:sz="4" w:space="0" w:color="auto"/>
            </w:tcBorders>
            <w:shd w:val="clear" w:color="auto" w:fill="FFFF99"/>
          </w:tcPr>
          <w:p w14:paraId="19E17ACD" w14:textId="014579FC" w:rsidR="00250A49" w:rsidRPr="00250A49" w:rsidRDefault="00250A49" w:rsidP="00250A49">
            <w:pPr>
              <w:spacing w:before="40" w:after="40"/>
              <w:rPr>
                <w:rFonts w:ascii="Tahoma" w:hAnsi="Tahoma" w:cs="Tahoma"/>
                <w:b/>
                <w:sz w:val="24"/>
                <w:szCs w:val="24"/>
                <w:lang w:val="en-US"/>
              </w:rPr>
            </w:pPr>
            <w:r w:rsidRPr="00250A49">
              <w:rPr>
                <w:rFonts w:ascii="Tahoma" w:hAnsi="Tahoma" w:cs="Tahoma"/>
                <w:b/>
                <w:sz w:val="24"/>
                <w:szCs w:val="24"/>
                <w:lang w:val="en-US"/>
              </w:rPr>
              <w:t>14. TRANSPORT INFORMATION</w:t>
            </w:r>
          </w:p>
        </w:tc>
      </w:tr>
      <w:tr w:rsidR="00250A49" w:rsidRPr="00250A49" w14:paraId="1A1CD0C3" w14:textId="77777777" w:rsidTr="00BA7C0E">
        <w:tc>
          <w:tcPr>
            <w:tcW w:w="5000" w:type="pct"/>
            <w:gridSpan w:val="2"/>
            <w:tcBorders>
              <w:top w:val="single" w:sz="4" w:space="0" w:color="auto"/>
            </w:tcBorders>
          </w:tcPr>
          <w:p w14:paraId="3B0DC3C9" w14:textId="77777777" w:rsidR="00250A49" w:rsidRPr="00250A49" w:rsidRDefault="00250A49" w:rsidP="00CC6BCA">
            <w:pPr>
              <w:spacing w:before="40" w:after="40"/>
              <w:jc w:val="center"/>
              <w:rPr>
                <w:rFonts w:ascii="Tahoma" w:hAnsi="Tahoma" w:cs="Tahoma"/>
                <w:sz w:val="20"/>
                <w:szCs w:val="20"/>
                <w:lang w:val="en-US"/>
              </w:rPr>
            </w:pPr>
            <w:r w:rsidRPr="00250A49">
              <w:rPr>
                <w:rFonts w:ascii="Tahoma" w:hAnsi="Tahoma" w:cs="Tahoma"/>
                <w:sz w:val="20"/>
                <w:szCs w:val="20"/>
                <w:lang w:val="en-US"/>
              </w:rPr>
              <w:t>The product is transported by railw</w:t>
            </w:r>
            <w:r w:rsidR="00CC6BCA">
              <w:rPr>
                <w:rFonts w:ascii="Tahoma" w:hAnsi="Tahoma" w:cs="Tahoma"/>
                <w:sz w:val="20"/>
                <w:szCs w:val="20"/>
                <w:lang w:val="en-US"/>
              </w:rPr>
              <w:t>ay (RID), road (ADR)</w:t>
            </w:r>
            <w:r w:rsidRPr="00250A49">
              <w:rPr>
                <w:rFonts w:ascii="Tahoma" w:hAnsi="Tahoma" w:cs="Tahoma"/>
                <w:sz w:val="20"/>
                <w:szCs w:val="20"/>
                <w:lang w:val="en-US"/>
              </w:rPr>
              <w:t xml:space="preserve"> </w:t>
            </w:r>
            <w:r w:rsidR="00CC6BCA">
              <w:rPr>
                <w:rFonts w:ascii="Tahoma" w:hAnsi="Tahoma" w:cs="Tahoma"/>
                <w:sz w:val="20"/>
                <w:szCs w:val="20"/>
                <w:lang w:val="en-US"/>
              </w:rPr>
              <w:t xml:space="preserve">and the sea </w:t>
            </w:r>
            <w:r w:rsidRPr="00250A49">
              <w:rPr>
                <w:rFonts w:ascii="Tahoma" w:hAnsi="Tahoma" w:cs="Tahoma"/>
                <w:sz w:val="20"/>
                <w:szCs w:val="20"/>
                <w:lang w:val="en-US"/>
              </w:rPr>
              <w:t>(</w:t>
            </w:r>
            <w:proofErr w:type="spellStart"/>
            <w:r w:rsidRPr="00250A49">
              <w:rPr>
                <w:rFonts w:ascii="Tahoma" w:hAnsi="Tahoma" w:cs="Tahoma"/>
                <w:sz w:val="20"/>
                <w:szCs w:val="20"/>
                <w:lang w:val="en-US"/>
              </w:rPr>
              <w:t>IMDG</w:t>
            </w:r>
            <w:proofErr w:type="spellEnd"/>
            <w:r w:rsidRPr="00250A49">
              <w:rPr>
                <w:rFonts w:ascii="Tahoma" w:hAnsi="Tahoma" w:cs="Tahoma"/>
                <w:sz w:val="20"/>
                <w:szCs w:val="20"/>
                <w:lang w:val="en-US"/>
              </w:rPr>
              <w:t xml:space="preserve">) </w:t>
            </w:r>
          </w:p>
        </w:tc>
      </w:tr>
      <w:tr w:rsidR="00250A49" w:rsidRPr="00250A49" w14:paraId="2508ED55" w14:textId="77777777" w:rsidTr="00BA7C0E">
        <w:tc>
          <w:tcPr>
            <w:tcW w:w="2000" w:type="pct"/>
            <w:hideMark/>
          </w:tcPr>
          <w:p w14:paraId="5E817B0A" w14:textId="77777777" w:rsidR="00250A49" w:rsidRPr="00250A49" w:rsidRDefault="00250A49" w:rsidP="00250A49">
            <w:pPr>
              <w:spacing w:before="40" w:after="40"/>
              <w:rPr>
                <w:rFonts w:ascii="Tahoma" w:hAnsi="Tahoma" w:cs="Tahoma"/>
                <w:b/>
                <w:bCs/>
                <w:sz w:val="20"/>
                <w:szCs w:val="20"/>
                <w:lang w:val="en-US"/>
              </w:rPr>
            </w:pPr>
            <w:r w:rsidRPr="00250A49">
              <w:rPr>
                <w:rFonts w:ascii="Tahoma" w:hAnsi="Tahoma" w:cs="Tahoma"/>
                <w:b/>
                <w:bCs/>
                <w:sz w:val="20"/>
                <w:szCs w:val="20"/>
                <w:lang w:val="en-US"/>
              </w:rPr>
              <w:t xml:space="preserve"> 14.1 UN number </w:t>
            </w:r>
          </w:p>
        </w:tc>
        <w:tc>
          <w:tcPr>
            <w:tcW w:w="0" w:type="auto"/>
          </w:tcPr>
          <w:p w14:paraId="285A234C" w14:textId="77777777" w:rsidR="00250A49" w:rsidRPr="00250A49" w:rsidRDefault="00250A49" w:rsidP="00250A49">
            <w:pPr>
              <w:spacing w:before="40" w:after="40"/>
              <w:rPr>
                <w:rFonts w:ascii="Tahoma" w:hAnsi="Tahoma" w:cs="Tahoma"/>
                <w:sz w:val="20"/>
                <w:szCs w:val="20"/>
                <w:lang w:val="en-US"/>
              </w:rPr>
            </w:pPr>
            <w:r w:rsidRPr="00250A49">
              <w:rPr>
                <w:rFonts w:ascii="Tahoma" w:hAnsi="Tahoma" w:cs="Tahoma"/>
                <w:sz w:val="20"/>
                <w:szCs w:val="20"/>
                <w:lang w:val="en-US"/>
              </w:rPr>
              <w:t>3257</w:t>
            </w:r>
          </w:p>
        </w:tc>
      </w:tr>
      <w:tr w:rsidR="00250A49" w:rsidRPr="00250A49" w14:paraId="33CB1696" w14:textId="77777777" w:rsidTr="00BA7C0E">
        <w:tc>
          <w:tcPr>
            <w:tcW w:w="2000" w:type="pct"/>
            <w:hideMark/>
          </w:tcPr>
          <w:p w14:paraId="62859DBC" w14:textId="77777777" w:rsidR="00250A49" w:rsidRPr="00250A49" w:rsidRDefault="00250A49" w:rsidP="00250A49">
            <w:pPr>
              <w:spacing w:before="40" w:after="40"/>
              <w:rPr>
                <w:rFonts w:ascii="Tahoma" w:hAnsi="Tahoma" w:cs="Tahoma"/>
                <w:b/>
                <w:bCs/>
                <w:sz w:val="20"/>
                <w:szCs w:val="20"/>
                <w:lang w:val="en-US"/>
              </w:rPr>
            </w:pPr>
            <w:r w:rsidRPr="00250A49">
              <w:rPr>
                <w:rFonts w:ascii="Tahoma" w:hAnsi="Tahoma" w:cs="Tahoma"/>
                <w:b/>
                <w:bCs/>
                <w:sz w:val="20"/>
                <w:szCs w:val="20"/>
                <w:lang w:val="en-US"/>
              </w:rPr>
              <w:t xml:space="preserve"> 14.2 UN proper shipping name </w:t>
            </w:r>
          </w:p>
        </w:tc>
        <w:tc>
          <w:tcPr>
            <w:tcW w:w="0" w:type="auto"/>
          </w:tcPr>
          <w:p w14:paraId="3B01168E" w14:textId="77777777" w:rsidR="00250A49" w:rsidRPr="00250A49" w:rsidRDefault="00250A49" w:rsidP="00250A49">
            <w:pPr>
              <w:spacing w:before="40" w:after="40"/>
              <w:rPr>
                <w:rFonts w:ascii="Tahoma" w:hAnsi="Tahoma" w:cs="Tahoma"/>
                <w:sz w:val="20"/>
                <w:szCs w:val="20"/>
                <w:lang w:val="en-US"/>
              </w:rPr>
            </w:pPr>
            <w:r w:rsidRPr="00250A49">
              <w:rPr>
                <w:rFonts w:ascii="Tahoma" w:hAnsi="Tahoma" w:cs="Tahoma"/>
                <w:sz w:val="20"/>
                <w:szCs w:val="20"/>
                <w:lang w:val="en-US"/>
              </w:rPr>
              <w:t>ELEVA</w:t>
            </w:r>
            <w:r>
              <w:rPr>
                <w:rFonts w:ascii="Tahoma" w:hAnsi="Tahoma" w:cs="Tahoma"/>
                <w:sz w:val="20"/>
                <w:szCs w:val="20"/>
                <w:lang w:val="en-US"/>
              </w:rPr>
              <w:t xml:space="preserve">TED TEMPERATURE LIQUID, </w:t>
            </w:r>
            <w:proofErr w:type="spellStart"/>
            <w:r>
              <w:rPr>
                <w:rFonts w:ascii="Tahoma" w:hAnsi="Tahoma" w:cs="Tahoma"/>
                <w:sz w:val="20"/>
                <w:szCs w:val="20"/>
                <w:lang w:val="en-US"/>
              </w:rPr>
              <w:t>N.O.S</w:t>
            </w:r>
            <w:proofErr w:type="spellEnd"/>
            <w:r>
              <w:rPr>
                <w:rFonts w:ascii="Tahoma" w:hAnsi="Tahoma" w:cs="Tahoma"/>
                <w:sz w:val="20"/>
                <w:szCs w:val="20"/>
                <w:lang w:val="en-US"/>
              </w:rPr>
              <w:t>. (Coal tar pitch, high temp.</w:t>
            </w:r>
            <w:r w:rsidRPr="00250A49">
              <w:rPr>
                <w:rFonts w:ascii="Tahoma" w:hAnsi="Tahoma" w:cs="Tahoma"/>
                <w:sz w:val="20"/>
                <w:szCs w:val="20"/>
                <w:lang w:val="en-US"/>
              </w:rPr>
              <w:t>)</w:t>
            </w:r>
          </w:p>
        </w:tc>
      </w:tr>
      <w:tr w:rsidR="00250A49" w:rsidRPr="00250A49" w14:paraId="075C08CE" w14:textId="77777777" w:rsidTr="00BA7C0E">
        <w:tc>
          <w:tcPr>
            <w:tcW w:w="2000" w:type="pct"/>
            <w:hideMark/>
          </w:tcPr>
          <w:p w14:paraId="112E3988" w14:textId="77777777" w:rsidR="00250A49" w:rsidRPr="00250A49" w:rsidRDefault="00250A49" w:rsidP="00250A49">
            <w:pPr>
              <w:spacing w:before="40" w:after="40"/>
              <w:rPr>
                <w:rFonts w:ascii="Tahoma" w:hAnsi="Tahoma" w:cs="Tahoma"/>
                <w:b/>
                <w:bCs/>
                <w:sz w:val="20"/>
                <w:szCs w:val="20"/>
                <w:lang w:val="en-US"/>
              </w:rPr>
            </w:pPr>
            <w:r w:rsidRPr="00250A49">
              <w:rPr>
                <w:rFonts w:ascii="Tahoma" w:hAnsi="Tahoma" w:cs="Tahoma"/>
                <w:b/>
                <w:bCs/>
                <w:sz w:val="20"/>
                <w:szCs w:val="20"/>
                <w:lang w:val="en-US"/>
              </w:rPr>
              <w:t> 14.3 Transport hazard class(es)</w:t>
            </w:r>
          </w:p>
        </w:tc>
        <w:tc>
          <w:tcPr>
            <w:tcW w:w="0" w:type="auto"/>
          </w:tcPr>
          <w:p w14:paraId="3561E35C" w14:textId="77777777" w:rsidR="00250A49" w:rsidRPr="00250A49" w:rsidRDefault="00250A49" w:rsidP="00250A49">
            <w:pPr>
              <w:spacing w:before="40" w:after="40"/>
              <w:rPr>
                <w:rFonts w:ascii="Tahoma" w:hAnsi="Tahoma" w:cs="Tahoma"/>
                <w:sz w:val="20"/>
                <w:szCs w:val="20"/>
                <w:lang w:val="en-US"/>
              </w:rPr>
            </w:pPr>
            <w:r>
              <w:rPr>
                <w:rFonts w:ascii="Tahoma" w:hAnsi="Tahoma" w:cs="Tahoma"/>
                <w:sz w:val="20"/>
                <w:szCs w:val="20"/>
                <w:lang w:val="en-US"/>
              </w:rPr>
              <w:t>9</w:t>
            </w:r>
          </w:p>
        </w:tc>
      </w:tr>
      <w:tr w:rsidR="00250A49" w:rsidRPr="00250A49" w14:paraId="384217AA" w14:textId="77777777" w:rsidTr="00BA7C0E">
        <w:tc>
          <w:tcPr>
            <w:tcW w:w="2000" w:type="pct"/>
            <w:hideMark/>
          </w:tcPr>
          <w:p w14:paraId="70CA8C24" w14:textId="77777777" w:rsidR="00250A49" w:rsidRPr="00250A49" w:rsidRDefault="00250A49" w:rsidP="00250A49">
            <w:pPr>
              <w:spacing w:before="40" w:after="40"/>
              <w:rPr>
                <w:rFonts w:ascii="Tahoma" w:hAnsi="Tahoma" w:cs="Tahoma"/>
                <w:b/>
                <w:bCs/>
                <w:sz w:val="20"/>
                <w:szCs w:val="20"/>
                <w:lang w:val="en-US"/>
              </w:rPr>
            </w:pPr>
            <w:r w:rsidRPr="00250A49">
              <w:rPr>
                <w:rFonts w:ascii="Tahoma" w:hAnsi="Tahoma" w:cs="Tahoma"/>
                <w:b/>
                <w:bCs/>
                <w:sz w:val="20"/>
                <w:szCs w:val="20"/>
                <w:lang w:val="en-US"/>
              </w:rPr>
              <w:t xml:space="preserve"> 14.4. Packing group </w:t>
            </w:r>
          </w:p>
        </w:tc>
        <w:tc>
          <w:tcPr>
            <w:tcW w:w="0" w:type="auto"/>
          </w:tcPr>
          <w:p w14:paraId="256F41F5" w14:textId="77777777" w:rsidR="00250A49" w:rsidRPr="00250A49" w:rsidRDefault="00250A49" w:rsidP="00250A49">
            <w:pPr>
              <w:spacing w:before="40" w:after="40"/>
              <w:rPr>
                <w:rFonts w:ascii="Tahoma" w:hAnsi="Tahoma" w:cs="Tahoma"/>
                <w:sz w:val="20"/>
                <w:szCs w:val="20"/>
                <w:lang w:val="en-US"/>
              </w:rPr>
            </w:pPr>
            <w:r w:rsidRPr="00250A49">
              <w:rPr>
                <w:rFonts w:ascii="Tahoma" w:hAnsi="Tahoma" w:cs="Tahoma"/>
                <w:sz w:val="20"/>
                <w:szCs w:val="20"/>
                <w:lang w:val="en-US"/>
              </w:rPr>
              <w:t>II</w:t>
            </w:r>
            <w:r>
              <w:rPr>
                <w:rFonts w:ascii="Tahoma" w:hAnsi="Tahoma" w:cs="Tahoma"/>
                <w:sz w:val="20"/>
                <w:szCs w:val="20"/>
                <w:lang w:val="en-US"/>
              </w:rPr>
              <w:t>I</w:t>
            </w:r>
          </w:p>
        </w:tc>
      </w:tr>
      <w:tr w:rsidR="00250A49" w:rsidRPr="00250A49" w14:paraId="3C1424CD" w14:textId="77777777" w:rsidTr="00BA7C0E">
        <w:tc>
          <w:tcPr>
            <w:tcW w:w="2000" w:type="pct"/>
            <w:hideMark/>
          </w:tcPr>
          <w:p w14:paraId="5A92AF6B" w14:textId="77777777" w:rsidR="00250A49" w:rsidRPr="00250A49" w:rsidRDefault="00250A49" w:rsidP="00250A49">
            <w:pPr>
              <w:spacing w:before="40" w:after="40"/>
              <w:rPr>
                <w:rFonts w:ascii="Tahoma" w:hAnsi="Tahoma" w:cs="Tahoma"/>
                <w:b/>
                <w:bCs/>
                <w:sz w:val="20"/>
                <w:szCs w:val="20"/>
                <w:lang w:val="en-US"/>
              </w:rPr>
            </w:pPr>
            <w:r w:rsidRPr="00250A49">
              <w:rPr>
                <w:rFonts w:ascii="Tahoma" w:hAnsi="Tahoma" w:cs="Tahoma"/>
                <w:b/>
                <w:bCs/>
                <w:sz w:val="20"/>
                <w:szCs w:val="20"/>
                <w:lang w:val="en-US"/>
              </w:rPr>
              <w:t xml:space="preserve"> 14.5. Environmental hazards </w:t>
            </w:r>
          </w:p>
        </w:tc>
        <w:tc>
          <w:tcPr>
            <w:tcW w:w="0" w:type="auto"/>
          </w:tcPr>
          <w:p w14:paraId="486093D5" w14:textId="77777777" w:rsidR="00250A49" w:rsidRPr="00250A49" w:rsidRDefault="00250A49" w:rsidP="00250A49">
            <w:pPr>
              <w:spacing w:before="40" w:after="40"/>
              <w:rPr>
                <w:rFonts w:ascii="Tahoma" w:hAnsi="Tahoma" w:cs="Tahoma"/>
                <w:sz w:val="20"/>
                <w:szCs w:val="20"/>
                <w:lang w:val="en-US"/>
              </w:rPr>
            </w:pPr>
            <w:r>
              <w:rPr>
                <w:rFonts w:ascii="Tahoma" w:hAnsi="Tahoma" w:cs="Tahoma"/>
                <w:sz w:val="20"/>
                <w:szCs w:val="20"/>
                <w:lang w:val="en-US"/>
              </w:rPr>
              <w:t xml:space="preserve">Marine </w:t>
            </w:r>
            <w:proofErr w:type="spellStart"/>
            <w:r>
              <w:rPr>
                <w:rFonts w:ascii="Tahoma" w:hAnsi="Tahoma" w:cs="Tahoma"/>
                <w:sz w:val="20"/>
                <w:szCs w:val="20"/>
                <w:lang w:val="en-US"/>
              </w:rPr>
              <w:t>polutant</w:t>
            </w:r>
            <w:proofErr w:type="spellEnd"/>
          </w:p>
        </w:tc>
      </w:tr>
      <w:tr w:rsidR="00250A49" w:rsidRPr="00250A49" w14:paraId="74632AD3" w14:textId="77777777" w:rsidTr="00BA7C0E">
        <w:tc>
          <w:tcPr>
            <w:tcW w:w="2000" w:type="pct"/>
            <w:hideMark/>
          </w:tcPr>
          <w:p w14:paraId="6BD49ED1" w14:textId="77777777" w:rsidR="00250A49" w:rsidRPr="00250A49" w:rsidRDefault="00250A49" w:rsidP="00250A49">
            <w:pPr>
              <w:spacing w:before="40" w:after="40"/>
              <w:rPr>
                <w:rFonts w:ascii="Tahoma" w:hAnsi="Tahoma" w:cs="Tahoma"/>
                <w:b/>
                <w:bCs/>
                <w:sz w:val="20"/>
                <w:szCs w:val="20"/>
                <w:lang w:val="en-US"/>
              </w:rPr>
            </w:pPr>
            <w:r w:rsidRPr="00250A49">
              <w:rPr>
                <w:rFonts w:ascii="Tahoma" w:hAnsi="Tahoma" w:cs="Tahoma"/>
                <w:b/>
                <w:bCs/>
                <w:sz w:val="20"/>
                <w:szCs w:val="20"/>
                <w:lang w:val="en-US"/>
              </w:rPr>
              <w:t> 14.6. Special provisions</w:t>
            </w:r>
          </w:p>
        </w:tc>
        <w:tc>
          <w:tcPr>
            <w:tcW w:w="0" w:type="auto"/>
          </w:tcPr>
          <w:p w14:paraId="56DDA9AA" w14:textId="77777777" w:rsidR="00CC6BCA" w:rsidRDefault="00CC6BCA" w:rsidP="00CC6BCA">
            <w:pPr>
              <w:spacing w:before="40" w:after="40"/>
              <w:rPr>
                <w:rFonts w:ascii="Tahoma" w:hAnsi="Tahoma" w:cs="Tahoma"/>
                <w:sz w:val="20"/>
                <w:szCs w:val="20"/>
                <w:lang w:val="en-US"/>
              </w:rPr>
            </w:pPr>
            <w:r>
              <w:rPr>
                <w:rFonts w:ascii="Tahoma" w:hAnsi="Tahoma" w:cs="Tahoma"/>
                <w:sz w:val="20"/>
                <w:szCs w:val="20"/>
                <w:lang w:val="en-US"/>
              </w:rPr>
              <w:t xml:space="preserve">274, </w:t>
            </w:r>
            <w:r w:rsidRPr="00CC6BCA">
              <w:rPr>
                <w:rFonts w:ascii="Tahoma" w:hAnsi="Tahoma" w:cs="Tahoma"/>
                <w:sz w:val="20"/>
                <w:szCs w:val="20"/>
                <w:lang w:val="en-US"/>
              </w:rPr>
              <w:t>643</w:t>
            </w:r>
            <w:r>
              <w:rPr>
                <w:rFonts w:ascii="Tahoma" w:hAnsi="Tahoma" w:cs="Tahoma"/>
                <w:sz w:val="20"/>
                <w:szCs w:val="20"/>
                <w:lang w:val="en-US"/>
              </w:rPr>
              <w:t xml:space="preserve">, </w:t>
            </w:r>
            <w:r w:rsidRPr="00CC6BCA">
              <w:rPr>
                <w:rFonts w:ascii="Tahoma" w:hAnsi="Tahoma" w:cs="Tahoma"/>
                <w:sz w:val="20"/>
                <w:szCs w:val="20"/>
                <w:lang w:val="en-US"/>
              </w:rPr>
              <w:t>668</w:t>
            </w:r>
          </w:p>
          <w:p w14:paraId="10C2D4C6" w14:textId="77777777" w:rsidR="00250A49" w:rsidRDefault="00CC6BCA" w:rsidP="00CC6BCA">
            <w:pPr>
              <w:spacing w:before="40" w:after="40"/>
              <w:rPr>
                <w:rFonts w:ascii="Tahoma" w:hAnsi="Tahoma" w:cs="Tahoma"/>
                <w:sz w:val="20"/>
                <w:szCs w:val="20"/>
                <w:lang w:val="en-US"/>
              </w:rPr>
            </w:pPr>
            <w:r w:rsidRPr="00CC6BCA">
              <w:rPr>
                <w:rFonts w:ascii="Tahoma" w:hAnsi="Tahoma" w:cs="Tahoma"/>
                <w:sz w:val="20"/>
                <w:szCs w:val="20"/>
                <w:lang w:val="en-US"/>
              </w:rPr>
              <w:t>EMS Number</w:t>
            </w:r>
            <w:r>
              <w:rPr>
                <w:rFonts w:ascii="Tahoma" w:hAnsi="Tahoma" w:cs="Tahoma"/>
                <w:sz w:val="20"/>
                <w:szCs w:val="20"/>
                <w:lang w:val="en-US"/>
              </w:rPr>
              <w:t>:</w:t>
            </w:r>
            <w:r w:rsidRPr="00CC6BCA">
              <w:rPr>
                <w:rFonts w:ascii="Tahoma" w:hAnsi="Tahoma" w:cs="Tahoma"/>
                <w:sz w:val="20"/>
                <w:szCs w:val="20"/>
                <w:lang w:val="en-US"/>
              </w:rPr>
              <w:t xml:space="preserve"> F-A, S-P</w:t>
            </w:r>
          </w:p>
          <w:p w14:paraId="1D6966A1" w14:textId="77777777" w:rsidR="00CC6BCA" w:rsidRPr="00250A49" w:rsidRDefault="00CC6BCA" w:rsidP="00CC6BCA">
            <w:pPr>
              <w:spacing w:before="40" w:after="40"/>
              <w:rPr>
                <w:rFonts w:ascii="Tahoma" w:hAnsi="Tahoma" w:cs="Tahoma"/>
                <w:sz w:val="20"/>
                <w:szCs w:val="20"/>
                <w:lang w:val="en-US"/>
              </w:rPr>
            </w:pPr>
            <w:r w:rsidRPr="00250A49">
              <w:rPr>
                <w:rFonts w:ascii="Tahoma" w:hAnsi="Tahoma" w:cs="Tahoma"/>
                <w:sz w:val="20"/>
                <w:szCs w:val="20"/>
                <w:lang w:val="en-US"/>
              </w:rPr>
              <w:t xml:space="preserve">Limited quantities: </w:t>
            </w:r>
            <w:r>
              <w:rPr>
                <w:rFonts w:ascii="Tahoma" w:hAnsi="Tahoma" w:cs="Tahoma"/>
                <w:sz w:val="20"/>
                <w:szCs w:val="20"/>
                <w:lang w:val="en-US"/>
              </w:rPr>
              <w:t>0</w:t>
            </w:r>
          </w:p>
          <w:p w14:paraId="6F92F8E4" w14:textId="77777777" w:rsidR="00CC6BCA" w:rsidRPr="00250A49" w:rsidRDefault="00CC6BCA" w:rsidP="00CC6BCA">
            <w:pPr>
              <w:spacing w:before="40" w:after="40"/>
              <w:rPr>
                <w:rFonts w:ascii="Tahoma" w:hAnsi="Tahoma" w:cs="Tahoma"/>
                <w:sz w:val="20"/>
                <w:szCs w:val="20"/>
                <w:lang w:val="en-US"/>
              </w:rPr>
            </w:pPr>
            <w:r>
              <w:rPr>
                <w:rFonts w:ascii="Tahoma" w:hAnsi="Tahoma" w:cs="Tahoma"/>
                <w:sz w:val="20"/>
                <w:szCs w:val="20"/>
                <w:lang w:val="en-US"/>
              </w:rPr>
              <w:t>Excepted quantities: E0</w:t>
            </w:r>
          </w:p>
        </w:tc>
      </w:tr>
      <w:tr w:rsidR="00250A49" w:rsidRPr="00250A49" w14:paraId="1ECD7923" w14:textId="77777777" w:rsidTr="00BA7C0E">
        <w:tc>
          <w:tcPr>
            <w:tcW w:w="2000" w:type="pct"/>
            <w:hideMark/>
          </w:tcPr>
          <w:p w14:paraId="1B6EE55A" w14:textId="77777777" w:rsidR="00250A49" w:rsidRPr="00250A49" w:rsidRDefault="00250A49" w:rsidP="00250A49">
            <w:pPr>
              <w:spacing w:before="40" w:after="40"/>
              <w:rPr>
                <w:rFonts w:ascii="Tahoma" w:hAnsi="Tahoma" w:cs="Tahoma"/>
                <w:b/>
                <w:bCs/>
                <w:sz w:val="20"/>
                <w:szCs w:val="20"/>
                <w:lang w:val="en-US"/>
              </w:rPr>
            </w:pPr>
            <w:r w:rsidRPr="00250A49">
              <w:rPr>
                <w:rFonts w:ascii="Tahoma" w:hAnsi="Tahoma" w:cs="Tahoma"/>
                <w:b/>
                <w:bCs/>
                <w:sz w:val="20"/>
                <w:szCs w:val="20"/>
                <w:lang w:val="en-US"/>
              </w:rPr>
              <w:t> 14.7 Transport in bulk according to Annex II of MARPOL73/78 and the IBC Code</w:t>
            </w:r>
          </w:p>
        </w:tc>
        <w:tc>
          <w:tcPr>
            <w:tcW w:w="0" w:type="auto"/>
            <w:hideMark/>
          </w:tcPr>
          <w:p w14:paraId="08617B8D" w14:textId="77777777" w:rsidR="00250A49" w:rsidRPr="00250A49" w:rsidRDefault="00CC6BCA" w:rsidP="00250A49">
            <w:pPr>
              <w:spacing w:before="40" w:after="40"/>
              <w:rPr>
                <w:rFonts w:ascii="Tahoma" w:hAnsi="Tahoma" w:cs="Tahoma"/>
                <w:sz w:val="20"/>
                <w:szCs w:val="20"/>
                <w:lang w:val="en-US"/>
              </w:rPr>
            </w:pPr>
            <w:r w:rsidRPr="00CC6BCA">
              <w:rPr>
                <w:rFonts w:ascii="Tahoma" w:hAnsi="Tahoma" w:cs="Tahoma"/>
                <w:sz w:val="20"/>
                <w:szCs w:val="20"/>
                <w:lang w:val="en-US"/>
              </w:rPr>
              <w:t>Not Applicable</w:t>
            </w:r>
          </w:p>
        </w:tc>
      </w:tr>
      <w:tr w:rsidR="00250A49" w:rsidRPr="00250A49" w14:paraId="1E957982" w14:textId="77777777" w:rsidTr="00BA7C0E">
        <w:tc>
          <w:tcPr>
            <w:tcW w:w="2000" w:type="pct"/>
          </w:tcPr>
          <w:p w14:paraId="4BACEDEF" w14:textId="77777777" w:rsidR="00250A49" w:rsidRPr="00250A49" w:rsidRDefault="00250A49" w:rsidP="00250A49">
            <w:pPr>
              <w:spacing w:before="40" w:after="40"/>
              <w:rPr>
                <w:rFonts w:ascii="Tahoma" w:hAnsi="Tahoma" w:cs="Tahoma"/>
                <w:b/>
                <w:bCs/>
                <w:sz w:val="20"/>
                <w:szCs w:val="20"/>
                <w:lang w:val="en-US"/>
              </w:rPr>
            </w:pPr>
            <w:r w:rsidRPr="00250A49">
              <w:rPr>
                <w:rFonts w:ascii="Tahoma" w:hAnsi="Tahoma" w:cs="Tahoma"/>
                <w:b/>
                <w:bCs/>
                <w:sz w:val="20"/>
                <w:szCs w:val="20"/>
                <w:lang w:val="en-US"/>
              </w:rPr>
              <w:t>14.8. Additional information</w:t>
            </w:r>
          </w:p>
        </w:tc>
        <w:tc>
          <w:tcPr>
            <w:tcW w:w="0" w:type="auto"/>
          </w:tcPr>
          <w:p w14:paraId="4430C8D5" w14:textId="77777777" w:rsidR="00CC6BCA" w:rsidRPr="00250A49" w:rsidRDefault="00CC6BCA" w:rsidP="00CC6BCA">
            <w:pPr>
              <w:spacing w:before="40" w:after="40"/>
              <w:rPr>
                <w:rFonts w:ascii="Tahoma" w:hAnsi="Tahoma" w:cs="Tahoma"/>
                <w:sz w:val="20"/>
                <w:szCs w:val="20"/>
                <w:lang w:val="en-US"/>
              </w:rPr>
            </w:pPr>
            <w:r>
              <w:rPr>
                <w:rFonts w:ascii="Tahoma" w:hAnsi="Tahoma" w:cs="Tahoma"/>
                <w:sz w:val="20"/>
                <w:szCs w:val="20"/>
                <w:lang w:val="en-US"/>
              </w:rPr>
              <w:t xml:space="preserve">Packaging instructions: </w:t>
            </w:r>
            <w:r w:rsidRPr="00CC6BCA">
              <w:rPr>
                <w:rFonts w:ascii="Tahoma" w:hAnsi="Tahoma" w:cs="Tahoma"/>
                <w:sz w:val="20"/>
                <w:szCs w:val="20"/>
                <w:lang w:val="en-US"/>
              </w:rPr>
              <w:t>P099</w:t>
            </w:r>
            <w:r>
              <w:rPr>
                <w:rFonts w:ascii="Tahoma" w:hAnsi="Tahoma" w:cs="Tahoma"/>
                <w:sz w:val="20"/>
                <w:szCs w:val="20"/>
                <w:lang w:val="en-US"/>
              </w:rPr>
              <w:t xml:space="preserve">, </w:t>
            </w:r>
            <w:r w:rsidRPr="00CC6BCA">
              <w:rPr>
                <w:rFonts w:ascii="Tahoma" w:hAnsi="Tahoma" w:cs="Tahoma"/>
                <w:sz w:val="20"/>
                <w:szCs w:val="20"/>
                <w:lang w:val="en-US"/>
              </w:rPr>
              <w:t>IBC99</w:t>
            </w:r>
          </w:p>
        </w:tc>
      </w:tr>
    </w:tbl>
    <w:p w14:paraId="676339CE" w14:textId="77777777" w:rsidR="00250A49" w:rsidRDefault="00250A49">
      <w:pPr>
        <w:widowControl w:val="0"/>
        <w:autoSpaceDE w:val="0"/>
        <w:autoSpaceDN w:val="0"/>
        <w:adjustRightInd w:val="0"/>
        <w:spacing w:after="0" w:line="220" w:lineRule="exact"/>
        <w:rPr>
          <w:rFonts w:ascii="Tahoma" w:hAnsi="Tahoma" w:cs="Tahoma"/>
        </w:rPr>
      </w:pPr>
    </w:p>
    <w:p w14:paraId="64AD7BE9" w14:textId="77777777" w:rsidR="005B39DD" w:rsidRDefault="005B39DD">
      <w:pPr>
        <w:widowControl w:val="0"/>
        <w:autoSpaceDE w:val="0"/>
        <w:autoSpaceDN w:val="0"/>
        <w:adjustRightInd w:val="0"/>
        <w:spacing w:after="0" w:line="130" w:lineRule="exact"/>
        <w:rPr>
          <w:rFonts w:ascii="Tahoma" w:hAnsi="Tahoma" w:cs="Tahoma"/>
          <w:sz w:val="13"/>
          <w:szCs w:val="13"/>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3"/>
      </w:tblGrid>
      <w:tr w:rsidR="00BA7C0E" w:rsidRPr="00BA7C0E" w14:paraId="794DF9EE" w14:textId="77777777" w:rsidTr="00BB71CC">
        <w:tc>
          <w:tcPr>
            <w:tcW w:w="0" w:type="auto"/>
            <w:tcBorders>
              <w:top w:val="single" w:sz="4" w:space="0" w:color="auto"/>
              <w:left w:val="single" w:sz="4" w:space="0" w:color="auto"/>
              <w:bottom w:val="single" w:sz="4" w:space="0" w:color="auto"/>
              <w:right w:val="single" w:sz="4" w:space="0" w:color="auto"/>
            </w:tcBorders>
            <w:shd w:val="clear" w:color="auto" w:fill="FFFF99"/>
            <w:vAlign w:val="center"/>
          </w:tcPr>
          <w:p w14:paraId="6E777EF2" w14:textId="6165626E" w:rsidR="00BA7C0E" w:rsidRPr="00BA7C0E" w:rsidRDefault="00BA7C0E" w:rsidP="002D1960">
            <w:pPr>
              <w:spacing w:before="40" w:after="40"/>
              <w:rPr>
                <w:rFonts w:ascii="Tahoma" w:hAnsi="Tahoma" w:cs="Tahoma"/>
                <w:b/>
                <w:bCs/>
                <w:sz w:val="24"/>
                <w:szCs w:val="24"/>
                <w:lang w:val="en-US"/>
              </w:rPr>
            </w:pPr>
            <w:r w:rsidRPr="00BA7C0E">
              <w:rPr>
                <w:rFonts w:ascii="Tahoma" w:hAnsi="Tahoma" w:cs="Tahoma"/>
                <w:b/>
                <w:bCs/>
                <w:sz w:val="24"/>
                <w:szCs w:val="24"/>
                <w:lang w:val="en-US"/>
              </w:rPr>
              <w:t>15. REGULATORY INFORMATION</w:t>
            </w:r>
          </w:p>
        </w:tc>
      </w:tr>
      <w:tr w:rsidR="00BA7C0E" w:rsidRPr="00BA7C0E" w14:paraId="488E2BFE" w14:textId="77777777" w:rsidTr="00BB71CC">
        <w:tc>
          <w:tcPr>
            <w:tcW w:w="0" w:type="auto"/>
            <w:tcBorders>
              <w:top w:val="single" w:sz="4" w:space="0" w:color="auto"/>
            </w:tcBorders>
            <w:shd w:val="clear" w:color="auto" w:fill="F2F2F2" w:themeFill="background1" w:themeFillShade="F2"/>
            <w:vAlign w:val="center"/>
            <w:hideMark/>
          </w:tcPr>
          <w:p w14:paraId="3F7A0E94" w14:textId="77777777" w:rsidR="00BA7C0E" w:rsidRPr="00BA7C0E" w:rsidRDefault="00BA7C0E" w:rsidP="002D1960">
            <w:pPr>
              <w:spacing w:before="40" w:after="40"/>
              <w:rPr>
                <w:rFonts w:ascii="Tahoma" w:hAnsi="Tahoma" w:cs="Tahoma"/>
                <w:b/>
                <w:bCs/>
                <w:sz w:val="20"/>
                <w:szCs w:val="20"/>
                <w:lang w:val="en-US"/>
              </w:rPr>
            </w:pPr>
            <w:r w:rsidRPr="00BA7C0E">
              <w:rPr>
                <w:rFonts w:ascii="Tahoma" w:hAnsi="Tahoma" w:cs="Tahoma"/>
                <w:b/>
                <w:bCs/>
                <w:sz w:val="20"/>
                <w:szCs w:val="20"/>
                <w:lang w:val="en-US"/>
              </w:rPr>
              <w:t xml:space="preserve">15.1 Safety, health and environmental regulations/legislation specific for the substance </w:t>
            </w:r>
          </w:p>
        </w:tc>
      </w:tr>
      <w:tr w:rsidR="00BA7C0E" w:rsidRPr="00BA7C0E" w14:paraId="6C120E8E" w14:textId="77777777" w:rsidTr="00BB71CC">
        <w:tc>
          <w:tcPr>
            <w:tcW w:w="0" w:type="auto"/>
            <w:vAlign w:val="center"/>
            <w:hideMark/>
          </w:tcPr>
          <w:p w14:paraId="113A7C27" w14:textId="77777777" w:rsidR="00BA7C0E" w:rsidRDefault="00BA7C0E" w:rsidP="002D1960">
            <w:pPr>
              <w:spacing w:before="40" w:after="40"/>
              <w:rPr>
                <w:rFonts w:ascii="Tahoma" w:hAnsi="Tahoma" w:cs="Tahoma"/>
                <w:sz w:val="20"/>
                <w:szCs w:val="20"/>
                <w:lang w:val="en-US"/>
              </w:rPr>
            </w:pPr>
            <w:r w:rsidRPr="00BA7C0E">
              <w:rPr>
                <w:rFonts w:ascii="Tahoma" w:hAnsi="Tahoma" w:cs="Tahoma"/>
                <w:sz w:val="20"/>
                <w:szCs w:val="20"/>
                <w:lang w:val="en-US"/>
              </w:rPr>
              <w:t xml:space="preserve">Regulation (EC) No 1907/2006 </w:t>
            </w:r>
            <w:r w:rsidRPr="00BA7C0E">
              <w:rPr>
                <w:rFonts w:ascii="Tahoma" w:hAnsi="Tahoma" w:cs="Tahoma"/>
                <w:sz w:val="20"/>
                <w:szCs w:val="20"/>
                <w:lang w:val="en-US"/>
              </w:rPr>
              <w:br/>
              <w:t>Regulation (EC) No 1272/2008</w:t>
            </w:r>
          </w:p>
          <w:p w14:paraId="0BB9A595" w14:textId="77777777" w:rsidR="00BB71CC" w:rsidRPr="00BA7C0E" w:rsidRDefault="00BB71CC" w:rsidP="002D1960">
            <w:pPr>
              <w:spacing w:before="40" w:after="40"/>
              <w:rPr>
                <w:rFonts w:ascii="Tahoma" w:hAnsi="Tahoma" w:cs="Tahoma"/>
                <w:sz w:val="20"/>
                <w:szCs w:val="20"/>
                <w:lang w:val="en-US"/>
              </w:rPr>
            </w:pPr>
            <w:r>
              <w:rPr>
                <w:rFonts w:ascii="Tahoma" w:hAnsi="Tahoma" w:cs="Tahoma"/>
                <w:sz w:val="20"/>
                <w:szCs w:val="20"/>
                <w:lang w:val="en-US"/>
              </w:rPr>
              <w:t>This substance is subject for authorization (</w:t>
            </w:r>
            <w:r w:rsidR="002D1960">
              <w:rPr>
                <w:rFonts w:ascii="Tahoma" w:hAnsi="Tahoma" w:cs="Tahoma"/>
                <w:sz w:val="20"/>
                <w:szCs w:val="20"/>
                <w:lang w:val="en-US"/>
              </w:rPr>
              <w:t xml:space="preserve">Entry no. </w:t>
            </w:r>
            <w:r w:rsidR="002D1960" w:rsidRPr="002D1960">
              <w:rPr>
                <w:rFonts w:ascii="Tahoma" w:hAnsi="Tahoma" w:cs="Tahoma"/>
                <w:sz w:val="20"/>
                <w:szCs w:val="20"/>
                <w:lang w:val="en-US"/>
              </w:rPr>
              <w:t>41</w:t>
            </w:r>
            <w:r>
              <w:rPr>
                <w:rFonts w:ascii="Tahoma" w:hAnsi="Tahoma" w:cs="Tahoma"/>
                <w:sz w:val="20"/>
                <w:szCs w:val="20"/>
                <w:lang w:val="en-US"/>
              </w:rPr>
              <w:t>)</w:t>
            </w:r>
          </w:p>
        </w:tc>
      </w:tr>
      <w:tr w:rsidR="00BA7C0E" w:rsidRPr="00BA7C0E" w14:paraId="2DB75F9D" w14:textId="77777777" w:rsidTr="00BB71CC">
        <w:tc>
          <w:tcPr>
            <w:tcW w:w="0" w:type="auto"/>
            <w:shd w:val="clear" w:color="auto" w:fill="F2F2F2" w:themeFill="background1" w:themeFillShade="F2"/>
            <w:vAlign w:val="center"/>
            <w:hideMark/>
          </w:tcPr>
          <w:p w14:paraId="0BC55E17" w14:textId="77777777" w:rsidR="00BA7C0E" w:rsidRPr="00BA7C0E" w:rsidRDefault="00BA7C0E" w:rsidP="002D1960">
            <w:pPr>
              <w:spacing w:before="40" w:after="40"/>
              <w:rPr>
                <w:rFonts w:ascii="Tahoma" w:hAnsi="Tahoma" w:cs="Tahoma"/>
                <w:b/>
                <w:bCs/>
                <w:sz w:val="20"/>
                <w:szCs w:val="20"/>
                <w:lang w:val="en-US"/>
              </w:rPr>
            </w:pPr>
            <w:r w:rsidRPr="00BA7C0E">
              <w:rPr>
                <w:rFonts w:ascii="Tahoma" w:hAnsi="Tahoma" w:cs="Tahoma"/>
                <w:b/>
                <w:bCs/>
                <w:sz w:val="20"/>
                <w:szCs w:val="20"/>
                <w:lang w:val="en-US"/>
              </w:rPr>
              <w:t xml:space="preserve">15.2 Chemical Safety Assessment </w:t>
            </w:r>
          </w:p>
        </w:tc>
      </w:tr>
      <w:tr w:rsidR="00BA7C0E" w:rsidRPr="00BA7C0E" w14:paraId="03438B40" w14:textId="77777777" w:rsidTr="00BB71CC">
        <w:tc>
          <w:tcPr>
            <w:tcW w:w="0" w:type="auto"/>
            <w:vAlign w:val="center"/>
            <w:hideMark/>
          </w:tcPr>
          <w:p w14:paraId="6EDBD9E8" w14:textId="0D915002" w:rsidR="009A433D" w:rsidRPr="00DD571B" w:rsidRDefault="00644401" w:rsidP="00BB71CC">
            <w:pPr>
              <w:spacing w:before="40" w:after="40"/>
              <w:rPr>
                <w:rFonts w:ascii="Tahoma" w:hAnsi="Tahoma" w:cs="Tahoma"/>
                <w:color w:val="000000" w:themeColor="text1"/>
                <w:sz w:val="20"/>
                <w:szCs w:val="20"/>
                <w:lang w:val="uk-UA"/>
              </w:rPr>
            </w:pPr>
            <w:r w:rsidRPr="00DD571B">
              <w:rPr>
                <w:color w:val="000000" w:themeColor="text1"/>
              </w:rPr>
              <w:t> No Chemical Safety Assessment has been carried out for this product by the supplier</w:t>
            </w:r>
            <w:r w:rsidRPr="00DD571B">
              <w:rPr>
                <w:color w:val="000000" w:themeColor="text1"/>
                <w:lang w:val="en-US"/>
              </w:rPr>
              <w:t>.</w:t>
            </w:r>
          </w:p>
        </w:tc>
      </w:tr>
    </w:tbl>
    <w:p w14:paraId="5141D45D" w14:textId="77777777" w:rsidR="00CC6BCA" w:rsidRDefault="00CC6BCA">
      <w:pPr>
        <w:widowControl w:val="0"/>
        <w:autoSpaceDE w:val="0"/>
        <w:autoSpaceDN w:val="0"/>
        <w:adjustRightInd w:val="0"/>
        <w:spacing w:after="0" w:line="130" w:lineRule="exact"/>
        <w:rPr>
          <w:rFonts w:ascii="Tahoma" w:hAnsi="Tahoma" w:cs="Tahoma"/>
          <w:sz w:val="13"/>
          <w:szCs w:val="13"/>
        </w:rPr>
      </w:pPr>
    </w:p>
    <w:p w14:paraId="657CE3E1" w14:textId="77777777" w:rsidR="00CC6BCA" w:rsidRDefault="00CC6BCA">
      <w:pPr>
        <w:widowControl w:val="0"/>
        <w:autoSpaceDE w:val="0"/>
        <w:autoSpaceDN w:val="0"/>
        <w:adjustRightInd w:val="0"/>
        <w:spacing w:after="0" w:line="130" w:lineRule="exact"/>
        <w:rPr>
          <w:rFonts w:ascii="Tahoma" w:hAnsi="Tahoma" w:cs="Tahoma"/>
          <w:sz w:val="13"/>
          <w:szCs w:val="13"/>
        </w:rPr>
      </w:pPr>
    </w:p>
    <w:p w14:paraId="033F1565" w14:textId="77777777" w:rsidR="005B39DD" w:rsidRDefault="005B39DD">
      <w:pPr>
        <w:widowControl w:val="0"/>
        <w:autoSpaceDE w:val="0"/>
        <w:autoSpaceDN w:val="0"/>
        <w:adjustRightInd w:val="0"/>
        <w:spacing w:after="0" w:line="130" w:lineRule="exact"/>
        <w:rPr>
          <w:rFonts w:ascii="Tahoma" w:hAnsi="Tahoma" w:cs="Tahoma"/>
          <w:sz w:val="13"/>
          <w:szCs w:val="13"/>
        </w:rPr>
      </w:pPr>
    </w:p>
    <w:p w14:paraId="26247153" w14:textId="77777777" w:rsidR="00BB71CC" w:rsidRDefault="00BB71CC">
      <w:pPr>
        <w:widowControl w:val="0"/>
        <w:autoSpaceDE w:val="0"/>
        <w:autoSpaceDN w:val="0"/>
        <w:adjustRightInd w:val="0"/>
        <w:spacing w:after="0" w:line="130" w:lineRule="exact"/>
        <w:rPr>
          <w:rFonts w:ascii="Tahoma" w:hAnsi="Tahoma" w:cs="Tahoma"/>
          <w:sz w:val="13"/>
          <w:szCs w:val="13"/>
        </w:rPr>
      </w:pPr>
    </w:p>
    <w:tbl>
      <w:tblPr>
        <w:tblStyle w:val="ae"/>
        <w:tblW w:w="5000" w:type="pct"/>
        <w:tblLook w:val="04A0" w:firstRow="1" w:lastRow="0" w:firstColumn="1" w:lastColumn="0" w:noHBand="0" w:noVBand="1"/>
      </w:tblPr>
      <w:tblGrid>
        <w:gridCol w:w="4305"/>
        <w:gridCol w:w="6458"/>
      </w:tblGrid>
      <w:tr w:rsidR="00BB71CC" w:rsidRPr="00BB71CC" w14:paraId="5B11B02A" w14:textId="77777777" w:rsidTr="00147253">
        <w:tc>
          <w:tcPr>
            <w:tcW w:w="5000" w:type="pct"/>
            <w:gridSpan w:val="2"/>
            <w:tcBorders>
              <w:bottom w:val="single" w:sz="4" w:space="0" w:color="auto"/>
            </w:tcBorders>
            <w:shd w:val="clear" w:color="auto" w:fill="FFFF99"/>
          </w:tcPr>
          <w:p w14:paraId="5F1C4862" w14:textId="097E0469" w:rsidR="00BB71CC" w:rsidRPr="00BB71CC" w:rsidRDefault="00BB71CC" w:rsidP="002D1960">
            <w:pPr>
              <w:spacing w:before="40" w:after="40"/>
              <w:rPr>
                <w:rFonts w:ascii="Tahoma" w:hAnsi="Tahoma" w:cs="Tahoma"/>
                <w:b/>
                <w:sz w:val="20"/>
                <w:szCs w:val="20"/>
                <w:lang w:val="en-US"/>
              </w:rPr>
            </w:pPr>
            <w:r w:rsidRPr="00BB71CC">
              <w:rPr>
                <w:rFonts w:ascii="Tahoma" w:hAnsi="Tahoma" w:cs="Tahoma"/>
                <w:b/>
                <w:sz w:val="20"/>
                <w:szCs w:val="20"/>
                <w:lang w:val="en-US"/>
              </w:rPr>
              <w:t>16. OTHER INFORMATION</w:t>
            </w:r>
          </w:p>
        </w:tc>
      </w:tr>
      <w:tr w:rsidR="00BB71CC" w:rsidRPr="00BB71CC" w14:paraId="5F8DE304" w14:textId="77777777" w:rsidTr="00147253">
        <w:tc>
          <w:tcPr>
            <w:tcW w:w="2000" w:type="pct"/>
            <w:tcBorders>
              <w:top w:val="single" w:sz="4" w:space="0" w:color="auto"/>
              <w:left w:val="nil"/>
              <w:bottom w:val="nil"/>
              <w:right w:val="nil"/>
            </w:tcBorders>
            <w:hideMark/>
          </w:tcPr>
          <w:p w14:paraId="50A02FEC" w14:textId="77777777" w:rsidR="00BB71CC" w:rsidRPr="00BB71CC" w:rsidRDefault="00BB71CC" w:rsidP="002D1960">
            <w:pPr>
              <w:spacing w:before="40" w:after="40"/>
              <w:rPr>
                <w:rFonts w:ascii="Tahoma" w:hAnsi="Tahoma" w:cs="Tahoma"/>
                <w:b/>
                <w:bCs/>
                <w:sz w:val="20"/>
                <w:szCs w:val="20"/>
                <w:lang w:val="en-US"/>
              </w:rPr>
            </w:pPr>
            <w:r w:rsidRPr="00BB71CC">
              <w:rPr>
                <w:rFonts w:ascii="Tahoma" w:hAnsi="Tahoma" w:cs="Tahoma"/>
                <w:b/>
                <w:bCs/>
                <w:sz w:val="20"/>
                <w:szCs w:val="20"/>
                <w:lang w:val="en-US"/>
              </w:rPr>
              <w:t> Relevant H-, P</w:t>
            </w:r>
            <w:proofErr w:type="gramStart"/>
            <w:r w:rsidRPr="00BB71CC">
              <w:rPr>
                <w:rFonts w:ascii="Tahoma" w:hAnsi="Tahoma" w:cs="Tahoma"/>
                <w:b/>
                <w:bCs/>
                <w:sz w:val="20"/>
                <w:szCs w:val="20"/>
                <w:lang w:val="en-US"/>
              </w:rPr>
              <w:t>- ,</w:t>
            </w:r>
            <w:proofErr w:type="gramEnd"/>
            <w:r w:rsidRPr="00BB71CC">
              <w:rPr>
                <w:rFonts w:ascii="Tahoma" w:hAnsi="Tahoma" w:cs="Tahoma"/>
                <w:b/>
                <w:bCs/>
                <w:sz w:val="20"/>
                <w:szCs w:val="20"/>
                <w:lang w:val="en-US"/>
              </w:rPr>
              <w:t xml:space="preserve"> </w:t>
            </w:r>
            <w:proofErr w:type="spellStart"/>
            <w:r w:rsidRPr="00BB71CC">
              <w:rPr>
                <w:rFonts w:ascii="Tahoma" w:hAnsi="Tahoma" w:cs="Tahoma"/>
                <w:b/>
                <w:bCs/>
                <w:sz w:val="20"/>
                <w:szCs w:val="20"/>
                <w:lang w:val="en-US"/>
              </w:rPr>
              <w:t>EUH</w:t>
            </w:r>
            <w:proofErr w:type="spellEnd"/>
            <w:r w:rsidRPr="00BB71CC">
              <w:rPr>
                <w:rFonts w:ascii="Tahoma" w:hAnsi="Tahoma" w:cs="Tahoma"/>
                <w:b/>
                <w:bCs/>
                <w:sz w:val="20"/>
                <w:szCs w:val="20"/>
                <w:lang w:val="en-US"/>
              </w:rPr>
              <w:t>-phrases</w:t>
            </w:r>
          </w:p>
        </w:tc>
        <w:tc>
          <w:tcPr>
            <w:tcW w:w="0" w:type="auto"/>
            <w:tcBorders>
              <w:top w:val="single" w:sz="4" w:space="0" w:color="auto"/>
              <w:left w:val="nil"/>
              <w:bottom w:val="nil"/>
              <w:right w:val="nil"/>
            </w:tcBorders>
            <w:hideMark/>
          </w:tcPr>
          <w:p w14:paraId="2C5B4375"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H317: May cause an allergic skin reaction.</w:t>
            </w:r>
          </w:p>
          <w:p w14:paraId="4437A75C"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H340: May cause genetic defects.</w:t>
            </w:r>
          </w:p>
          <w:p w14:paraId="261C55AE"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H</w:t>
            </w:r>
            <w:proofErr w:type="gramStart"/>
            <w:r w:rsidRPr="00BB71CC">
              <w:rPr>
                <w:rFonts w:ascii="Tahoma" w:hAnsi="Tahoma" w:cs="Tahoma"/>
                <w:sz w:val="20"/>
                <w:szCs w:val="20"/>
                <w:lang w:val="en-US"/>
              </w:rPr>
              <w:t>350 :</w:t>
            </w:r>
            <w:proofErr w:type="gramEnd"/>
            <w:r w:rsidRPr="00BB71CC">
              <w:rPr>
                <w:rFonts w:ascii="Tahoma" w:hAnsi="Tahoma" w:cs="Tahoma"/>
                <w:sz w:val="20"/>
                <w:szCs w:val="20"/>
                <w:lang w:val="en-US"/>
              </w:rPr>
              <w:t xml:space="preserve"> May cause cancer.</w:t>
            </w:r>
          </w:p>
          <w:p w14:paraId="280FC536"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H360FD: May damage fertility. May damage the unborn child.</w:t>
            </w:r>
          </w:p>
          <w:p w14:paraId="000D69A9"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H400: Very toxic to aquatic life.</w:t>
            </w:r>
          </w:p>
          <w:p w14:paraId="1D9B1EFC"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H410: Very toxic to aquatic life with long lasting effects.</w:t>
            </w:r>
          </w:p>
          <w:p w14:paraId="630071ED"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lastRenderedPageBreak/>
              <w:t xml:space="preserve">P201: Obtain special instructions before use. </w:t>
            </w:r>
          </w:p>
          <w:p w14:paraId="231F8A69"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P202: Do not handle until all safety precautions have been read and understood.</w:t>
            </w:r>
          </w:p>
          <w:p w14:paraId="0C0D948C"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P280: Wear protective gloves/protective clothing/eye protection/face protection.</w:t>
            </w:r>
          </w:p>
          <w:p w14:paraId="00086D65"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P308 + P313: IF exposed or concerned: Get medical advice/attention. </w:t>
            </w:r>
          </w:p>
          <w:p w14:paraId="5E596773"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P273: Avoid release to the environment.</w:t>
            </w:r>
          </w:p>
          <w:p w14:paraId="26E2839E"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P405: Store locked up</w:t>
            </w:r>
          </w:p>
          <w:p w14:paraId="5AE00788"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P501: Dispose of contents and container in accordance with national or international regulations</w:t>
            </w:r>
          </w:p>
        </w:tc>
      </w:tr>
      <w:tr w:rsidR="00BB71CC" w:rsidRPr="00BB71CC" w14:paraId="6814288D" w14:textId="77777777" w:rsidTr="00147253">
        <w:tc>
          <w:tcPr>
            <w:tcW w:w="2000" w:type="pct"/>
            <w:tcBorders>
              <w:top w:val="nil"/>
              <w:left w:val="nil"/>
              <w:bottom w:val="nil"/>
              <w:right w:val="nil"/>
            </w:tcBorders>
            <w:hideMark/>
          </w:tcPr>
          <w:p w14:paraId="614AFEE5" w14:textId="77777777" w:rsidR="00BB71CC" w:rsidRPr="00BB71CC" w:rsidRDefault="00BB71CC" w:rsidP="002D1960">
            <w:pPr>
              <w:spacing w:before="40" w:after="40"/>
              <w:rPr>
                <w:rFonts w:ascii="Tahoma" w:hAnsi="Tahoma" w:cs="Tahoma"/>
                <w:b/>
                <w:bCs/>
                <w:sz w:val="20"/>
                <w:szCs w:val="20"/>
                <w:lang w:val="en-US"/>
              </w:rPr>
            </w:pPr>
            <w:r w:rsidRPr="00BB71CC">
              <w:rPr>
                <w:rFonts w:ascii="Tahoma" w:hAnsi="Tahoma" w:cs="Tahoma"/>
                <w:b/>
                <w:bCs/>
                <w:sz w:val="20"/>
                <w:szCs w:val="20"/>
                <w:lang w:val="en-US"/>
              </w:rPr>
              <w:lastRenderedPageBreak/>
              <w:t> Abbreviations</w:t>
            </w:r>
          </w:p>
        </w:tc>
        <w:tc>
          <w:tcPr>
            <w:tcW w:w="0" w:type="auto"/>
            <w:tcBorders>
              <w:top w:val="nil"/>
              <w:left w:val="nil"/>
              <w:bottom w:val="nil"/>
              <w:right w:val="nil"/>
            </w:tcBorders>
            <w:hideMark/>
          </w:tcPr>
          <w:p w14:paraId="15218D5B" w14:textId="77777777" w:rsidR="00BB71CC" w:rsidRPr="00BB71CC" w:rsidRDefault="00BB71CC" w:rsidP="002D1960">
            <w:pPr>
              <w:spacing w:before="40" w:after="40"/>
              <w:rPr>
                <w:rFonts w:ascii="Tahoma" w:hAnsi="Tahoma" w:cs="Tahoma"/>
                <w:sz w:val="20"/>
                <w:szCs w:val="20"/>
                <w:lang w:val="en-US"/>
              </w:rPr>
            </w:pPr>
            <w:proofErr w:type="spellStart"/>
            <w:r w:rsidRPr="00BB71CC">
              <w:rPr>
                <w:rFonts w:ascii="Tahoma" w:hAnsi="Tahoma" w:cs="Tahoma"/>
                <w:sz w:val="20"/>
                <w:szCs w:val="20"/>
                <w:lang w:val="en-US"/>
              </w:rPr>
              <w:t>DNEL</w:t>
            </w:r>
            <w:proofErr w:type="spellEnd"/>
            <w:r w:rsidRPr="00BB71CC">
              <w:rPr>
                <w:rFonts w:ascii="Tahoma" w:hAnsi="Tahoma" w:cs="Tahoma"/>
                <w:sz w:val="20"/>
                <w:szCs w:val="20"/>
                <w:lang w:val="en-US"/>
              </w:rPr>
              <w:t xml:space="preserve"> - The Derived No-Effect Level</w:t>
            </w:r>
          </w:p>
          <w:p w14:paraId="4338A0B1" w14:textId="77777777" w:rsidR="00BB71CC" w:rsidRPr="00BB71CC" w:rsidRDefault="00BB71CC" w:rsidP="002D1960">
            <w:pPr>
              <w:spacing w:before="40" w:after="40"/>
              <w:rPr>
                <w:rFonts w:ascii="Tahoma" w:hAnsi="Tahoma" w:cs="Tahoma"/>
                <w:sz w:val="20"/>
                <w:szCs w:val="20"/>
                <w:lang w:val="en-US"/>
              </w:rPr>
            </w:pPr>
            <w:proofErr w:type="spellStart"/>
            <w:r w:rsidRPr="00BB71CC">
              <w:rPr>
                <w:rFonts w:ascii="Tahoma" w:hAnsi="Tahoma" w:cs="Tahoma"/>
                <w:sz w:val="20"/>
                <w:szCs w:val="20"/>
                <w:lang w:val="en-US"/>
              </w:rPr>
              <w:t>PNEC</w:t>
            </w:r>
            <w:proofErr w:type="spellEnd"/>
            <w:r w:rsidRPr="00BB71CC">
              <w:rPr>
                <w:rFonts w:ascii="Tahoma" w:hAnsi="Tahoma" w:cs="Tahoma"/>
                <w:sz w:val="20"/>
                <w:szCs w:val="20"/>
                <w:lang w:val="en-US"/>
              </w:rPr>
              <w:t xml:space="preserve"> - Predicted no effect concentration</w:t>
            </w:r>
            <w:r w:rsidRPr="00BB71CC">
              <w:rPr>
                <w:rFonts w:ascii="Tahoma" w:hAnsi="Tahoma" w:cs="Tahoma"/>
                <w:sz w:val="20"/>
                <w:szCs w:val="20"/>
                <w:lang w:val="en-US"/>
              </w:rPr>
              <w:br/>
            </w:r>
            <w:proofErr w:type="spellStart"/>
            <w:r w:rsidRPr="00BB71CC">
              <w:rPr>
                <w:rFonts w:ascii="Tahoma" w:hAnsi="Tahoma" w:cs="Tahoma"/>
                <w:sz w:val="20"/>
                <w:szCs w:val="20"/>
                <w:lang w:val="en-US"/>
              </w:rPr>
              <w:t>PBT</w:t>
            </w:r>
            <w:proofErr w:type="spellEnd"/>
            <w:r w:rsidRPr="00BB71CC">
              <w:rPr>
                <w:rFonts w:ascii="Tahoma" w:hAnsi="Tahoma" w:cs="Tahoma"/>
                <w:sz w:val="20"/>
                <w:szCs w:val="20"/>
                <w:lang w:val="en-US"/>
              </w:rPr>
              <w:t xml:space="preserve"> or </w:t>
            </w:r>
            <w:proofErr w:type="spellStart"/>
            <w:r w:rsidRPr="00BB71CC">
              <w:rPr>
                <w:rFonts w:ascii="Tahoma" w:hAnsi="Tahoma" w:cs="Tahoma"/>
                <w:sz w:val="20"/>
                <w:szCs w:val="20"/>
                <w:lang w:val="en-US"/>
              </w:rPr>
              <w:t>vPvB</w:t>
            </w:r>
            <w:proofErr w:type="spellEnd"/>
            <w:r w:rsidRPr="00BB71CC">
              <w:rPr>
                <w:rFonts w:ascii="Tahoma" w:hAnsi="Tahoma" w:cs="Tahoma"/>
                <w:sz w:val="20"/>
                <w:szCs w:val="20"/>
                <w:lang w:val="en-US"/>
              </w:rPr>
              <w:t xml:space="preserve"> - persistent, bioaccumulative and toxic or very persistent very bioaccumulative</w:t>
            </w:r>
          </w:p>
          <w:p w14:paraId="6E798ED3" w14:textId="77777777" w:rsidR="00BB71CC" w:rsidRPr="00BB71CC" w:rsidRDefault="00BB71CC" w:rsidP="002D1960">
            <w:pPr>
              <w:spacing w:before="40" w:after="40"/>
              <w:rPr>
                <w:rFonts w:ascii="Tahoma" w:hAnsi="Tahoma" w:cs="Tahoma"/>
                <w:sz w:val="20"/>
                <w:szCs w:val="20"/>
                <w:lang w:val="en-US"/>
              </w:rPr>
            </w:pPr>
            <w:r>
              <w:rPr>
                <w:rFonts w:ascii="Tahoma" w:hAnsi="Tahoma" w:cs="Tahoma"/>
                <w:sz w:val="20"/>
                <w:szCs w:val="20"/>
                <w:lang w:val="en-US"/>
              </w:rPr>
              <w:t>EC50, EC10</w:t>
            </w:r>
            <w:r w:rsidRPr="00BB71CC">
              <w:rPr>
                <w:rFonts w:ascii="Tahoma" w:hAnsi="Tahoma" w:cs="Tahoma"/>
                <w:sz w:val="20"/>
                <w:szCs w:val="20"/>
                <w:lang w:val="en-US"/>
              </w:rPr>
              <w:t>– effect concentration</w:t>
            </w:r>
          </w:p>
          <w:p w14:paraId="48691D67"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LD50 - lethal dose</w:t>
            </w:r>
          </w:p>
          <w:p w14:paraId="0399CFDD" w14:textId="77777777" w:rsid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LC50 - lethal concentration</w:t>
            </w:r>
          </w:p>
          <w:p w14:paraId="3EC803CA" w14:textId="77777777" w:rsidR="00BB71CC" w:rsidRPr="00BB71CC" w:rsidRDefault="00BB71CC" w:rsidP="002D1960">
            <w:pPr>
              <w:spacing w:before="40" w:after="40"/>
              <w:rPr>
                <w:rFonts w:ascii="Tahoma" w:hAnsi="Tahoma" w:cs="Tahoma"/>
                <w:sz w:val="20"/>
                <w:szCs w:val="20"/>
                <w:lang w:val="en-US"/>
              </w:rPr>
            </w:pPr>
            <w:r>
              <w:rPr>
                <w:rFonts w:ascii="Tahoma" w:hAnsi="Tahoma" w:cs="Tahoma"/>
                <w:sz w:val="20"/>
                <w:szCs w:val="20"/>
                <w:lang w:val="en-US"/>
              </w:rPr>
              <w:t xml:space="preserve">LL50 – </w:t>
            </w:r>
            <w:r w:rsidRPr="00BB71CC">
              <w:rPr>
                <w:rFonts w:ascii="Tahoma" w:hAnsi="Tahoma" w:cs="Tahoma"/>
                <w:sz w:val="20"/>
                <w:szCs w:val="20"/>
                <w:lang w:val="en-US"/>
              </w:rPr>
              <w:t>loading rate</w:t>
            </w:r>
          </w:p>
          <w:p w14:paraId="1A462032" w14:textId="77777777" w:rsidR="00BB71CC" w:rsidRPr="00BB71CC" w:rsidRDefault="00BB71CC" w:rsidP="002D1960">
            <w:pPr>
              <w:spacing w:before="40" w:after="40"/>
              <w:rPr>
                <w:rFonts w:ascii="Tahoma" w:hAnsi="Tahoma" w:cs="Tahoma"/>
                <w:sz w:val="20"/>
                <w:szCs w:val="20"/>
                <w:lang w:val="en-US"/>
              </w:rPr>
            </w:pPr>
            <w:proofErr w:type="spellStart"/>
            <w:r w:rsidRPr="00BB71CC">
              <w:rPr>
                <w:rFonts w:ascii="Tahoma" w:hAnsi="Tahoma" w:cs="Tahoma"/>
                <w:sz w:val="20"/>
                <w:szCs w:val="20"/>
                <w:lang w:val="en-US"/>
              </w:rPr>
              <w:t>NOAEL</w:t>
            </w:r>
            <w:proofErr w:type="spellEnd"/>
            <w:r w:rsidRPr="00BB71CC">
              <w:rPr>
                <w:rFonts w:ascii="Tahoma" w:hAnsi="Tahoma" w:cs="Tahoma"/>
                <w:sz w:val="20"/>
                <w:szCs w:val="20"/>
                <w:lang w:val="en-US"/>
              </w:rPr>
              <w:t>/NOEL - no observed adverse effect level</w:t>
            </w:r>
          </w:p>
          <w:p w14:paraId="0F4DE067" w14:textId="77777777" w:rsidR="00BB71CC" w:rsidRPr="00BB71CC" w:rsidRDefault="00BB71CC" w:rsidP="002D1960">
            <w:pPr>
              <w:spacing w:before="40" w:after="40"/>
              <w:rPr>
                <w:rFonts w:ascii="Tahoma" w:hAnsi="Tahoma" w:cs="Tahoma"/>
                <w:sz w:val="20"/>
                <w:szCs w:val="20"/>
                <w:lang w:val="en-US"/>
              </w:rPr>
            </w:pPr>
            <w:proofErr w:type="spellStart"/>
            <w:r w:rsidRPr="00BB71CC">
              <w:rPr>
                <w:rFonts w:ascii="Tahoma" w:hAnsi="Tahoma" w:cs="Tahoma"/>
                <w:sz w:val="20"/>
                <w:szCs w:val="20"/>
                <w:lang w:val="en-US"/>
              </w:rPr>
              <w:t>NOEC</w:t>
            </w:r>
            <w:proofErr w:type="spellEnd"/>
            <w:r w:rsidRPr="00BB71CC">
              <w:rPr>
                <w:rFonts w:ascii="Tahoma" w:hAnsi="Tahoma" w:cs="Tahoma"/>
                <w:sz w:val="20"/>
                <w:szCs w:val="20"/>
                <w:lang w:val="en-US"/>
              </w:rPr>
              <w:t xml:space="preserve"> - no observed effect concentration</w:t>
            </w:r>
          </w:p>
          <w:p w14:paraId="39A698C6"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 xml:space="preserve">OEL – occupational exposure limit </w:t>
            </w:r>
          </w:p>
          <w:p w14:paraId="473FB71A" w14:textId="77777777" w:rsidR="00BB71CC" w:rsidRPr="00BB71CC" w:rsidRDefault="00BB71CC" w:rsidP="002D1960">
            <w:pPr>
              <w:spacing w:before="40" w:after="40"/>
              <w:rPr>
                <w:rFonts w:ascii="Tahoma" w:hAnsi="Tahoma" w:cs="Tahoma"/>
                <w:sz w:val="20"/>
                <w:szCs w:val="20"/>
                <w:lang w:val="en-US"/>
              </w:rPr>
            </w:pPr>
            <w:proofErr w:type="spellStart"/>
            <w:r w:rsidRPr="00BB71CC">
              <w:rPr>
                <w:rFonts w:ascii="Tahoma" w:hAnsi="Tahoma" w:cs="Tahoma"/>
                <w:sz w:val="20"/>
                <w:szCs w:val="20"/>
                <w:lang w:val="en-US"/>
              </w:rPr>
              <w:t>VLEP</w:t>
            </w:r>
            <w:proofErr w:type="spellEnd"/>
            <w:r w:rsidRPr="00BB71CC">
              <w:rPr>
                <w:rFonts w:ascii="Tahoma" w:hAnsi="Tahoma" w:cs="Tahoma"/>
                <w:sz w:val="20"/>
                <w:szCs w:val="20"/>
                <w:lang w:val="en-US"/>
              </w:rPr>
              <w:t xml:space="preserve"> – </w:t>
            </w:r>
            <w:proofErr w:type="spellStart"/>
            <w:r w:rsidRPr="00BB71CC">
              <w:rPr>
                <w:rFonts w:ascii="Tahoma" w:hAnsi="Tahoma" w:cs="Tahoma"/>
                <w:sz w:val="20"/>
                <w:szCs w:val="20"/>
                <w:lang w:val="en-US"/>
              </w:rPr>
              <w:t>valeurs</w:t>
            </w:r>
            <w:proofErr w:type="spellEnd"/>
            <w:r w:rsidRPr="00BB71CC">
              <w:rPr>
                <w:rFonts w:ascii="Tahoma" w:hAnsi="Tahoma" w:cs="Tahoma"/>
                <w:sz w:val="20"/>
                <w:szCs w:val="20"/>
                <w:lang w:val="en-US"/>
              </w:rPr>
              <w:t xml:space="preserve"> </w:t>
            </w:r>
            <w:proofErr w:type="spellStart"/>
            <w:r w:rsidRPr="00BB71CC">
              <w:rPr>
                <w:rFonts w:ascii="Tahoma" w:hAnsi="Tahoma" w:cs="Tahoma"/>
                <w:sz w:val="20"/>
                <w:szCs w:val="20"/>
                <w:lang w:val="en-US"/>
              </w:rPr>
              <w:t>limites</w:t>
            </w:r>
            <w:proofErr w:type="spellEnd"/>
            <w:r w:rsidRPr="00BB71CC">
              <w:rPr>
                <w:rFonts w:ascii="Tahoma" w:hAnsi="Tahoma" w:cs="Tahoma"/>
                <w:sz w:val="20"/>
                <w:szCs w:val="20"/>
                <w:lang w:val="en-US"/>
              </w:rPr>
              <w:t xml:space="preserve"> </w:t>
            </w:r>
            <w:proofErr w:type="spellStart"/>
            <w:r w:rsidRPr="00BB71CC">
              <w:rPr>
                <w:rFonts w:ascii="Tahoma" w:hAnsi="Tahoma" w:cs="Tahoma"/>
                <w:sz w:val="20"/>
                <w:szCs w:val="20"/>
                <w:lang w:val="en-US"/>
              </w:rPr>
              <w:t>d’exposition</w:t>
            </w:r>
            <w:proofErr w:type="spellEnd"/>
            <w:r w:rsidRPr="00BB71CC">
              <w:rPr>
                <w:rFonts w:ascii="Tahoma" w:hAnsi="Tahoma" w:cs="Tahoma"/>
                <w:sz w:val="20"/>
                <w:szCs w:val="20"/>
                <w:lang w:val="en-US"/>
              </w:rPr>
              <w:t xml:space="preserve"> </w:t>
            </w:r>
            <w:proofErr w:type="spellStart"/>
            <w:r w:rsidRPr="00BB71CC">
              <w:rPr>
                <w:rFonts w:ascii="Tahoma" w:hAnsi="Tahoma" w:cs="Tahoma"/>
                <w:sz w:val="20"/>
                <w:szCs w:val="20"/>
                <w:lang w:val="en-US"/>
              </w:rPr>
              <w:t>professionnelle</w:t>
            </w:r>
            <w:proofErr w:type="spellEnd"/>
            <w:r w:rsidRPr="00BB71CC">
              <w:rPr>
                <w:rFonts w:ascii="Tahoma" w:hAnsi="Tahoma" w:cs="Tahoma"/>
                <w:sz w:val="20"/>
                <w:szCs w:val="20"/>
                <w:lang w:val="en-US"/>
              </w:rPr>
              <w:t xml:space="preserve"> - occupational exposure limit values</w:t>
            </w:r>
          </w:p>
          <w:p w14:paraId="72602BBF"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 xml:space="preserve">VLA – </w:t>
            </w:r>
            <w:proofErr w:type="spellStart"/>
            <w:r w:rsidRPr="00BB71CC">
              <w:rPr>
                <w:rFonts w:ascii="Tahoma" w:hAnsi="Tahoma" w:cs="Tahoma"/>
                <w:sz w:val="20"/>
                <w:szCs w:val="20"/>
                <w:lang w:val="en-US"/>
              </w:rPr>
              <w:t>valores</w:t>
            </w:r>
            <w:proofErr w:type="spellEnd"/>
            <w:r w:rsidRPr="00BB71CC">
              <w:rPr>
                <w:rFonts w:ascii="Tahoma" w:hAnsi="Tahoma" w:cs="Tahoma"/>
                <w:sz w:val="20"/>
                <w:szCs w:val="20"/>
                <w:lang w:val="en-US"/>
              </w:rPr>
              <w:t xml:space="preserve"> </w:t>
            </w:r>
            <w:proofErr w:type="spellStart"/>
            <w:r w:rsidRPr="00BB71CC">
              <w:rPr>
                <w:rFonts w:ascii="Tahoma" w:hAnsi="Tahoma" w:cs="Tahoma"/>
                <w:sz w:val="20"/>
                <w:szCs w:val="20"/>
                <w:lang w:val="en-US"/>
              </w:rPr>
              <w:t>límite</w:t>
            </w:r>
            <w:proofErr w:type="spellEnd"/>
            <w:r w:rsidRPr="00BB71CC">
              <w:rPr>
                <w:rFonts w:ascii="Tahoma" w:hAnsi="Tahoma" w:cs="Tahoma"/>
                <w:sz w:val="20"/>
                <w:szCs w:val="20"/>
                <w:lang w:val="en-US"/>
              </w:rPr>
              <w:t xml:space="preserve"> </w:t>
            </w:r>
            <w:proofErr w:type="spellStart"/>
            <w:r w:rsidRPr="00BB71CC">
              <w:rPr>
                <w:rFonts w:ascii="Tahoma" w:hAnsi="Tahoma" w:cs="Tahoma"/>
                <w:sz w:val="20"/>
                <w:szCs w:val="20"/>
                <w:lang w:val="en-US"/>
              </w:rPr>
              <w:t>ambientales</w:t>
            </w:r>
            <w:proofErr w:type="spellEnd"/>
            <w:r w:rsidRPr="00BB71CC">
              <w:rPr>
                <w:rFonts w:ascii="Tahoma" w:hAnsi="Tahoma" w:cs="Tahoma"/>
                <w:sz w:val="20"/>
                <w:szCs w:val="20"/>
                <w:lang w:val="en-US"/>
              </w:rPr>
              <w:t>- occupational exposure limit values</w:t>
            </w:r>
          </w:p>
          <w:p w14:paraId="6E7B2D47"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 xml:space="preserve">VLE - </w:t>
            </w:r>
            <w:proofErr w:type="spellStart"/>
            <w:r w:rsidRPr="00BB71CC">
              <w:rPr>
                <w:rFonts w:ascii="Tahoma" w:hAnsi="Tahoma" w:cs="Tahoma"/>
                <w:sz w:val="20"/>
                <w:szCs w:val="20"/>
                <w:lang w:val="en-US"/>
              </w:rPr>
              <w:t>valeurs</w:t>
            </w:r>
            <w:proofErr w:type="spellEnd"/>
            <w:r w:rsidRPr="00BB71CC">
              <w:rPr>
                <w:rFonts w:ascii="Tahoma" w:hAnsi="Tahoma" w:cs="Tahoma"/>
                <w:sz w:val="20"/>
                <w:szCs w:val="20"/>
                <w:lang w:val="en-US"/>
              </w:rPr>
              <w:t xml:space="preserve"> </w:t>
            </w:r>
            <w:proofErr w:type="spellStart"/>
            <w:r w:rsidRPr="00BB71CC">
              <w:rPr>
                <w:rFonts w:ascii="Tahoma" w:hAnsi="Tahoma" w:cs="Tahoma"/>
                <w:sz w:val="20"/>
                <w:szCs w:val="20"/>
                <w:lang w:val="en-US"/>
              </w:rPr>
              <w:t>limites</w:t>
            </w:r>
            <w:proofErr w:type="spellEnd"/>
            <w:r w:rsidRPr="00BB71CC">
              <w:rPr>
                <w:rFonts w:ascii="Tahoma" w:hAnsi="Tahoma" w:cs="Tahoma"/>
                <w:sz w:val="20"/>
                <w:szCs w:val="20"/>
                <w:lang w:val="en-US"/>
              </w:rPr>
              <w:t xml:space="preserve"> </w:t>
            </w:r>
            <w:proofErr w:type="spellStart"/>
            <w:r w:rsidRPr="00BB71CC">
              <w:rPr>
                <w:rFonts w:ascii="Tahoma" w:hAnsi="Tahoma" w:cs="Tahoma"/>
                <w:sz w:val="20"/>
                <w:szCs w:val="20"/>
                <w:lang w:val="en-US"/>
              </w:rPr>
              <w:t>d'exposition</w:t>
            </w:r>
            <w:proofErr w:type="spellEnd"/>
            <w:r w:rsidRPr="00BB71CC">
              <w:rPr>
                <w:rFonts w:ascii="Tahoma" w:hAnsi="Tahoma" w:cs="Tahoma"/>
                <w:sz w:val="20"/>
                <w:szCs w:val="20"/>
                <w:lang w:val="en-US"/>
              </w:rPr>
              <w:t>- occupational exposure limit values</w:t>
            </w:r>
          </w:p>
          <w:p w14:paraId="0684F668"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 xml:space="preserve">MAK, MAC - maximum workplace concentrations </w:t>
            </w:r>
          </w:p>
          <w:p w14:paraId="35ED9FC4" w14:textId="77777777" w:rsidR="00BB71CC" w:rsidRPr="00BB71CC" w:rsidRDefault="00BB71CC" w:rsidP="002D1960">
            <w:pPr>
              <w:spacing w:before="40" w:after="40"/>
              <w:rPr>
                <w:rFonts w:ascii="Tahoma" w:hAnsi="Tahoma" w:cs="Tahoma"/>
                <w:sz w:val="20"/>
                <w:szCs w:val="20"/>
                <w:lang w:val="en-US"/>
              </w:rPr>
            </w:pPr>
            <w:proofErr w:type="spellStart"/>
            <w:r w:rsidRPr="00BB71CC">
              <w:rPr>
                <w:rFonts w:ascii="Tahoma" w:hAnsi="Tahoma" w:cs="Tahoma"/>
                <w:sz w:val="20"/>
                <w:szCs w:val="20"/>
                <w:lang w:val="en-US"/>
              </w:rPr>
              <w:t>STOT</w:t>
            </w:r>
            <w:proofErr w:type="spellEnd"/>
            <w:r w:rsidRPr="00BB71CC">
              <w:rPr>
                <w:rFonts w:ascii="Tahoma" w:hAnsi="Tahoma" w:cs="Tahoma"/>
                <w:sz w:val="20"/>
                <w:szCs w:val="20"/>
                <w:lang w:val="en-US"/>
              </w:rPr>
              <w:t xml:space="preserve"> SE – Specific target organ toxicity – single exposure</w:t>
            </w:r>
          </w:p>
          <w:p w14:paraId="7816ED94" w14:textId="77777777" w:rsidR="00BB71CC" w:rsidRPr="00BB71CC" w:rsidRDefault="00BB71CC" w:rsidP="002D1960">
            <w:pPr>
              <w:spacing w:before="40" w:after="40"/>
              <w:rPr>
                <w:rFonts w:ascii="Tahoma" w:hAnsi="Tahoma" w:cs="Tahoma"/>
                <w:sz w:val="20"/>
                <w:szCs w:val="20"/>
                <w:lang w:val="en-US"/>
              </w:rPr>
            </w:pPr>
            <w:proofErr w:type="spellStart"/>
            <w:r w:rsidRPr="00BB71CC">
              <w:rPr>
                <w:rFonts w:ascii="Tahoma" w:hAnsi="Tahoma" w:cs="Tahoma"/>
                <w:sz w:val="20"/>
                <w:szCs w:val="20"/>
                <w:lang w:val="en-US"/>
              </w:rPr>
              <w:t>STOT</w:t>
            </w:r>
            <w:proofErr w:type="spellEnd"/>
            <w:r w:rsidRPr="00BB71CC">
              <w:rPr>
                <w:rFonts w:ascii="Tahoma" w:hAnsi="Tahoma" w:cs="Tahoma"/>
                <w:sz w:val="20"/>
                <w:szCs w:val="20"/>
                <w:lang w:val="en-US"/>
              </w:rPr>
              <w:t xml:space="preserve"> RE - Specific target organ toxicity – repeated exposure</w:t>
            </w:r>
          </w:p>
          <w:p w14:paraId="22A53CA1"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BCF – bioconcentration factor</w:t>
            </w:r>
          </w:p>
          <w:p w14:paraId="3813BBB0"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AF – Assessment factor</w:t>
            </w:r>
          </w:p>
        </w:tc>
      </w:tr>
      <w:tr w:rsidR="00BB71CC" w:rsidRPr="00BB71CC" w14:paraId="0D0E90E0" w14:textId="77777777" w:rsidTr="00147253">
        <w:tc>
          <w:tcPr>
            <w:tcW w:w="2000" w:type="pct"/>
            <w:tcBorders>
              <w:top w:val="nil"/>
              <w:left w:val="nil"/>
              <w:bottom w:val="nil"/>
              <w:right w:val="nil"/>
            </w:tcBorders>
          </w:tcPr>
          <w:p w14:paraId="68648C5A" w14:textId="77777777" w:rsidR="00BB71CC" w:rsidRPr="00BB71CC" w:rsidRDefault="00BB71CC" w:rsidP="00BB71CC">
            <w:pPr>
              <w:spacing w:before="40" w:after="40"/>
              <w:rPr>
                <w:rFonts w:ascii="Tahoma" w:hAnsi="Tahoma" w:cs="Tahoma"/>
                <w:b/>
                <w:bCs/>
                <w:sz w:val="20"/>
                <w:szCs w:val="20"/>
                <w:lang w:val="en-US"/>
              </w:rPr>
            </w:pPr>
            <w:r w:rsidRPr="00BB71CC">
              <w:rPr>
                <w:rFonts w:ascii="Tahoma" w:hAnsi="Tahoma" w:cs="Tahoma"/>
                <w:b/>
                <w:sz w:val="20"/>
                <w:szCs w:val="20"/>
                <w:lang w:val="en-US"/>
              </w:rPr>
              <w:t xml:space="preserve">EU Poison </w:t>
            </w:r>
            <w:proofErr w:type="spellStart"/>
            <w:r w:rsidRPr="00BB71CC">
              <w:rPr>
                <w:rFonts w:ascii="Tahoma" w:hAnsi="Tahoma" w:cs="Tahoma"/>
                <w:b/>
                <w:sz w:val="20"/>
                <w:szCs w:val="20"/>
                <w:lang w:val="en-US"/>
              </w:rPr>
              <w:t>centres</w:t>
            </w:r>
            <w:proofErr w:type="spellEnd"/>
            <w:r w:rsidRPr="00BB71CC">
              <w:rPr>
                <w:rFonts w:ascii="Tahoma" w:hAnsi="Tahoma" w:cs="Tahoma"/>
                <w:b/>
                <w:sz w:val="20"/>
                <w:szCs w:val="20"/>
                <w:lang w:val="en-US"/>
              </w:rPr>
              <w:t xml:space="preserve"> contacts</w:t>
            </w:r>
          </w:p>
        </w:tc>
        <w:tc>
          <w:tcPr>
            <w:tcW w:w="0" w:type="auto"/>
            <w:tcBorders>
              <w:top w:val="nil"/>
              <w:left w:val="nil"/>
              <w:bottom w:val="nil"/>
              <w:right w:val="nil"/>
            </w:tcBorders>
          </w:tcPr>
          <w:p w14:paraId="74693E72"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AUSTRIA (Vienna Wien) +43 1 406 43 43; </w:t>
            </w:r>
          </w:p>
          <w:p w14:paraId="048D8EE2"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BELGIUM (Brussels Bruxelles) +32 70 245 245; </w:t>
            </w:r>
          </w:p>
          <w:p w14:paraId="45AF2421"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BULGARIA (Sofia) +359 2 9154 409; </w:t>
            </w:r>
          </w:p>
          <w:p w14:paraId="6B09F062"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CZECH REPUBLIC (Prague Praha) +420 224 919 293; </w:t>
            </w:r>
          </w:p>
          <w:p w14:paraId="7757DD1A"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DENMARK (Copenhagen) 82 12 12 12; </w:t>
            </w:r>
          </w:p>
          <w:p w14:paraId="00CA383E"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ESTONIA (Tallinn) 112; </w:t>
            </w:r>
          </w:p>
          <w:p w14:paraId="68DC577F"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FINLAND (Helsinki) +358 9 471 977; </w:t>
            </w:r>
          </w:p>
          <w:p w14:paraId="68158D16"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FRANCE (Paris) +33 1 40 0548 48; </w:t>
            </w:r>
          </w:p>
          <w:p w14:paraId="1DD26427"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GERMANY (Berlin) +49 30 19240; </w:t>
            </w:r>
          </w:p>
          <w:p w14:paraId="2B58F9DF"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GREECE (Athens </w:t>
            </w:r>
            <w:proofErr w:type="spellStart"/>
            <w:r w:rsidRPr="00BB71CC">
              <w:rPr>
                <w:rFonts w:ascii="Tahoma" w:hAnsi="Tahoma" w:cs="Tahoma"/>
                <w:sz w:val="20"/>
                <w:szCs w:val="20"/>
                <w:lang w:val="en-US"/>
              </w:rPr>
              <w:t>Athinai</w:t>
            </w:r>
            <w:proofErr w:type="spellEnd"/>
            <w:r w:rsidRPr="00BB71CC">
              <w:rPr>
                <w:rFonts w:ascii="Tahoma" w:hAnsi="Tahoma" w:cs="Tahoma"/>
                <w:sz w:val="20"/>
                <w:szCs w:val="20"/>
                <w:lang w:val="en-US"/>
              </w:rPr>
              <w:t xml:space="preserve">) +30 10 779 3777; </w:t>
            </w:r>
          </w:p>
          <w:p w14:paraId="0F76A15A"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HUNGARY (Budapest) 06 80 20 11 99; </w:t>
            </w:r>
          </w:p>
          <w:p w14:paraId="5518BC28"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ICELAND (Reykjavik) +354 525 111, +354 543 2222; </w:t>
            </w:r>
          </w:p>
          <w:p w14:paraId="30F728CB"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IRELAND (Dublin) +353 1 8379964; </w:t>
            </w:r>
          </w:p>
          <w:p w14:paraId="14E4BA8E" w14:textId="77777777" w:rsidR="00BB71CC" w:rsidRDefault="00BB71CC" w:rsidP="00BB71CC">
            <w:pPr>
              <w:spacing w:before="40" w:after="40"/>
              <w:rPr>
                <w:rFonts w:ascii="Tahoma" w:hAnsi="Tahoma" w:cs="Tahoma"/>
                <w:sz w:val="20"/>
                <w:szCs w:val="20"/>
                <w:lang w:val="en-US"/>
              </w:rPr>
            </w:pPr>
            <w:r>
              <w:rPr>
                <w:rFonts w:ascii="Tahoma" w:hAnsi="Tahoma" w:cs="Tahoma"/>
                <w:sz w:val="20"/>
                <w:szCs w:val="20"/>
                <w:lang w:val="en-US"/>
              </w:rPr>
              <w:lastRenderedPageBreak/>
              <w:t>ITALY (Rome) +39</w:t>
            </w:r>
            <w:r w:rsidRPr="00BB71CC">
              <w:rPr>
                <w:rFonts w:ascii="Tahoma" w:hAnsi="Tahoma" w:cs="Tahoma"/>
                <w:sz w:val="20"/>
                <w:szCs w:val="20"/>
                <w:lang w:val="en-US"/>
              </w:rPr>
              <w:t xml:space="preserve">06 305 4343; </w:t>
            </w:r>
          </w:p>
          <w:p w14:paraId="25D5A604"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LATVIA (Riga) +371 704 2468; </w:t>
            </w:r>
          </w:p>
          <w:p w14:paraId="104EA56C"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LITHUANIA (Vilnius) +370 5 236 20 52 or +370 687 53378; </w:t>
            </w:r>
          </w:p>
          <w:p w14:paraId="342CDC07"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MALTA (Valletta) 2425 0000; </w:t>
            </w:r>
          </w:p>
          <w:p w14:paraId="3801D06F"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NETHERLANDS (</w:t>
            </w:r>
            <w:proofErr w:type="spellStart"/>
            <w:r w:rsidRPr="00BB71CC">
              <w:rPr>
                <w:rFonts w:ascii="Tahoma" w:hAnsi="Tahoma" w:cs="Tahoma"/>
                <w:sz w:val="20"/>
                <w:szCs w:val="20"/>
                <w:lang w:val="en-US"/>
              </w:rPr>
              <w:t>Bilthoven</w:t>
            </w:r>
            <w:proofErr w:type="spellEnd"/>
            <w:r w:rsidRPr="00BB71CC">
              <w:rPr>
                <w:rFonts w:ascii="Tahoma" w:hAnsi="Tahoma" w:cs="Tahoma"/>
                <w:sz w:val="20"/>
                <w:szCs w:val="20"/>
                <w:lang w:val="en-US"/>
              </w:rPr>
              <w:t xml:space="preserve">) +31 30 274 88 88; </w:t>
            </w:r>
          </w:p>
          <w:p w14:paraId="38A60EA3"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NORWAY (Oslo) 22 591300; </w:t>
            </w:r>
          </w:p>
          <w:p w14:paraId="558C54A9"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POLAND (Gdansk) +48 58301 65 16 or +48 58 349 2831; </w:t>
            </w:r>
          </w:p>
          <w:p w14:paraId="0398C23F"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PORTUGAL (Lisbon Lisboa) 808 250 143; </w:t>
            </w:r>
          </w:p>
          <w:p w14:paraId="16609F1D"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ROMANIA (Bucharest) +40 21 3183606 </w:t>
            </w:r>
          </w:p>
          <w:p w14:paraId="13C4E62B"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SLOVAKIA (Bratislava) +421 2 54 77 4166; </w:t>
            </w:r>
          </w:p>
          <w:p w14:paraId="03BEAFCE"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SL</w:t>
            </w:r>
            <w:r>
              <w:rPr>
                <w:rFonts w:ascii="Tahoma" w:hAnsi="Tahoma" w:cs="Tahoma"/>
                <w:sz w:val="20"/>
                <w:szCs w:val="20"/>
                <w:lang w:val="en-US"/>
              </w:rPr>
              <w:t>OVENIA (Ljubljana) + 386 41 650</w:t>
            </w:r>
            <w:r w:rsidRPr="00BB71CC">
              <w:rPr>
                <w:rFonts w:ascii="Tahoma" w:hAnsi="Tahoma" w:cs="Tahoma"/>
                <w:sz w:val="20"/>
                <w:szCs w:val="20"/>
                <w:lang w:val="en-US"/>
              </w:rPr>
              <w:t xml:space="preserve">500; </w:t>
            </w:r>
          </w:p>
          <w:p w14:paraId="456B1D72" w14:textId="77777777" w:rsid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 xml:space="preserve">SPAIN (Barcelona) +34 93 227 98 33 or +34 93 227 54 00 bleep 190; </w:t>
            </w:r>
          </w:p>
          <w:p w14:paraId="39556D50" w14:textId="77777777" w:rsidR="00BB71CC" w:rsidRDefault="00BB71CC" w:rsidP="00BB71CC">
            <w:pPr>
              <w:spacing w:before="40" w:after="40"/>
              <w:rPr>
                <w:rFonts w:ascii="Tahoma" w:hAnsi="Tahoma" w:cs="Tahoma"/>
                <w:sz w:val="20"/>
                <w:szCs w:val="20"/>
                <w:lang w:val="en-US"/>
              </w:rPr>
            </w:pPr>
            <w:r>
              <w:rPr>
                <w:rFonts w:ascii="Tahoma" w:hAnsi="Tahoma" w:cs="Tahoma"/>
                <w:sz w:val="20"/>
                <w:szCs w:val="20"/>
                <w:lang w:val="en-US"/>
              </w:rPr>
              <w:t>SWEDEN (Stockholm) 112 or +46 8</w:t>
            </w:r>
            <w:r w:rsidRPr="00BB71CC">
              <w:rPr>
                <w:rFonts w:ascii="Tahoma" w:hAnsi="Tahoma" w:cs="Tahoma"/>
                <w:sz w:val="20"/>
                <w:szCs w:val="20"/>
                <w:lang w:val="en-US"/>
              </w:rPr>
              <w:t>33 12 31 (</w:t>
            </w:r>
            <w:proofErr w:type="spellStart"/>
            <w:r w:rsidRPr="00BB71CC">
              <w:rPr>
                <w:rFonts w:ascii="Tahoma" w:hAnsi="Tahoma" w:cs="Tahoma"/>
                <w:sz w:val="20"/>
                <w:szCs w:val="20"/>
                <w:lang w:val="en-US"/>
              </w:rPr>
              <w:t>mon-fri</w:t>
            </w:r>
            <w:proofErr w:type="spellEnd"/>
            <w:r w:rsidRPr="00BB71CC">
              <w:rPr>
                <w:rFonts w:ascii="Tahoma" w:hAnsi="Tahoma" w:cs="Tahoma"/>
                <w:sz w:val="20"/>
                <w:szCs w:val="20"/>
                <w:lang w:val="en-US"/>
              </w:rPr>
              <w:t xml:space="preserve"> 9.00-17.00); </w:t>
            </w:r>
          </w:p>
          <w:p w14:paraId="1D4F7A2B" w14:textId="77777777" w:rsidR="00BB71CC" w:rsidRPr="00BB71CC" w:rsidRDefault="00BB71CC" w:rsidP="00BB71CC">
            <w:pPr>
              <w:spacing w:before="40" w:after="40"/>
              <w:rPr>
                <w:rFonts w:ascii="Tahoma" w:hAnsi="Tahoma" w:cs="Tahoma"/>
                <w:sz w:val="20"/>
                <w:szCs w:val="20"/>
                <w:lang w:val="en-US"/>
              </w:rPr>
            </w:pPr>
            <w:r w:rsidRPr="00BB71CC">
              <w:rPr>
                <w:rFonts w:ascii="Tahoma" w:hAnsi="Tahoma" w:cs="Tahoma"/>
                <w:sz w:val="20"/>
                <w:szCs w:val="20"/>
                <w:lang w:val="en-US"/>
              </w:rPr>
              <w:t>UNITED KINGDOM (London) 112 or 0845 4647 (NHS Direct).</w:t>
            </w:r>
          </w:p>
        </w:tc>
      </w:tr>
      <w:tr w:rsidR="00BB71CC" w:rsidRPr="00BB71CC" w14:paraId="28A7DCD8" w14:textId="77777777" w:rsidTr="00147253">
        <w:tc>
          <w:tcPr>
            <w:tcW w:w="2000" w:type="pct"/>
            <w:tcBorders>
              <w:top w:val="nil"/>
              <w:left w:val="nil"/>
              <w:bottom w:val="nil"/>
              <w:right w:val="nil"/>
            </w:tcBorders>
            <w:hideMark/>
          </w:tcPr>
          <w:p w14:paraId="02D89F45" w14:textId="77777777" w:rsidR="00BB71CC" w:rsidRPr="00BB71CC" w:rsidRDefault="00BB71CC" w:rsidP="002D1960">
            <w:pPr>
              <w:spacing w:before="40" w:after="40"/>
              <w:rPr>
                <w:rFonts w:ascii="Tahoma" w:hAnsi="Tahoma" w:cs="Tahoma"/>
                <w:b/>
                <w:bCs/>
                <w:sz w:val="20"/>
                <w:szCs w:val="20"/>
                <w:lang w:val="en-US"/>
              </w:rPr>
            </w:pPr>
            <w:r w:rsidRPr="00BB71CC">
              <w:rPr>
                <w:rFonts w:ascii="Tahoma" w:hAnsi="Tahoma" w:cs="Tahoma"/>
                <w:b/>
                <w:bCs/>
                <w:sz w:val="20"/>
                <w:szCs w:val="20"/>
                <w:lang w:val="en-US"/>
              </w:rPr>
              <w:lastRenderedPageBreak/>
              <w:t> Training instructions</w:t>
            </w:r>
          </w:p>
        </w:tc>
        <w:tc>
          <w:tcPr>
            <w:tcW w:w="0" w:type="auto"/>
            <w:tcBorders>
              <w:top w:val="nil"/>
              <w:left w:val="nil"/>
              <w:bottom w:val="nil"/>
              <w:right w:val="nil"/>
            </w:tcBorders>
            <w:hideMark/>
          </w:tcPr>
          <w:p w14:paraId="4B62CEE4"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 xml:space="preserve">Read carefully the SDS before using the product. </w:t>
            </w:r>
            <w:r w:rsidRPr="00BB71CC">
              <w:rPr>
                <w:rFonts w:ascii="Tahoma" w:hAnsi="Tahoma" w:cs="Tahoma"/>
                <w:sz w:val="20"/>
                <w:szCs w:val="20"/>
                <w:lang w:val="en-US"/>
              </w:rPr>
              <w:br/>
              <w:t>Train personnel in the safe use of the chemical substance.</w:t>
            </w:r>
          </w:p>
        </w:tc>
      </w:tr>
      <w:tr w:rsidR="00BB71CC" w:rsidRPr="00BB71CC" w14:paraId="21512B42" w14:textId="77777777" w:rsidTr="00147253">
        <w:tc>
          <w:tcPr>
            <w:tcW w:w="2000" w:type="pct"/>
            <w:tcBorders>
              <w:top w:val="nil"/>
              <w:left w:val="nil"/>
              <w:bottom w:val="nil"/>
              <w:right w:val="nil"/>
            </w:tcBorders>
            <w:hideMark/>
          </w:tcPr>
          <w:p w14:paraId="4AD0170C" w14:textId="77777777" w:rsidR="00BB71CC" w:rsidRPr="00BB71CC" w:rsidRDefault="00BB71CC" w:rsidP="002D1960">
            <w:pPr>
              <w:spacing w:before="40" w:after="40"/>
              <w:rPr>
                <w:rFonts w:ascii="Tahoma" w:hAnsi="Tahoma" w:cs="Tahoma"/>
                <w:b/>
                <w:bCs/>
                <w:sz w:val="20"/>
                <w:szCs w:val="20"/>
                <w:lang w:val="en-US"/>
              </w:rPr>
            </w:pPr>
            <w:r w:rsidRPr="00BB71CC">
              <w:rPr>
                <w:rFonts w:ascii="Tahoma" w:hAnsi="Tahoma" w:cs="Tahoma"/>
                <w:b/>
                <w:bCs/>
                <w:sz w:val="20"/>
                <w:szCs w:val="20"/>
                <w:lang w:val="en-US"/>
              </w:rPr>
              <w:t> Further information</w:t>
            </w:r>
          </w:p>
        </w:tc>
        <w:tc>
          <w:tcPr>
            <w:tcW w:w="0" w:type="auto"/>
            <w:tcBorders>
              <w:top w:val="nil"/>
              <w:left w:val="nil"/>
              <w:bottom w:val="nil"/>
              <w:right w:val="nil"/>
            </w:tcBorders>
            <w:hideMark/>
          </w:tcPr>
          <w:p w14:paraId="2C10F343"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 xml:space="preserve">The data contained in the safety data sheet is based on the amount of information and experience available to the company at this time. A consumer of product is responsible for the consequences of its use in specific purposes. Information refers to this </w:t>
            </w:r>
            <w:proofErr w:type="gramStart"/>
            <w:r w:rsidRPr="00BB71CC">
              <w:rPr>
                <w:rFonts w:ascii="Tahoma" w:hAnsi="Tahoma" w:cs="Tahoma"/>
                <w:sz w:val="20"/>
                <w:szCs w:val="20"/>
                <w:lang w:val="en-US"/>
              </w:rPr>
              <w:t>particular product</w:t>
            </w:r>
            <w:proofErr w:type="gramEnd"/>
            <w:r w:rsidRPr="00BB71CC">
              <w:rPr>
                <w:rFonts w:ascii="Tahoma" w:hAnsi="Tahoma" w:cs="Tahoma"/>
                <w:sz w:val="20"/>
                <w:szCs w:val="20"/>
                <w:lang w:val="en-US"/>
              </w:rPr>
              <w:t xml:space="preserve">. It may be invalid </w:t>
            </w:r>
            <w:proofErr w:type="gramStart"/>
            <w:r w:rsidRPr="00BB71CC">
              <w:rPr>
                <w:rFonts w:ascii="Tahoma" w:hAnsi="Tahoma" w:cs="Tahoma"/>
                <w:sz w:val="20"/>
                <w:szCs w:val="20"/>
                <w:lang w:val="en-US"/>
              </w:rPr>
              <w:t>in case</w:t>
            </w:r>
            <w:proofErr w:type="gramEnd"/>
            <w:r w:rsidRPr="00BB71CC">
              <w:rPr>
                <w:rFonts w:ascii="Tahoma" w:hAnsi="Tahoma" w:cs="Tahoma"/>
                <w:sz w:val="20"/>
                <w:szCs w:val="20"/>
                <w:lang w:val="en-US"/>
              </w:rPr>
              <w:t xml:space="preserve"> this product is used together with any other materials or any other production process.</w:t>
            </w:r>
          </w:p>
        </w:tc>
      </w:tr>
      <w:tr w:rsidR="00BB71CC" w:rsidRPr="00BB71CC" w14:paraId="12817986" w14:textId="77777777" w:rsidTr="00147253">
        <w:trPr>
          <w:trHeight w:val="231"/>
        </w:trPr>
        <w:tc>
          <w:tcPr>
            <w:tcW w:w="2000" w:type="pct"/>
            <w:tcBorders>
              <w:top w:val="nil"/>
              <w:left w:val="nil"/>
              <w:bottom w:val="nil"/>
              <w:right w:val="nil"/>
            </w:tcBorders>
            <w:hideMark/>
          </w:tcPr>
          <w:p w14:paraId="41F53541" w14:textId="77777777" w:rsidR="00BB71CC" w:rsidRPr="00BB71CC" w:rsidRDefault="00BB71CC" w:rsidP="002D1960">
            <w:pPr>
              <w:spacing w:before="40" w:after="40"/>
              <w:rPr>
                <w:rFonts w:ascii="Tahoma" w:hAnsi="Tahoma" w:cs="Tahoma"/>
                <w:b/>
                <w:bCs/>
                <w:sz w:val="20"/>
                <w:szCs w:val="20"/>
                <w:lang w:val="en-US"/>
              </w:rPr>
            </w:pPr>
            <w:r w:rsidRPr="00BB71CC">
              <w:rPr>
                <w:rFonts w:ascii="Tahoma" w:hAnsi="Tahoma" w:cs="Tahoma"/>
                <w:b/>
                <w:bCs/>
                <w:sz w:val="20"/>
                <w:szCs w:val="20"/>
                <w:lang w:val="en-US"/>
              </w:rPr>
              <w:t> Key literature references and sources for data</w:t>
            </w:r>
          </w:p>
        </w:tc>
        <w:tc>
          <w:tcPr>
            <w:tcW w:w="0" w:type="auto"/>
            <w:tcBorders>
              <w:top w:val="nil"/>
              <w:left w:val="nil"/>
              <w:bottom w:val="nil"/>
              <w:right w:val="nil"/>
            </w:tcBorders>
            <w:hideMark/>
          </w:tcPr>
          <w:p w14:paraId="7708D3E1" w14:textId="77777777" w:rsidR="002D1960" w:rsidRDefault="002D1960" w:rsidP="002D1960">
            <w:pPr>
              <w:spacing w:before="40" w:after="40"/>
              <w:rPr>
                <w:rFonts w:ascii="Tahoma" w:hAnsi="Tahoma" w:cs="Tahoma"/>
                <w:sz w:val="20"/>
                <w:szCs w:val="20"/>
                <w:lang w:val="en-US"/>
              </w:rPr>
            </w:pPr>
            <w:r>
              <w:rPr>
                <w:rFonts w:ascii="Tahoma" w:hAnsi="Tahoma" w:cs="Tahoma"/>
                <w:sz w:val="20"/>
                <w:szCs w:val="20"/>
                <w:lang w:val="en-US"/>
              </w:rPr>
              <w:t xml:space="preserve">Chemical safety report for </w:t>
            </w:r>
            <w:r w:rsidRPr="002D1960">
              <w:rPr>
                <w:rFonts w:ascii="Tahoma" w:hAnsi="Tahoma" w:cs="Tahoma"/>
                <w:sz w:val="20"/>
                <w:szCs w:val="20"/>
                <w:lang w:val="en-US"/>
              </w:rPr>
              <w:t>Pitch, coal tar, high-temp.</w:t>
            </w:r>
            <w:r>
              <w:rPr>
                <w:rFonts w:ascii="Tahoma" w:hAnsi="Tahoma" w:cs="Tahoma"/>
                <w:sz w:val="20"/>
                <w:szCs w:val="20"/>
                <w:lang w:val="en-US"/>
              </w:rPr>
              <w:t xml:space="preserve"> </w:t>
            </w:r>
            <w:r w:rsidRPr="002D1960">
              <w:rPr>
                <w:rFonts w:ascii="Tahoma" w:hAnsi="Tahoma" w:cs="Tahoma"/>
                <w:sz w:val="20"/>
                <w:szCs w:val="20"/>
                <w:lang w:val="en-US"/>
              </w:rPr>
              <w:t>2010-12-07 CSR-PI-5.2.6</w:t>
            </w:r>
          </w:p>
          <w:p w14:paraId="28B553B4" w14:textId="77777777" w:rsidR="002D1960" w:rsidRDefault="002D1960" w:rsidP="002D1960">
            <w:pPr>
              <w:spacing w:before="40" w:after="40"/>
              <w:rPr>
                <w:rFonts w:ascii="Tahoma" w:hAnsi="Tahoma" w:cs="Tahoma"/>
                <w:sz w:val="20"/>
                <w:szCs w:val="20"/>
                <w:lang w:val="en-US"/>
              </w:rPr>
            </w:pPr>
            <w:r w:rsidRPr="002D1960">
              <w:rPr>
                <w:rFonts w:ascii="Tahoma" w:hAnsi="Tahoma" w:cs="Tahoma"/>
                <w:sz w:val="20"/>
                <w:szCs w:val="20"/>
                <w:lang w:val="en-US"/>
              </w:rPr>
              <w:t>European Union Risk Assessment Report</w:t>
            </w:r>
            <w:r>
              <w:rPr>
                <w:rFonts w:ascii="Tahoma" w:hAnsi="Tahoma" w:cs="Tahoma"/>
                <w:sz w:val="20"/>
                <w:szCs w:val="20"/>
                <w:lang w:val="en-US"/>
              </w:rPr>
              <w:t xml:space="preserve"> for C</w:t>
            </w:r>
            <w:r w:rsidRPr="002D1960">
              <w:rPr>
                <w:rFonts w:ascii="Tahoma" w:hAnsi="Tahoma" w:cs="Tahoma"/>
                <w:sz w:val="20"/>
                <w:szCs w:val="20"/>
                <w:lang w:val="en-US"/>
              </w:rPr>
              <w:t>oal-tar pitch, high temperature</w:t>
            </w:r>
            <w:r>
              <w:rPr>
                <w:rFonts w:ascii="Tahoma" w:hAnsi="Tahoma" w:cs="Tahoma"/>
                <w:sz w:val="20"/>
                <w:szCs w:val="20"/>
                <w:lang w:val="en-US"/>
              </w:rPr>
              <w:t xml:space="preserve"> 2008</w:t>
            </w:r>
          </w:p>
          <w:p w14:paraId="4F58E8B2" w14:textId="77777777" w:rsidR="002D1960" w:rsidRDefault="002D1960" w:rsidP="002D1960">
            <w:pPr>
              <w:spacing w:before="40" w:after="40"/>
              <w:rPr>
                <w:rFonts w:ascii="Tahoma" w:hAnsi="Tahoma" w:cs="Tahoma"/>
                <w:sz w:val="20"/>
                <w:szCs w:val="20"/>
                <w:lang w:val="en-US"/>
              </w:rPr>
            </w:pPr>
            <w:r w:rsidRPr="002D1960">
              <w:rPr>
                <w:rFonts w:ascii="Tahoma" w:hAnsi="Tahoma" w:cs="Tahoma"/>
                <w:sz w:val="20"/>
                <w:szCs w:val="20"/>
                <w:lang w:val="en-US"/>
              </w:rPr>
              <w:t>Annex XV transitional report</w:t>
            </w:r>
            <w:r>
              <w:rPr>
                <w:rFonts w:ascii="Tahoma" w:hAnsi="Tahoma" w:cs="Tahoma"/>
                <w:sz w:val="20"/>
                <w:szCs w:val="20"/>
                <w:lang w:val="en-US"/>
              </w:rPr>
              <w:t xml:space="preserve"> for C</w:t>
            </w:r>
            <w:r w:rsidRPr="002D1960">
              <w:rPr>
                <w:rFonts w:ascii="Tahoma" w:hAnsi="Tahoma" w:cs="Tahoma"/>
                <w:sz w:val="20"/>
                <w:szCs w:val="20"/>
                <w:lang w:val="en-US"/>
              </w:rPr>
              <w:t>oal-tar pitch, high temperature</w:t>
            </w:r>
            <w:r>
              <w:rPr>
                <w:rFonts w:ascii="Tahoma" w:hAnsi="Tahoma" w:cs="Tahoma"/>
                <w:sz w:val="20"/>
                <w:szCs w:val="20"/>
                <w:lang w:val="en-US"/>
              </w:rPr>
              <w:t xml:space="preserve"> 2008</w:t>
            </w:r>
          </w:p>
          <w:p w14:paraId="20E3D95F" w14:textId="77777777" w:rsidR="002D1960" w:rsidRDefault="002D1960" w:rsidP="002D1960">
            <w:pPr>
              <w:spacing w:before="40" w:after="40"/>
              <w:rPr>
                <w:rFonts w:ascii="Tahoma" w:hAnsi="Tahoma" w:cs="Tahoma"/>
                <w:sz w:val="20"/>
                <w:szCs w:val="20"/>
                <w:lang w:val="en-US"/>
              </w:rPr>
            </w:pPr>
            <w:r w:rsidRPr="002D1960">
              <w:rPr>
                <w:rFonts w:ascii="Tahoma" w:hAnsi="Tahoma" w:cs="Tahoma"/>
                <w:sz w:val="20"/>
                <w:szCs w:val="20"/>
                <w:lang w:val="en-US"/>
              </w:rPr>
              <w:t>Summary risk assessment report</w:t>
            </w:r>
            <w:r>
              <w:rPr>
                <w:rFonts w:ascii="Tahoma" w:hAnsi="Tahoma" w:cs="Tahoma"/>
                <w:sz w:val="20"/>
                <w:szCs w:val="20"/>
                <w:lang w:val="en-US"/>
              </w:rPr>
              <w:t xml:space="preserve"> (</w:t>
            </w:r>
            <w:r w:rsidRPr="002D1960">
              <w:rPr>
                <w:rFonts w:ascii="Tahoma" w:hAnsi="Tahoma" w:cs="Tahoma"/>
                <w:sz w:val="20"/>
                <w:szCs w:val="20"/>
                <w:lang w:val="en-US"/>
              </w:rPr>
              <w:t>Environment</w:t>
            </w:r>
            <w:r>
              <w:rPr>
                <w:rFonts w:ascii="Tahoma" w:hAnsi="Tahoma" w:cs="Tahoma"/>
                <w:sz w:val="20"/>
                <w:szCs w:val="20"/>
                <w:lang w:val="en-US"/>
              </w:rPr>
              <w:t>) for C</w:t>
            </w:r>
            <w:r w:rsidRPr="002D1960">
              <w:rPr>
                <w:rFonts w:ascii="Tahoma" w:hAnsi="Tahoma" w:cs="Tahoma"/>
                <w:sz w:val="20"/>
                <w:szCs w:val="20"/>
                <w:lang w:val="en-US"/>
              </w:rPr>
              <w:t>oal-tar pitch, high temperature</w:t>
            </w:r>
            <w:r>
              <w:rPr>
                <w:rFonts w:ascii="Tahoma" w:hAnsi="Tahoma" w:cs="Tahoma"/>
                <w:sz w:val="20"/>
                <w:szCs w:val="20"/>
                <w:lang w:val="en-US"/>
              </w:rPr>
              <w:t xml:space="preserve"> 2008</w:t>
            </w:r>
          </w:p>
          <w:p w14:paraId="6016C9C8" w14:textId="77777777" w:rsidR="00BB71CC" w:rsidRPr="00BB71CC" w:rsidRDefault="00BB71CC" w:rsidP="002D1960">
            <w:pPr>
              <w:spacing w:before="40" w:after="40"/>
              <w:rPr>
                <w:rFonts w:ascii="Tahoma" w:hAnsi="Tahoma" w:cs="Tahoma"/>
                <w:sz w:val="20"/>
                <w:szCs w:val="20"/>
                <w:lang w:val="en-US"/>
              </w:rPr>
            </w:pPr>
            <w:r w:rsidRPr="00BB71CC">
              <w:rPr>
                <w:rFonts w:ascii="Tahoma" w:hAnsi="Tahoma" w:cs="Tahoma"/>
                <w:sz w:val="20"/>
                <w:szCs w:val="20"/>
                <w:lang w:val="en-US"/>
              </w:rPr>
              <w:t xml:space="preserve">ECHA database on registered substances </w:t>
            </w:r>
          </w:p>
          <w:p w14:paraId="6547E74E" w14:textId="77777777" w:rsidR="00BB71CC" w:rsidRPr="00BB71CC" w:rsidRDefault="00BB71CC" w:rsidP="002D1960">
            <w:pPr>
              <w:spacing w:before="40" w:after="40"/>
              <w:rPr>
                <w:rFonts w:ascii="Tahoma" w:hAnsi="Tahoma" w:cs="Tahoma"/>
                <w:sz w:val="20"/>
                <w:szCs w:val="20"/>
                <w:lang w:val="en-US"/>
              </w:rPr>
            </w:pPr>
            <w:proofErr w:type="spellStart"/>
            <w:r w:rsidRPr="00BB71CC">
              <w:rPr>
                <w:rFonts w:ascii="Tahoma" w:hAnsi="Tahoma" w:cs="Tahoma"/>
                <w:sz w:val="20"/>
                <w:szCs w:val="20"/>
                <w:lang w:val="en-US"/>
              </w:rPr>
              <w:t>GESTIS</w:t>
            </w:r>
            <w:proofErr w:type="spellEnd"/>
            <w:r w:rsidRPr="00BB71CC">
              <w:rPr>
                <w:rFonts w:ascii="Tahoma" w:hAnsi="Tahoma" w:cs="Tahoma"/>
                <w:sz w:val="20"/>
                <w:szCs w:val="20"/>
                <w:lang w:val="en-US"/>
              </w:rPr>
              <w:t xml:space="preserve"> database on international limit values</w:t>
            </w:r>
          </w:p>
        </w:tc>
      </w:tr>
    </w:tbl>
    <w:p w14:paraId="0C1FC986" w14:textId="77777777" w:rsidR="0057260A" w:rsidRDefault="0057260A" w:rsidP="002D1960">
      <w:pPr>
        <w:widowControl w:val="0"/>
        <w:autoSpaceDE w:val="0"/>
        <w:autoSpaceDN w:val="0"/>
        <w:adjustRightInd w:val="0"/>
        <w:spacing w:before="5" w:after="0" w:line="240" w:lineRule="auto"/>
        <w:rPr>
          <w:rFonts w:ascii="Tahoma" w:hAnsi="Tahoma" w:cs="Tahoma"/>
          <w:sz w:val="20"/>
          <w:szCs w:val="20"/>
          <w:lang w:val="ru-RU"/>
        </w:rPr>
      </w:pPr>
    </w:p>
    <w:p w14:paraId="3A82C3DD" w14:textId="77777777" w:rsidR="00177676" w:rsidRPr="00DC6212" w:rsidRDefault="00C924D3" w:rsidP="00177676">
      <w:pPr>
        <w:widowControl w:val="0"/>
        <w:autoSpaceDE w:val="0"/>
        <w:autoSpaceDN w:val="0"/>
        <w:adjustRightInd w:val="0"/>
        <w:spacing w:before="5" w:after="0" w:line="240" w:lineRule="auto"/>
        <w:ind w:left="1234"/>
        <w:jc w:val="right"/>
        <w:rPr>
          <w:rFonts w:ascii="Tahoma" w:hAnsi="Tahoma" w:cs="Tahoma"/>
          <w:b/>
          <w:sz w:val="20"/>
          <w:szCs w:val="20"/>
        </w:rPr>
      </w:pPr>
      <w:r>
        <w:rPr>
          <w:rFonts w:ascii="Tahoma" w:hAnsi="Tahoma" w:cs="Tahoma"/>
          <w:sz w:val="20"/>
          <w:szCs w:val="20"/>
          <w:lang w:val="ru-RU"/>
        </w:rPr>
        <w:br w:type="column"/>
      </w:r>
      <w:r w:rsidR="00177676" w:rsidRPr="00DC6212">
        <w:rPr>
          <w:rFonts w:ascii="Tahoma" w:hAnsi="Tahoma" w:cs="Tahoma"/>
          <w:b/>
          <w:sz w:val="20"/>
          <w:szCs w:val="20"/>
        </w:rPr>
        <w:lastRenderedPageBreak/>
        <w:t>ANNEX 1</w:t>
      </w:r>
    </w:p>
    <w:p w14:paraId="45A0D93D" w14:textId="77777777" w:rsidR="00177676" w:rsidRPr="00DC6212" w:rsidRDefault="00177676" w:rsidP="00177676">
      <w:pPr>
        <w:widowControl w:val="0"/>
        <w:autoSpaceDE w:val="0"/>
        <w:autoSpaceDN w:val="0"/>
        <w:adjustRightInd w:val="0"/>
        <w:spacing w:before="5" w:after="0" w:line="240" w:lineRule="auto"/>
        <w:ind w:left="1234"/>
        <w:jc w:val="right"/>
        <w:rPr>
          <w:rFonts w:ascii="Tahoma" w:hAnsi="Tahoma" w:cs="Tahoma"/>
          <w:b/>
          <w:sz w:val="20"/>
          <w:szCs w:val="20"/>
        </w:rPr>
      </w:pPr>
      <w:r w:rsidRPr="00DC6212">
        <w:rPr>
          <w:rFonts w:ascii="Tahoma" w:hAnsi="Tahoma" w:cs="Tahoma"/>
          <w:b/>
          <w:sz w:val="20"/>
          <w:szCs w:val="20"/>
        </w:rPr>
        <w:t xml:space="preserve">Exposure scenarios according to Chemical Safety Report </w:t>
      </w:r>
    </w:p>
    <w:p w14:paraId="46BADED6" w14:textId="77777777" w:rsidR="00177676" w:rsidRPr="00DC6212" w:rsidRDefault="00177676" w:rsidP="00177676">
      <w:pPr>
        <w:widowControl w:val="0"/>
        <w:autoSpaceDE w:val="0"/>
        <w:autoSpaceDN w:val="0"/>
        <w:adjustRightInd w:val="0"/>
        <w:spacing w:before="5" w:after="0" w:line="240" w:lineRule="auto"/>
        <w:ind w:left="1234"/>
        <w:jc w:val="right"/>
        <w:rPr>
          <w:rFonts w:ascii="Tahoma" w:hAnsi="Tahoma" w:cs="Tahoma"/>
          <w:sz w:val="20"/>
          <w:szCs w:val="20"/>
        </w:rPr>
      </w:pPr>
    </w:p>
    <w:p w14:paraId="0A03A43E" w14:textId="77777777" w:rsidR="00177676" w:rsidRDefault="00177676" w:rsidP="00177676">
      <w:pPr>
        <w:widowControl w:val="0"/>
        <w:autoSpaceDE w:val="0"/>
        <w:autoSpaceDN w:val="0"/>
        <w:adjustRightInd w:val="0"/>
        <w:spacing w:before="5" w:after="0" w:line="240" w:lineRule="auto"/>
        <w:ind w:left="1234"/>
        <w:jc w:val="both"/>
        <w:rPr>
          <w:rFonts w:ascii="Tahoma" w:hAnsi="Tahoma" w:cs="Tahoma"/>
          <w:sz w:val="20"/>
          <w:szCs w:val="20"/>
          <w:lang w:val="uk-UA"/>
        </w:rPr>
      </w:pPr>
      <w:r w:rsidRPr="00DC6212">
        <w:rPr>
          <w:rFonts w:ascii="Tahoma" w:hAnsi="Tahoma" w:cs="Tahoma"/>
          <w:sz w:val="20"/>
          <w:szCs w:val="20"/>
        </w:rPr>
        <w:t>Not applicable, as th</w:t>
      </w:r>
      <w:r>
        <w:rPr>
          <w:rFonts w:ascii="Tahoma" w:hAnsi="Tahoma" w:cs="Tahoma"/>
          <w:sz w:val="20"/>
          <w:szCs w:val="20"/>
        </w:rPr>
        <w:t xml:space="preserve">e </w:t>
      </w:r>
      <w:r w:rsidRPr="00DC6212">
        <w:rPr>
          <w:rFonts w:ascii="Tahoma" w:hAnsi="Tahoma" w:cs="Tahoma"/>
          <w:sz w:val="20"/>
          <w:szCs w:val="20"/>
        </w:rPr>
        <w:t xml:space="preserve">substance is manufactured and </w:t>
      </w:r>
      <w:r>
        <w:rPr>
          <w:rFonts w:ascii="Tahoma" w:hAnsi="Tahoma" w:cs="Tahoma"/>
          <w:sz w:val="20"/>
          <w:szCs w:val="20"/>
        </w:rPr>
        <w:t>used only under s</w:t>
      </w:r>
      <w:r w:rsidRPr="00DC6212">
        <w:rPr>
          <w:rFonts w:ascii="Tahoma" w:hAnsi="Tahoma" w:cs="Tahoma"/>
          <w:sz w:val="20"/>
          <w:szCs w:val="20"/>
        </w:rPr>
        <w:t xml:space="preserve">trictly </w:t>
      </w:r>
      <w:r>
        <w:rPr>
          <w:rFonts w:ascii="Tahoma" w:hAnsi="Tahoma" w:cs="Tahoma"/>
          <w:sz w:val="20"/>
          <w:szCs w:val="20"/>
        </w:rPr>
        <w:t>c</w:t>
      </w:r>
      <w:r w:rsidRPr="00DC6212">
        <w:rPr>
          <w:rFonts w:ascii="Tahoma" w:hAnsi="Tahoma" w:cs="Tahoma"/>
          <w:sz w:val="20"/>
          <w:szCs w:val="20"/>
        </w:rPr>
        <w:t xml:space="preserve">ontrolled </w:t>
      </w:r>
      <w:r>
        <w:rPr>
          <w:rFonts w:ascii="Tahoma" w:hAnsi="Tahoma" w:cs="Tahoma"/>
          <w:sz w:val="20"/>
          <w:szCs w:val="20"/>
        </w:rPr>
        <w:t>c</w:t>
      </w:r>
      <w:r w:rsidRPr="00DC6212">
        <w:rPr>
          <w:rFonts w:ascii="Tahoma" w:hAnsi="Tahoma" w:cs="Tahoma"/>
          <w:sz w:val="20"/>
          <w:szCs w:val="20"/>
        </w:rPr>
        <w:t xml:space="preserve">onditions and is considered as </w:t>
      </w:r>
      <w:r>
        <w:rPr>
          <w:rFonts w:ascii="Tahoma" w:hAnsi="Tahoma" w:cs="Tahoma"/>
          <w:sz w:val="20"/>
          <w:szCs w:val="20"/>
        </w:rPr>
        <w:t xml:space="preserve">transported </w:t>
      </w:r>
      <w:r w:rsidRPr="00DC6212">
        <w:rPr>
          <w:rFonts w:ascii="Tahoma" w:hAnsi="Tahoma" w:cs="Tahoma"/>
          <w:sz w:val="20"/>
          <w:szCs w:val="20"/>
        </w:rPr>
        <w:t>isolated intermediate</w:t>
      </w:r>
      <w:r>
        <w:rPr>
          <w:rFonts w:ascii="Tahoma" w:hAnsi="Tahoma" w:cs="Tahoma"/>
          <w:sz w:val="20"/>
          <w:szCs w:val="20"/>
        </w:rPr>
        <w:t xml:space="preserve"> according to Article 3 (15)</w:t>
      </w:r>
      <w:r w:rsidRPr="00DC6212">
        <w:rPr>
          <w:rFonts w:ascii="Tahoma" w:hAnsi="Tahoma" w:cs="Tahoma"/>
          <w:sz w:val="20"/>
          <w:szCs w:val="20"/>
        </w:rPr>
        <w:t xml:space="preserve">.   </w:t>
      </w:r>
    </w:p>
    <w:p w14:paraId="3920957C" w14:textId="77777777" w:rsidR="007A2D23" w:rsidRDefault="007A2D23" w:rsidP="00177676">
      <w:pPr>
        <w:widowControl w:val="0"/>
        <w:autoSpaceDE w:val="0"/>
        <w:autoSpaceDN w:val="0"/>
        <w:adjustRightInd w:val="0"/>
        <w:spacing w:before="5" w:after="0" w:line="240" w:lineRule="auto"/>
        <w:ind w:left="1234"/>
        <w:jc w:val="both"/>
        <w:rPr>
          <w:lang w:val="uk-UA"/>
        </w:rPr>
      </w:pPr>
    </w:p>
    <w:p w14:paraId="7CF7BF6C" w14:textId="70C7B967" w:rsidR="007A2D23" w:rsidRPr="007A2D23" w:rsidRDefault="007A2D23" w:rsidP="008006C6">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5" w:after="0" w:line="240" w:lineRule="auto"/>
        <w:ind w:left="1234"/>
        <w:jc w:val="both"/>
        <w:rPr>
          <w:rFonts w:ascii="Tahoma" w:hAnsi="Tahoma" w:cs="Tahoma"/>
          <w:sz w:val="20"/>
          <w:szCs w:val="20"/>
          <w:lang w:val="uk-UA"/>
        </w:rPr>
      </w:pPr>
      <w:r w:rsidRPr="009A36A9">
        <w:t>The above data are in accordance with our knowledge and experience at the given date of revision and exclusively refer to the product in its as-delivered condition as it is unambiguously identifiable by the product number. In the case of usages deviating from those given in section 1 or when the product is mixed with other materials or is altered in the course of a production process, the statements given in the extended Safety</w:t>
      </w:r>
      <w:r>
        <w:rPr>
          <w:lang w:val="en-US"/>
        </w:rPr>
        <w:t xml:space="preserve"> </w:t>
      </w:r>
      <w:r w:rsidRPr="009A36A9">
        <w:t>Data Sheet may not apply without restrictions or even not at all any more. The data are not applicable to other products of the same or a similar designation</w:t>
      </w:r>
      <w:r>
        <w:rPr>
          <w:lang w:val="en-US"/>
        </w:rPr>
        <w:t>.</w:t>
      </w:r>
    </w:p>
    <w:p w14:paraId="48C09299" w14:textId="77777777" w:rsidR="0057260A" w:rsidRPr="002D1960" w:rsidRDefault="00177676" w:rsidP="00177676">
      <w:pPr>
        <w:widowControl w:val="0"/>
        <w:autoSpaceDE w:val="0"/>
        <w:autoSpaceDN w:val="0"/>
        <w:adjustRightInd w:val="0"/>
        <w:spacing w:before="5" w:after="0" w:line="240" w:lineRule="auto"/>
        <w:ind w:left="1234"/>
        <w:rPr>
          <w:rFonts w:ascii="Tahoma" w:hAnsi="Tahoma" w:cs="Tahoma"/>
          <w:sz w:val="28"/>
          <w:szCs w:val="28"/>
        </w:rPr>
      </w:pPr>
      <w:r w:rsidRPr="002D1960">
        <w:rPr>
          <w:rFonts w:ascii="Tahoma" w:hAnsi="Tahoma" w:cs="Tahoma"/>
          <w:sz w:val="28"/>
          <w:szCs w:val="28"/>
        </w:rPr>
        <w:t xml:space="preserve"> </w:t>
      </w:r>
    </w:p>
    <w:p w14:paraId="1EC4DAA4" w14:textId="77777777" w:rsidR="0057260A" w:rsidRPr="002D1960" w:rsidRDefault="0057260A">
      <w:pPr>
        <w:widowControl w:val="0"/>
        <w:autoSpaceDE w:val="0"/>
        <w:autoSpaceDN w:val="0"/>
        <w:adjustRightInd w:val="0"/>
        <w:spacing w:before="5" w:after="0" w:line="240" w:lineRule="auto"/>
        <w:ind w:left="1234"/>
        <w:rPr>
          <w:rFonts w:ascii="Tahoma" w:hAnsi="Tahoma" w:cs="Tahoma"/>
          <w:sz w:val="20"/>
          <w:szCs w:val="20"/>
        </w:rPr>
      </w:pPr>
    </w:p>
    <w:sectPr w:rsidR="0057260A" w:rsidRPr="002D1960" w:rsidSect="001A7EBA">
      <w:headerReference w:type="default" r:id="rId13"/>
      <w:pgSz w:w="11920" w:h="16840"/>
      <w:pgMar w:top="1320" w:right="580" w:bottom="280" w:left="567" w:header="1417" w:footer="0" w:gutter="0"/>
      <w:cols w:space="708" w:equalWidth="0">
        <w:col w:w="1100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D4E7D" w14:textId="77777777" w:rsidR="004D4429" w:rsidRDefault="004D4429">
      <w:pPr>
        <w:spacing w:after="0" w:line="240" w:lineRule="auto"/>
      </w:pPr>
      <w:r>
        <w:separator/>
      </w:r>
    </w:p>
  </w:endnote>
  <w:endnote w:type="continuationSeparator" w:id="0">
    <w:p w14:paraId="19E317D1" w14:textId="77777777" w:rsidR="004D4429" w:rsidRDefault="004D4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Arial"/>
    <w:panose1 w:val="020B0604030504040204"/>
    <w:charset w:val="CC"/>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47E4F" w14:textId="77777777" w:rsidR="004D4429" w:rsidRDefault="004D4429">
      <w:pPr>
        <w:spacing w:after="0" w:line="240" w:lineRule="auto"/>
      </w:pPr>
      <w:r>
        <w:separator/>
      </w:r>
    </w:p>
  </w:footnote>
  <w:footnote w:type="continuationSeparator" w:id="0">
    <w:p w14:paraId="02CFD0D2" w14:textId="77777777" w:rsidR="004D4429" w:rsidRDefault="004D4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29739" w14:textId="30E917F8" w:rsidR="002D1960" w:rsidRPr="00027F2C" w:rsidRDefault="00BF1A7D">
    <w:pPr>
      <w:widowControl w:val="0"/>
      <w:autoSpaceDE w:val="0"/>
      <w:autoSpaceDN w:val="0"/>
      <w:adjustRightInd w:val="0"/>
      <w:spacing w:after="0" w:line="200" w:lineRule="exact"/>
      <w:rPr>
        <w:rFonts w:ascii="Times New Roman" w:hAnsi="Times New Roman"/>
        <w:sz w:val="20"/>
        <w:szCs w:val="20"/>
        <w:lang w:val="ru-RU"/>
      </w:rPr>
    </w:pPr>
    <w:r w:rsidRPr="002D256C">
      <w:rPr>
        <w:noProof/>
      </w:rPr>
      <w:drawing>
        <wp:anchor distT="0" distB="0" distL="114300" distR="114300" simplePos="0" relativeHeight="251659264" behindDoc="0" locked="0" layoutInCell="1" allowOverlap="1" wp14:anchorId="1FCCA7E6" wp14:editId="44B4B5A2">
          <wp:simplePos x="0" y="0"/>
          <wp:positionH relativeFrom="column">
            <wp:posOffset>4890135</wp:posOffset>
          </wp:positionH>
          <wp:positionV relativeFrom="paragraph">
            <wp:posOffset>-572135</wp:posOffset>
          </wp:positionV>
          <wp:extent cx="1314450" cy="581025"/>
          <wp:effectExtent l="0" t="0" r="0" b="9525"/>
          <wp:wrapThrough wrapText="bothSides">
            <wp:wrapPolygon edited="0">
              <wp:start x="0" y="0"/>
              <wp:lineTo x="0" y="21246"/>
              <wp:lineTo x="21287" y="21246"/>
              <wp:lineTo x="21287" y="0"/>
              <wp:lineTo x="0" y="0"/>
            </wp:wrapPolygon>
          </wp:wrapThrough>
          <wp:docPr id="1988718132" name="Рисунок 1988718132" descr="Metinvest Successfully Completes Largest Ever Refinancing by Ukrainian ..."/>
          <wp:cNvGraphicFramePr/>
          <a:graphic xmlns:a="http://schemas.openxmlformats.org/drawingml/2006/main">
            <a:graphicData uri="http://schemas.openxmlformats.org/drawingml/2006/picture">
              <pic:pic xmlns:pic="http://schemas.openxmlformats.org/drawingml/2006/picture">
                <pic:nvPicPr>
                  <pic:cNvPr id="1" name="Рисунок 1" descr="Metinvest Successfully Completes Largest Ever Refinancing by Ukrainian ..."/>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581025"/>
                  </a:xfrm>
                  <a:prstGeom prst="rect">
                    <a:avLst/>
                  </a:prstGeom>
                  <a:noFill/>
                  <a:ln>
                    <a:noFill/>
                  </a:ln>
                </pic:spPr>
              </pic:pic>
            </a:graphicData>
          </a:graphic>
        </wp:anchor>
      </w:drawing>
    </w:r>
    <w:r>
      <w:rPr>
        <w:noProof/>
        <w:lang w:val="uk-UA" w:eastAsia="uk-UA"/>
      </w:rPr>
      <mc:AlternateContent>
        <mc:Choice Requires="wps">
          <w:drawing>
            <wp:anchor distT="0" distB="0" distL="114300" distR="114300" simplePos="0" relativeHeight="251656192" behindDoc="1" locked="0" layoutInCell="0" allowOverlap="1" wp14:anchorId="68737494" wp14:editId="34932E6D">
              <wp:simplePos x="0" y="0"/>
              <wp:positionH relativeFrom="page">
                <wp:posOffset>381000</wp:posOffset>
              </wp:positionH>
              <wp:positionV relativeFrom="topMargin">
                <wp:align>bottom</wp:align>
              </wp:positionV>
              <wp:extent cx="4572000" cy="888365"/>
              <wp:effectExtent l="0" t="0" r="0" b="698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888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E5DFB" w14:textId="77777777" w:rsidR="00BF1A7D" w:rsidRDefault="002D1960">
                          <w:pPr>
                            <w:widowControl w:val="0"/>
                            <w:autoSpaceDE w:val="0"/>
                            <w:autoSpaceDN w:val="0"/>
                            <w:adjustRightInd w:val="0"/>
                            <w:spacing w:after="0" w:line="269" w:lineRule="exact"/>
                            <w:ind w:left="20"/>
                            <w:rPr>
                              <w:rFonts w:ascii="Tahoma" w:hAnsi="Tahoma" w:cs="Tahoma"/>
                              <w:sz w:val="24"/>
                              <w:szCs w:val="24"/>
                              <w:lang w:val="ru-RU"/>
                            </w:rPr>
                          </w:pPr>
                          <w:r>
                            <w:rPr>
                              <w:rFonts w:ascii="Tahoma" w:hAnsi="Tahoma" w:cs="Tahoma"/>
                              <w:sz w:val="24"/>
                              <w:szCs w:val="24"/>
                            </w:rPr>
                            <w:t>SAFETY DATA SHEET</w:t>
                          </w:r>
                        </w:p>
                        <w:p w14:paraId="2116D10E" w14:textId="28060D7C" w:rsidR="002D1960" w:rsidRPr="0059005F" w:rsidRDefault="0059005F">
                          <w:pPr>
                            <w:widowControl w:val="0"/>
                            <w:autoSpaceDE w:val="0"/>
                            <w:autoSpaceDN w:val="0"/>
                            <w:adjustRightInd w:val="0"/>
                            <w:spacing w:after="0" w:line="269" w:lineRule="exact"/>
                            <w:ind w:left="20"/>
                            <w:rPr>
                              <w:rFonts w:ascii="Tahoma" w:hAnsi="Tahoma" w:cs="Tahoma"/>
                              <w:sz w:val="24"/>
                              <w:szCs w:val="24"/>
                              <w:lang w:val="ru-RU"/>
                            </w:rPr>
                          </w:pPr>
                          <w:r w:rsidRPr="00BF1A7D">
                            <w:rPr>
                              <w:lang w:val="en-US"/>
                            </w:rPr>
                            <w:t>According to the Regulations (EC) No 1907/2006 and 2020/878</w:t>
                          </w:r>
                        </w:p>
                        <w:p w14:paraId="035EBDC3" w14:textId="77777777" w:rsidR="002D1960" w:rsidRDefault="002D1960">
                          <w:pPr>
                            <w:widowControl w:val="0"/>
                            <w:autoSpaceDE w:val="0"/>
                            <w:autoSpaceDN w:val="0"/>
                            <w:adjustRightInd w:val="0"/>
                            <w:spacing w:before="51" w:after="0" w:line="240" w:lineRule="auto"/>
                            <w:ind w:left="20" w:right="-36"/>
                            <w:rPr>
                              <w:rFonts w:ascii="Tahoma" w:hAnsi="Tahoma" w:cs="Tahoma"/>
                              <w:sz w:val="24"/>
                              <w:szCs w:val="24"/>
                            </w:rPr>
                          </w:pPr>
                          <w:r>
                            <w:rPr>
                              <w:rFonts w:ascii="Tahoma" w:hAnsi="Tahoma" w:cs="Tahoma"/>
                              <w:b/>
                              <w:bCs/>
                              <w:sz w:val="24"/>
                              <w:szCs w:val="24"/>
                            </w:rPr>
                            <w:t>COAL TAR PITCH ELECTRODE</w:t>
                          </w:r>
                          <w:r>
                            <w:rPr>
                              <w:rFonts w:ascii="Tahoma" w:hAnsi="Tahoma" w:cs="Tahoma"/>
                              <w:b/>
                              <w:bCs/>
                              <w:spacing w:val="-45"/>
                              <w:sz w:val="24"/>
                              <w:szCs w:val="24"/>
                            </w:rPr>
                            <w:t xml:space="preserve"> </w:t>
                          </w:r>
                          <w:r>
                            <w:rPr>
                              <w:rFonts w:ascii="Tahoma" w:hAnsi="Tahoma" w:cs="Tahoma"/>
                              <w:sz w:val="24"/>
                              <w:szCs w:val="24"/>
                            </w:rPr>
                            <w:t>Metinvest Interna</w:t>
                          </w:r>
                          <w:r>
                            <w:rPr>
                              <w:rFonts w:ascii="Tahoma" w:hAnsi="Tahoma" w:cs="Tahoma"/>
                              <w:spacing w:val="-6"/>
                              <w:sz w:val="24"/>
                              <w:szCs w:val="24"/>
                            </w:rPr>
                            <w:t>t</w:t>
                          </w:r>
                          <w:r>
                            <w:rPr>
                              <w:rFonts w:ascii="Tahoma" w:hAnsi="Tahoma" w:cs="Tahoma"/>
                              <w:sz w:val="24"/>
                              <w:szCs w:val="24"/>
                            </w:rPr>
                            <w:t>ional It</w:t>
                          </w:r>
                          <w:r>
                            <w:rPr>
                              <w:rFonts w:ascii="Tahoma" w:hAnsi="Tahoma" w:cs="Tahoma"/>
                              <w:spacing w:val="-6"/>
                              <w:sz w:val="24"/>
                              <w:szCs w:val="24"/>
                            </w:rPr>
                            <w:t>a</w:t>
                          </w:r>
                          <w:r>
                            <w:rPr>
                              <w:rFonts w:ascii="Tahoma" w:hAnsi="Tahoma" w:cs="Tahoma"/>
                              <w:sz w:val="24"/>
                              <w:szCs w:val="24"/>
                            </w:rPr>
                            <w:t>lia s.r.l.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737494" id="_x0000_t202" coordsize="21600,21600" o:spt="202" path="m,l,21600r21600,l21600,xe">
              <v:stroke joinstyle="miter"/>
              <v:path gradientshapeok="t" o:connecttype="rect"/>
            </v:shapetype>
            <v:shape id="Text Box 1" o:spid="_x0000_s1026" type="#_x0000_t202" style="position:absolute;margin-left:30pt;margin-top:0;width:5in;height:69.95pt;z-index:-251660288;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0yc1gEAAJEDAAAOAAAAZHJzL2Uyb0RvYy54bWysU9tu2zAMfR+wfxD0vjjp1i4w4hRdiw4D&#10;unVAtw+QZSkWZosaqcTOvn6UHKe7vA17EWhSOjznkN5cj30nDgbJga/karGUwngNjfO7Sn79cv9q&#10;LQVF5RvVgTeVPBqS19uXLzZDKM0FtNA1BgWDeCqHUMk2xlAWBenW9IoWEIznogXsVeRP3BUNqoHR&#10;+664WC6vigGwCQjaEHH2birKbca31uj4aC2ZKLpKMreYT8xnnc5iu1HlDlVonT7RUP/AolfOc9Mz&#10;1J2KSuzR/QXVO41AYONCQ1+AtU6brIHVrJZ/qHlqVTBZC5tD4WwT/T9Y/enwFD6jiOM7GHmAWQSF&#10;B9DfSHi4bZXfmRtEGFqjGm68SpYVQ6Dy9DRZTSUlkHr4CA0PWe0jZKDRYp9cYZ2C0XkAx7PpZoxC&#10;c/LN5VseJJc019br9eury9xClfPrgBTfG+hFCiqJPNSMrg4PFBMbVc5XUjMP967r8mA7/1uCL6ZM&#10;Zp8IT9TjWI98O6mooTmyDoRpT3ivOWgBf0gx8I5Ukr7vFRopug+evUgLNQc4B/UcKK/5aSWjFFN4&#10;G6fF2wd0u5aRJ7c93LBf1mUpzyxOPHnuWeFpR9Ni/fqdbz3/SdufAAAA//8DAFBLAwQUAAYACAAA&#10;ACEAuKdJ+9wAAAAHAQAADwAAAGRycy9kb3ducmV2LnhtbEyPwU7DMBBE70j8g7VI3KgDSKEJcaoK&#10;wQmpIg0Hjk68TazG6xC7bfr3bE/0stJoRrNvitXsBnHEKVhPCh4XCQik1htLnYLv+uNhCSJETUYP&#10;nlDBGQOsytubQufGn6jC4zZ2gkso5FpBH+OYSxnaHp0OCz8isbfzk9OR5dRJM+kTl7tBPiVJKp22&#10;xB96PeJbj+1+e3AK1j9UvdvfTfNV7Spb11lCn+leqfu7ef0KIuIc/8NwwWd0KJmp8QcyQQwK0oSn&#10;RAV82X1ZXmTDsecsA1kW8pq//AMAAP//AwBQSwECLQAUAAYACAAAACEAtoM4kv4AAADhAQAAEwAA&#10;AAAAAAAAAAAAAAAAAAAAW0NvbnRlbnRfVHlwZXNdLnhtbFBLAQItABQABgAIAAAAIQA4/SH/1gAA&#10;AJQBAAALAAAAAAAAAAAAAAAAAC8BAABfcmVscy8ucmVsc1BLAQItABQABgAIAAAAIQBFb0yc1gEA&#10;AJEDAAAOAAAAAAAAAAAAAAAAAC4CAABkcnMvZTJvRG9jLnhtbFBLAQItABQABgAIAAAAIQC4p0n7&#10;3AAAAAcBAAAPAAAAAAAAAAAAAAAAADAEAABkcnMvZG93bnJldi54bWxQSwUGAAAAAAQABADzAAAA&#10;OQUAAAAA&#10;" o:allowincell="f" filled="f" stroked="f">
              <v:textbox inset="0,0,0,0">
                <w:txbxContent>
                  <w:p w14:paraId="5DAE5DFB" w14:textId="77777777" w:rsidR="00BF1A7D" w:rsidRDefault="002D1960">
                    <w:pPr>
                      <w:widowControl w:val="0"/>
                      <w:autoSpaceDE w:val="0"/>
                      <w:autoSpaceDN w:val="0"/>
                      <w:adjustRightInd w:val="0"/>
                      <w:spacing w:after="0" w:line="269" w:lineRule="exact"/>
                      <w:ind w:left="20"/>
                      <w:rPr>
                        <w:rFonts w:ascii="Tahoma" w:hAnsi="Tahoma" w:cs="Tahoma"/>
                        <w:sz w:val="24"/>
                        <w:szCs w:val="24"/>
                        <w:lang w:val="ru-RU"/>
                      </w:rPr>
                    </w:pPr>
                    <w:r>
                      <w:rPr>
                        <w:rFonts w:ascii="Tahoma" w:hAnsi="Tahoma" w:cs="Tahoma"/>
                        <w:sz w:val="24"/>
                        <w:szCs w:val="24"/>
                      </w:rPr>
                      <w:t>SAFETY DATA SHEET</w:t>
                    </w:r>
                  </w:p>
                  <w:p w14:paraId="2116D10E" w14:textId="28060D7C" w:rsidR="002D1960" w:rsidRPr="0059005F" w:rsidRDefault="0059005F">
                    <w:pPr>
                      <w:widowControl w:val="0"/>
                      <w:autoSpaceDE w:val="0"/>
                      <w:autoSpaceDN w:val="0"/>
                      <w:adjustRightInd w:val="0"/>
                      <w:spacing w:after="0" w:line="269" w:lineRule="exact"/>
                      <w:ind w:left="20"/>
                      <w:rPr>
                        <w:rFonts w:ascii="Tahoma" w:hAnsi="Tahoma" w:cs="Tahoma"/>
                        <w:sz w:val="24"/>
                        <w:szCs w:val="24"/>
                        <w:lang w:val="ru-RU"/>
                      </w:rPr>
                    </w:pPr>
                    <w:r w:rsidRPr="00BF1A7D">
                      <w:rPr>
                        <w:lang w:val="en-US"/>
                      </w:rPr>
                      <w:t>According to the Regulations (EC) No 1907/2006 and 2020/878</w:t>
                    </w:r>
                  </w:p>
                  <w:p w14:paraId="035EBDC3" w14:textId="77777777" w:rsidR="002D1960" w:rsidRDefault="002D1960">
                    <w:pPr>
                      <w:widowControl w:val="0"/>
                      <w:autoSpaceDE w:val="0"/>
                      <w:autoSpaceDN w:val="0"/>
                      <w:adjustRightInd w:val="0"/>
                      <w:spacing w:before="51" w:after="0" w:line="240" w:lineRule="auto"/>
                      <w:ind w:left="20" w:right="-36"/>
                      <w:rPr>
                        <w:rFonts w:ascii="Tahoma" w:hAnsi="Tahoma" w:cs="Tahoma"/>
                        <w:sz w:val="24"/>
                        <w:szCs w:val="24"/>
                      </w:rPr>
                    </w:pPr>
                    <w:r>
                      <w:rPr>
                        <w:rFonts w:ascii="Tahoma" w:hAnsi="Tahoma" w:cs="Tahoma"/>
                        <w:b/>
                        <w:bCs/>
                        <w:sz w:val="24"/>
                        <w:szCs w:val="24"/>
                      </w:rPr>
                      <w:t>COAL TAR PITCH ELECTRODE</w:t>
                    </w:r>
                    <w:r>
                      <w:rPr>
                        <w:rFonts w:ascii="Tahoma" w:hAnsi="Tahoma" w:cs="Tahoma"/>
                        <w:b/>
                        <w:bCs/>
                        <w:spacing w:val="-45"/>
                        <w:sz w:val="24"/>
                        <w:szCs w:val="24"/>
                      </w:rPr>
                      <w:t xml:space="preserve"> </w:t>
                    </w:r>
                    <w:r>
                      <w:rPr>
                        <w:rFonts w:ascii="Tahoma" w:hAnsi="Tahoma" w:cs="Tahoma"/>
                        <w:sz w:val="24"/>
                        <w:szCs w:val="24"/>
                      </w:rPr>
                      <w:t>Metinvest Interna</w:t>
                    </w:r>
                    <w:r>
                      <w:rPr>
                        <w:rFonts w:ascii="Tahoma" w:hAnsi="Tahoma" w:cs="Tahoma"/>
                        <w:spacing w:val="-6"/>
                        <w:sz w:val="24"/>
                        <w:szCs w:val="24"/>
                      </w:rPr>
                      <w:t>t</w:t>
                    </w:r>
                    <w:r>
                      <w:rPr>
                        <w:rFonts w:ascii="Tahoma" w:hAnsi="Tahoma" w:cs="Tahoma"/>
                        <w:sz w:val="24"/>
                        <w:szCs w:val="24"/>
                      </w:rPr>
                      <w:t>ional It</w:t>
                    </w:r>
                    <w:r>
                      <w:rPr>
                        <w:rFonts w:ascii="Tahoma" w:hAnsi="Tahoma" w:cs="Tahoma"/>
                        <w:spacing w:val="-6"/>
                        <w:sz w:val="24"/>
                        <w:szCs w:val="24"/>
                      </w:rPr>
                      <w:t>a</w:t>
                    </w:r>
                    <w:r>
                      <w:rPr>
                        <w:rFonts w:ascii="Tahoma" w:hAnsi="Tahoma" w:cs="Tahoma"/>
                        <w:sz w:val="24"/>
                        <w:szCs w:val="24"/>
                      </w:rPr>
                      <w:t>lia s.r.l.</w:t>
                    </w:r>
                  </w:p>
                </w:txbxContent>
              </v:textbox>
              <w10:wrap anchorx="page" anchory="margin"/>
            </v:shape>
          </w:pict>
        </mc:Fallback>
      </mc:AlternateContent>
    </w:r>
    <w:r w:rsidR="00BF4AB9">
      <w:rPr>
        <w:noProof/>
        <w:lang w:val="uk-UA" w:eastAsia="uk-UA"/>
      </w:rPr>
      <mc:AlternateContent>
        <mc:Choice Requires="wps">
          <w:drawing>
            <wp:anchor distT="0" distB="0" distL="114300" distR="114300" simplePos="0" relativeHeight="251658240" behindDoc="1" locked="0" layoutInCell="0" allowOverlap="1" wp14:anchorId="365FAB61" wp14:editId="5ECF373A">
              <wp:simplePos x="0" y="0"/>
              <wp:positionH relativeFrom="page">
                <wp:posOffset>342900</wp:posOffset>
              </wp:positionH>
              <wp:positionV relativeFrom="page">
                <wp:posOffset>800100</wp:posOffset>
              </wp:positionV>
              <wp:extent cx="3581400" cy="213360"/>
              <wp:effectExtent l="0" t="0" r="0" b="1524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A9F13" w14:textId="3761FAE3" w:rsidR="00BF4AB9" w:rsidRPr="002D256C" w:rsidRDefault="002D1960" w:rsidP="00BF4AB9">
                          <w:pPr>
                            <w:spacing w:after="0"/>
                            <w:rPr>
                              <w:rFonts w:ascii="Times New Roman" w:hAnsi="Times New Roman"/>
                              <w:b/>
                              <w:bCs/>
                              <w:lang w:val="ru-RU"/>
                            </w:rPr>
                          </w:pPr>
                          <w:r>
                            <w:rPr>
                              <w:rFonts w:ascii="Tahoma" w:hAnsi="Tahoma" w:cs="Tahoma"/>
                              <w:sz w:val="19"/>
                              <w:szCs w:val="19"/>
                            </w:rPr>
                            <w:t>Date:</w:t>
                          </w:r>
                          <w:r>
                            <w:rPr>
                              <w:rFonts w:ascii="Tahoma" w:hAnsi="Tahoma" w:cs="Tahoma"/>
                              <w:spacing w:val="5"/>
                              <w:sz w:val="19"/>
                              <w:szCs w:val="19"/>
                            </w:rPr>
                            <w:t xml:space="preserve"> </w:t>
                          </w:r>
                          <w:r>
                            <w:rPr>
                              <w:rFonts w:ascii="Tahoma" w:hAnsi="Tahoma" w:cs="Tahoma"/>
                              <w:w w:val="102"/>
                              <w:sz w:val="19"/>
                              <w:szCs w:val="19"/>
                            </w:rPr>
                            <w:t>0</w:t>
                          </w:r>
                          <w:r>
                            <w:rPr>
                              <w:rFonts w:ascii="Tahoma" w:hAnsi="Tahoma" w:cs="Tahoma"/>
                              <w:w w:val="102"/>
                              <w:sz w:val="19"/>
                              <w:szCs w:val="19"/>
                              <w:lang w:val="uk-UA"/>
                            </w:rPr>
                            <w:t>1</w:t>
                          </w:r>
                          <w:r>
                            <w:rPr>
                              <w:rFonts w:ascii="Tahoma" w:hAnsi="Tahoma" w:cs="Tahoma"/>
                              <w:spacing w:val="-4"/>
                              <w:w w:val="102"/>
                              <w:sz w:val="19"/>
                              <w:szCs w:val="19"/>
                            </w:rPr>
                            <w:t>/</w:t>
                          </w:r>
                          <w:r>
                            <w:rPr>
                              <w:rFonts w:ascii="Tahoma" w:hAnsi="Tahoma" w:cs="Tahoma"/>
                              <w:w w:val="102"/>
                              <w:sz w:val="19"/>
                              <w:szCs w:val="19"/>
                            </w:rPr>
                            <w:t>0</w:t>
                          </w:r>
                          <w:r w:rsidR="00BA330A">
                            <w:rPr>
                              <w:rFonts w:ascii="Tahoma" w:hAnsi="Tahoma" w:cs="Tahoma"/>
                              <w:w w:val="102"/>
                              <w:sz w:val="19"/>
                              <w:szCs w:val="19"/>
                              <w:lang w:val="ru-RU"/>
                            </w:rPr>
                            <w:t>9</w:t>
                          </w:r>
                          <w:r>
                            <w:rPr>
                              <w:rFonts w:ascii="Tahoma" w:hAnsi="Tahoma" w:cs="Tahoma"/>
                              <w:w w:val="102"/>
                              <w:sz w:val="19"/>
                              <w:szCs w:val="19"/>
                            </w:rPr>
                            <w:t>/2</w:t>
                          </w:r>
                          <w:r>
                            <w:rPr>
                              <w:rFonts w:ascii="Tahoma" w:hAnsi="Tahoma" w:cs="Tahoma"/>
                              <w:spacing w:val="-4"/>
                              <w:w w:val="102"/>
                              <w:sz w:val="19"/>
                              <w:szCs w:val="19"/>
                            </w:rPr>
                            <w:t>0</w:t>
                          </w:r>
                          <w:r w:rsidR="00BA330A">
                            <w:rPr>
                              <w:rFonts w:ascii="Tahoma" w:hAnsi="Tahoma" w:cs="Tahoma"/>
                              <w:w w:val="102"/>
                              <w:sz w:val="19"/>
                              <w:szCs w:val="19"/>
                              <w:lang w:val="ru-RU"/>
                            </w:rPr>
                            <w:t>25</w:t>
                          </w:r>
                          <w:r w:rsidR="006C4F69">
                            <w:rPr>
                              <w:rFonts w:ascii="Tahoma" w:hAnsi="Tahoma" w:cs="Tahoma"/>
                              <w:w w:val="102"/>
                              <w:sz w:val="19"/>
                              <w:szCs w:val="19"/>
                              <w:lang w:val="ru-RU"/>
                            </w:rPr>
                            <w:t xml:space="preserve"> </w:t>
                          </w:r>
                          <w:r w:rsidR="006C4F69">
                            <w:rPr>
                              <w:rFonts w:ascii="Tahoma" w:hAnsi="Tahoma" w:cs="Tahoma"/>
                              <w:w w:val="102"/>
                              <w:sz w:val="19"/>
                              <w:szCs w:val="19"/>
                              <w:lang w:val="en-US"/>
                            </w:rPr>
                            <w:t>Version</w:t>
                          </w:r>
                          <w:r w:rsidR="006C4F69">
                            <w:rPr>
                              <w:rFonts w:ascii="Tahoma" w:hAnsi="Tahoma" w:cs="Tahoma"/>
                              <w:w w:val="102"/>
                              <w:sz w:val="19"/>
                              <w:szCs w:val="19"/>
                              <w:lang w:val="ru-RU"/>
                            </w:rPr>
                            <w:t>:</w:t>
                          </w:r>
                          <w:r w:rsidR="006C4F69">
                            <w:rPr>
                              <w:rFonts w:ascii="Tahoma" w:hAnsi="Tahoma" w:cs="Tahoma"/>
                              <w:w w:val="102"/>
                              <w:sz w:val="19"/>
                              <w:szCs w:val="19"/>
                              <w:lang w:val="en-US"/>
                            </w:rPr>
                            <w:t>2</w:t>
                          </w:r>
                          <w:r w:rsidR="006C4F69">
                            <w:rPr>
                              <w:rFonts w:ascii="Tahoma" w:hAnsi="Tahoma" w:cs="Tahoma"/>
                              <w:w w:val="102"/>
                              <w:sz w:val="19"/>
                              <w:szCs w:val="19"/>
                              <w:lang w:val="ru-RU"/>
                            </w:rPr>
                            <w:t>.</w:t>
                          </w:r>
                          <w:r w:rsidR="006C4F69">
                            <w:rPr>
                              <w:rFonts w:ascii="Tahoma" w:hAnsi="Tahoma" w:cs="Tahoma"/>
                              <w:w w:val="102"/>
                              <w:sz w:val="19"/>
                              <w:szCs w:val="19"/>
                              <w:lang w:val="en-US"/>
                            </w:rPr>
                            <w:t>0</w:t>
                          </w:r>
                          <w:r w:rsidR="00BF4AB9">
                            <w:rPr>
                              <w:rFonts w:ascii="Tahoma" w:hAnsi="Tahoma" w:cs="Tahoma"/>
                              <w:w w:val="102"/>
                              <w:sz w:val="19"/>
                              <w:szCs w:val="19"/>
                              <w:lang w:val="ru-RU"/>
                            </w:rPr>
                            <w:t xml:space="preserve">   </w:t>
                          </w:r>
                          <w:r w:rsidR="00BF4AB9" w:rsidRPr="00BF4AB9">
                            <w:rPr>
                              <w:rFonts w:ascii="Tahoma" w:hAnsi="Tahoma" w:cs="Tahoma"/>
                              <w:w w:val="102"/>
                              <w:sz w:val="19"/>
                              <w:szCs w:val="19"/>
                              <w:lang w:val="en-US"/>
                            </w:rPr>
                            <w:t>Supersedes version: 1.0</w:t>
                          </w:r>
                        </w:p>
                        <w:p w14:paraId="36817CF2" w14:textId="5ACDE6B1" w:rsidR="002D1960" w:rsidRPr="00BF4AB9" w:rsidRDefault="00BF4AB9">
                          <w:pPr>
                            <w:widowControl w:val="0"/>
                            <w:autoSpaceDE w:val="0"/>
                            <w:autoSpaceDN w:val="0"/>
                            <w:adjustRightInd w:val="0"/>
                            <w:spacing w:after="0" w:line="220" w:lineRule="exact"/>
                            <w:ind w:left="20" w:right="-29"/>
                            <w:rPr>
                              <w:rFonts w:ascii="Tahoma" w:hAnsi="Tahoma" w:cs="Tahoma"/>
                              <w:w w:val="102"/>
                              <w:sz w:val="19"/>
                              <w:szCs w:val="19"/>
                              <w:lang w:val="ru-RU"/>
                            </w:rPr>
                          </w:pPr>
                          <w:r>
                            <w:rPr>
                              <w:rFonts w:ascii="Tahoma" w:hAnsi="Tahoma" w:cs="Tahoma"/>
                              <w:w w:val="102"/>
                              <w:sz w:val="19"/>
                              <w:szCs w:val="19"/>
                              <w:lang w:val="ru-RU"/>
                            </w:rPr>
                            <w:t xml:space="preserve">   </w:t>
                          </w:r>
                        </w:p>
                        <w:p w14:paraId="20A310E1" w14:textId="77777777" w:rsidR="00177676" w:rsidRPr="0000099C" w:rsidRDefault="00177676">
                          <w:pPr>
                            <w:widowControl w:val="0"/>
                            <w:autoSpaceDE w:val="0"/>
                            <w:autoSpaceDN w:val="0"/>
                            <w:adjustRightInd w:val="0"/>
                            <w:spacing w:after="0" w:line="220" w:lineRule="exact"/>
                            <w:ind w:left="20" w:right="-29"/>
                            <w:rPr>
                              <w:rFonts w:ascii="Tahoma" w:hAnsi="Tahoma" w:cs="Tahoma"/>
                              <w:sz w:val="19"/>
                              <w:szCs w:val="19"/>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FAB61" id="Text Box 3" o:spid="_x0000_s1027" type="#_x0000_t202" style="position:absolute;margin-left:27pt;margin-top:63pt;width:282pt;height:16.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Ni2AEAAJgDAAAOAAAAZHJzL2Uyb0RvYy54bWysU9tu3CAQfa/Uf0C8d23vtlFkrTdKE6Wq&#10;lF6ktB+AMdioNkMHdu3t13fA9qaXt6ovaJiBwzlnhv3NNPTspNAbsBUvNjlnykpojG0r/vXLw6tr&#10;znwQthE9WFXxs/L85vDyxX50pdpCB32jkBGI9eXoKt6F4Mos87JTg/AbcMpSUQMOItAW26xBMRL6&#10;0GfbPL/KRsDGIUjlPWXv5yI/JHytlQyftPYqsL7ixC2kFdNaxzU77EXZonCdkQsN8Q8sBmEsPXqB&#10;uhdBsCOav6AGIxE86LCRMGSgtZEqaSA1Rf6HmqdOOJW0kDneXWzy/w9Wfjw9uc/IwvQWJmpgEuHd&#10;I8hvnlm464Rt1S0ijJ0SDT1cRMuy0flyuRqt9qWPIPX4ARpqsjgGSECTxiG6QjoZoVMDzhfT1RSY&#10;pOTuzXXxOqeSpNq22O2uUlcyUa63HfrwTsHAYlBxpKYmdHF69CGyEeV6JD5m4cH0fWpsb39L0MGY&#10;Sewj4Zl6mOqJmWaRFsXU0JxJDsI8LjTeFHSAPzgbaVQq7r8fBSrO+veWLIlztQa4BvUaCCvpasUD&#10;Z3N4F+b5Ozo0bUfIs+kWbsk2bZKiZxYLXWp/ErqMapyvX/fp1POHOvwEAAD//wMAUEsDBBQABgAI&#10;AAAAIQAJNDOA3gAAAAoBAAAPAAAAZHJzL2Rvd25yZXYueG1sTE9BTsMwELwj8QdrkbhRpxWN2hCn&#10;qqpyQkKk4cDRibeJ1XgdYrcNv2c50dvszGh2Jt9MrhcXHIP1pGA+S0AgNd5YahV8Vq9PKxAhajK6&#10;94QKfjDApri/y3Vm/JVKvBxiKziEQqYVdDEOmZSh6dDpMPMDEmtHPzod+RxbaUZ95XDXy0WSpNJp&#10;S/yh0wPuOmxOh7NTsP2icm+/3+uP8ljaqlon9JaelHp8mLYvICJO8d8Mf/W5OhTcqfZnMkH0CpbP&#10;PCUyv0gZsCGdrxjUzCzXKcgil7cTil8AAAD//wMAUEsBAi0AFAAGAAgAAAAhALaDOJL+AAAA4QEA&#10;ABMAAAAAAAAAAAAAAAAAAAAAAFtDb250ZW50X1R5cGVzXS54bWxQSwECLQAUAAYACAAAACEAOP0h&#10;/9YAAACUAQAACwAAAAAAAAAAAAAAAAAvAQAAX3JlbHMvLnJlbHNQSwECLQAUAAYACAAAACEAXBDz&#10;YtgBAACYAwAADgAAAAAAAAAAAAAAAAAuAgAAZHJzL2Uyb0RvYy54bWxQSwECLQAUAAYACAAAACEA&#10;CTQzgN4AAAAKAQAADwAAAAAAAAAAAAAAAAAyBAAAZHJzL2Rvd25yZXYueG1sUEsFBgAAAAAEAAQA&#10;8wAAAD0FAAAAAA==&#10;" o:allowincell="f" filled="f" stroked="f">
              <v:textbox inset="0,0,0,0">
                <w:txbxContent>
                  <w:p w14:paraId="7D3A9F13" w14:textId="3761FAE3" w:rsidR="00BF4AB9" w:rsidRPr="002D256C" w:rsidRDefault="002D1960" w:rsidP="00BF4AB9">
                    <w:pPr>
                      <w:spacing w:after="0"/>
                      <w:rPr>
                        <w:rFonts w:ascii="Times New Roman" w:hAnsi="Times New Roman"/>
                        <w:b/>
                        <w:bCs/>
                        <w:lang w:val="ru-RU"/>
                      </w:rPr>
                    </w:pPr>
                    <w:r>
                      <w:rPr>
                        <w:rFonts w:ascii="Tahoma" w:hAnsi="Tahoma" w:cs="Tahoma"/>
                        <w:sz w:val="19"/>
                        <w:szCs w:val="19"/>
                      </w:rPr>
                      <w:t>Date:</w:t>
                    </w:r>
                    <w:r>
                      <w:rPr>
                        <w:rFonts w:ascii="Tahoma" w:hAnsi="Tahoma" w:cs="Tahoma"/>
                        <w:spacing w:val="5"/>
                        <w:sz w:val="19"/>
                        <w:szCs w:val="19"/>
                      </w:rPr>
                      <w:t xml:space="preserve"> </w:t>
                    </w:r>
                    <w:r>
                      <w:rPr>
                        <w:rFonts w:ascii="Tahoma" w:hAnsi="Tahoma" w:cs="Tahoma"/>
                        <w:w w:val="102"/>
                        <w:sz w:val="19"/>
                        <w:szCs w:val="19"/>
                      </w:rPr>
                      <w:t>0</w:t>
                    </w:r>
                    <w:r>
                      <w:rPr>
                        <w:rFonts w:ascii="Tahoma" w:hAnsi="Tahoma" w:cs="Tahoma"/>
                        <w:w w:val="102"/>
                        <w:sz w:val="19"/>
                        <w:szCs w:val="19"/>
                        <w:lang w:val="uk-UA"/>
                      </w:rPr>
                      <w:t>1</w:t>
                    </w:r>
                    <w:r>
                      <w:rPr>
                        <w:rFonts w:ascii="Tahoma" w:hAnsi="Tahoma" w:cs="Tahoma"/>
                        <w:spacing w:val="-4"/>
                        <w:w w:val="102"/>
                        <w:sz w:val="19"/>
                        <w:szCs w:val="19"/>
                      </w:rPr>
                      <w:t>/</w:t>
                    </w:r>
                    <w:r>
                      <w:rPr>
                        <w:rFonts w:ascii="Tahoma" w:hAnsi="Tahoma" w:cs="Tahoma"/>
                        <w:w w:val="102"/>
                        <w:sz w:val="19"/>
                        <w:szCs w:val="19"/>
                      </w:rPr>
                      <w:t>0</w:t>
                    </w:r>
                    <w:r w:rsidR="00BA330A">
                      <w:rPr>
                        <w:rFonts w:ascii="Tahoma" w:hAnsi="Tahoma" w:cs="Tahoma"/>
                        <w:w w:val="102"/>
                        <w:sz w:val="19"/>
                        <w:szCs w:val="19"/>
                        <w:lang w:val="ru-RU"/>
                      </w:rPr>
                      <w:t>9</w:t>
                    </w:r>
                    <w:r>
                      <w:rPr>
                        <w:rFonts w:ascii="Tahoma" w:hAnsi="Tahoma" w:cs="Tahoma"/>
                        <w:w w:val="102"/>
                        <w:sz w:val="19"/>
                        <w:szCs w:val="19"/>
                      </w:rPr>
                      <w:t>/2</w:t>
                    </w:r>
                    <w:r>
                      <w:rPr>
                        <w:rFonts w:ascii="Tahoma" w:hAnsi="Tahoma" w:cs="Tahoma"/>
                        <w:spacing w:val="-4"/>
                        <w:w w:val="102"/>
                        <w:sz w:val="19"/>
                        <w:szCs w:val="19"/>
                      </w:rPr>
                      <w:t>0</w:t>
                    </w:r>
                    <w:r w:rsidR="00BA330A">
                      <w:rPr>
                        <w:rFonts w:ascii="Tahoma" w:hAnsi="Tahoma" w:cs="Tahoma"/>
                        <w:w w:val="102"/>
                        <w:sz w:val="19"/>
                        <w:szCs w:val="19"/>
                        <w:lang w:val="ru-RU"/>
                      </w:rPr>
                      <w:t>25</w:t>
                    </w:r>
                    <w:r w:rsidR="006C4F69">
                      <w:rPr>
                        <w:rFonts w:ascii="Tahoma" w:hAnsi="Tahoma" w:cs="Tahoma"/>
                        <w:w w:val="102"/>
                        <w:sz w:val="19"/>
                        <w:szCs w:val="19"/>
                        <w:lang w:val="ru-RU"/>
                      </w:rPr>
                      <w:t xml:space="preserve"> </w:t>
                    </w:r>
                    <w:r w:rsidR="006C4F69">
                      <w:rPr>
                        <w:rFonts w:ascii="Tahoma" w:hAnsi="Tahoma" w:cs="Tahoma"/>
                        <w:w w:val="102"/>
                        <w:sz w:val="19"/>
                        <w:szCs w:val="19"/>
                        <w:lang w:val="en-US"/>
                      </w:rPr>
                      <w:t>Version</w:t>
                    </w:r>
                    <w:r w:rsidR="006C4F69">
                      <w:rPr>
                        <w:rFonts w:ascii="Tahoma" w:hAnsi="Tahoma" w:cs="Tahoma"/>
                        <w:w w:val="102"/>
                        <w:sz w:val="19"/>
                        <w:szCs w:val="19"/>
                        <w:lang w:val="ru-RU"/>
                      </w:rPr>
                      <w:t>:</w:t>
                    </w:r>
                    <w:r w:rsidR="006C4F69">
                      <w:rPr>
                        <w:rFonts w:ascii="Tahoma" w:hAnsi="Tahoma" w:cs="Tahoma"/>
                        <w:w w:val="102"/>
                        <w:sz w:val="19"/>
                        <w:szCs w:val="19"/>
                        <w:lang w:val="en-US"/>
                      </w:rPr>
                      <w:t>2</w:t>
                    </w:r>
                    <w:r w:rsidR="006C4F69">
                      <w:rPr>
                        <w:rFonts w:ascii="Tahoma" w:hAnsi="Tahoma" w:cs="Tahoma"/>
                        <w:w w:val="102"/>
                        <w:sz w:val="19"/>
                        <w:szCs w:val="19"/>
                        <w:lang w:val="ru-RU"/>
                      </w:rPr>
                      <w:t>.</w:t>
                    </w:r>
                    <w:r w:rsidR="006C4F69">
                      <w:rPr>
                        <w:rFonts w:ascii="Tahoma" w:hAnsi="Tahoma" w:cs="Tahoma"/>
                        <w:w w:val="102"/>
                        <w:sz w:val="19"/>
                        <w:szCs w:val="19"/>
                        <w:lang w:val="en-US"/>
                      </w:rPr>
                      <w:t>0</w:t>
                    </w:r>
                    <w:r w:rsidR="00BF4AB9">
                      <w:rPr>
                        <w:rFonts w:ascii="Tahoma" w:hAnsi="Tahoma" w:cs="Tahoma"/>
                        <w:w w:val="102"/>
                        <w:sz w:val="19"/>
                        <w:szCs w:val="19"/>
                        <w:lang w:val="ru-RU"/>
                      </w:rPr>
                      <w:t xml:space="preserve">   </w:t>
                    </w:r>
                    <w:r w:rsidR="00BF4AB9" w:rsidRPr="00BF4AB9">
                      <w:rPr>
                        <w:rFonts w:ascii="Tahoma" w:hAnsi="Tahoma" w:cs="Tahoma"/>
                        <w:w w:val="102"/>
                        <w:sz w:val="19"/>
                        <w:szCs w:val="19"/>
                        <w:lang w:val="en-US"/>
                      </w:rPr>
                      <w:t>Supersedes version: 1.0</w:t>
                    </w:r>
                  </w:p>
                  <w:p w14:paraId="36817CF2" w14:textId="5ACDE6B1" w:rsidR="002D1960" w:rsidRPr="00BF4AB9" w:rsidRDefault="00BF4AB9">
                    <w:pPr>
                      <w:widowControl w:val="0"/>
                      <w:autoSpaceDE w:val="0"/>
                      <w:autoSpaceDN w:val="0"/>
                      <w:adjustRightInd w:val="0"/>
                      <w:spacing w:after="0" w:line="220" w:lineRule="exact"/>
                      <w:ind w:left="20" w:right="-29"/>
                      <w:rPr>
                        <w:rFonts w:ascii="Tahoma" w:hAnsi="Tahoma" w:cs="Tahoma"/>
                        <w:w w:val="102"/>
                        <w:sz w:val="19"/>
                        <w:szCs w:val="19"/>
                        <w:lang w:val="ru-RU"/>
                      </w:rPr>
                    </w:pPr>
                    <w:r>
                      <w:rPr>
                        <w:rFonts w:ascii="Tahoma" w:hAnsi="Tahoma" w:cs="Tahoma"/>
                        <w:w w:val="102"/>
                        <w:sz w:val="19"/>
                        <w:szCs w:val="19"/>
                        <w:lang w:val="ru-RU"/>
                      </w:rPr>
                      <w:t xml:space="preserve">   </w:t>
                    </w:r>
                  </w:p>
                  <w:p w14:paraId="20A310E1" w14:textId="77777777" w:rsidR="00177676" w:rsidRPr="0000099C" w:rsidRDefault="00177676">
                    <w:pPr>
                      <w:widowControl w:val="0"/>
                      <w:autoSpaceDE w:val="0"/>
                      <w:autoSpaceDN w:val="0"/>
                      <w:adjustRightInd w:val="0"/>
                      <w:spacing w:after="0" w:line="220" w:lineRule="exact"/>
                      <w:ind w:left="20" w:right="-29"/>
                      <w:rPr>
                        <w:rFonts w:ascii="Tahoma" w:hAnsi="Tahoma" w:cs="Tahoma"/>
                        <w:sz w:val="19"/>
                        <w:szCs w:val="19"/>
                        <w:lang w:val="ru-RU"/>
                      </w:rPr>
                    </w:pPr>
                  </w:p>
                </w:txbxContent>
              </v:textbox>
              <w10:wrap anchorx="page" anchory="page"/>
            </v:shape>
          </w:pict>
        </mc:Fallback>
      </mc:AlternateContent>
    </w:r>
    <w:r w:rsidR="001F1F56">
      <w:rPr>
        <w:noProof/>
        <w:lang w:val="uk-UA" w:eastAsia="uk-UA"/>
      </w:rPr>
      <mc:AlternateContent>
        <mc:Choice Requires="wps">
          <w:drawing>
            <wp:anchor distT="0" distB="0" distL="114300" distR="114300" simplePos="0" relativeHeight="251657216" behindDoc="1" locked="0" layoutInCell="0" allowOverlap="1" wp14:anchorId="788484B2" wp14:editId="7D20C37C">
              <wp:simplePos x="0" y="0"/>
              <wp:positionH relativeFrom="page">
                <wp:posOffset>6545580</wp:posOffset>
              </wp:positionH>
              <wp:positionV relativeFrom="page">
                <wp:posOffset>365761</wp:posOffset>
              </wp:positionV>
              <wp:extent cx="746760" cy="137160"/>
              <wp:effectExtent l="0" t="0" r="15240" b="152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0E6C4" w14:textId="44735889" w:rsidR="002D1960" w:rsidRDefault="002D1960">
                          <w:pPr>
                            <w:widowControl w:val="0"/>
                            <w:autoSpaceDE w:val="0"/>
                            <w:autoSpaceDN w:val="0"/>
                            <w:adjustRightInd w:val="0"/>
                            <w:spacing w:after="0" w:line="220" w:lineRule="exact"/>
                            <w:ind w:left="20" w:right="-29"/>
                            <w:rPr>
                              <w:rFonts w:ascii="Tahoma" w:hAnsi="Tahoma" w:cs="Tahoma"/>
                              <w:w w:val="102"/>
                              <w:sz w:val="19"/>
                              <w:szCs w:val="19"/>
                              <w:lang w:val="ru-RU"/>
                            </w:rPr>
                          </w:pPr>
                          <w:r>
                            <w:rPr>
                              <w:rFonts w:ascii="Tahoma" w:hAnsi="Tahoma" w:cs="Tahoma"/>
                              <w:sz w:val="19"/>
                              <w:szCs w:val="19"/>
                            </w:rPr>
                            <w:t xml:space="preserve">Page </w:t>
                          </w:r>
                          <w:r>
                            <w:rPr>
                              <w:rFonts w:ascii="Tahoma" w:hAnsi="Tahoma" w:cs="Tahoma"/>
                              <w:sz w:val="19"/>
                              <w:szCs w:val="19"/>
                            </w:rPr>
                            <w:fldChar w:fldCharType="begin"/>
                          </w:r>
                          <w:r>
                            <w:rPr>
                              <w:rFonts w:ascii="Tahoma" w:hAnsi="Tahoma" w:cs="Tahoma"/>
                              <w:sz w:val="19"/>
                              <w:szCs w:val="19"/>
                            </w:rPr>
                            <w:instrText xml:space="preserve"> PAGE </w:instrText>
                          </w:r>
                          <w:r>
                            <w:rPr>
                              <w:rFonts w:ascii="Tahoma" w:hAnsi="Tahoma" w:cs="Tahoma"/>
                              <w:sz w:val="19"/>
                              <w:szCs w:val="19"/>
                            </w:rPr>
                            <w:fldChar w:fldCharType="separate"/>
                          </w:r>
                          <w:r w:rsidR="005E1DC3">
                            <w:rPr>
                              <w:rFonts w:ascii="Tahoma" w:hAnsi="Tahoma" w:cs="Tahoma"/>
                              <w:noProof/>
                              <w:sz w:val="19"/>
                              <w:szCs w:val="19"/>
                            </w:rPr>
                            <w:t>1</w:t>
                          </w:r>
                          <w:r>
                            <w:rPr>
                              <w:rFonts w:ascii="Tahoma" w:hAnsi="Tahoma" w:cs="Tahoma"/>
                              <w:sz w:val="19"/>
                              <w:szCs w:val="19"/>
                            </w:rPr>
                            <w:fldChar w:fldCharType="end"/>
                          </w:r>
                          <w:r>
                            <w:rPr>
                              <w:rFonts w:ascii="Tahoma" w:hAnsi="Tahoma" w:cs="Tahoma"/>
                              <w:spacing w:val="4"/>
                              <w:sz w:val="19"/>
                              <w:szCs w:val="19"/>
                            </w:rPr>
                            <w:t xml:space="preserve"> </w:t>
                          </w:r>
                          <w:r>
                            <w:rPr>
                              <w:rFonts w:ascii="Tahoma" w:hAnsi="Tahoma" w:cs="Tahoma"/>
                              <w:sz w:val="19"/>
                              <w:szCs w:val="19"/>
                            </w:rPr>
                            <w:t>/</w:t>
                          </w:r>
                          <w:r>
                            <w:rPr>
                              <w:rFonts w:ascii="Tahoma" w:hAnsi="Tahoma" w:cs="Tahoma"/>
                              <w:spacing w:val="-2"/>
                              <w:sz w:val="19"/>
                              <w:szCs w:val="19"/>
                            </w:rPr>
                            <w:t xml:space="preserve"> </w:t>
                          </w:r>
                          <w:r w:rsidR="001F1F56">
                            <w:rPr>
                              <w:rFonts w:ascii="Tahoma" w:hAnsi="Tahoma" w:cs="Tahoma"/>
                              <w:w w:val="102"/>
                              <w:sz w:val="19"/>
                              <w:szCs w:val="19"/>
                              <w:lang w:val="ru-RU"/>
                            </w:rPr>
                            <w:t>14</w:t>
                          </w:r>
                        </w:p>
                        <w:p w14:paraId="7AAB1666" w14:textId="77777777" w:rsidR="001F1F56" w:rsidRPr="001F1F56" w:rsidRDefault="001F1F56">
                          <w:pPr>
                            <w:widowControl w:val="0"/>
                            <w:autoSpaceDE w:val="0"/>
                            <w:autoSpaceDN w:val="0"/>
                            <w:adjustRightInd w:val="0"/>
                            <w:spacing w:after="0" w:line="220" w:lineRule="exact"/>
                            <w:ind w:left="20" w:right="-29"/>
                            <w:rPr>
                              <w:rFonts w:ascii="Tahoma" w:hAnsi="Tahoma" w:cs="Tahoma"/>
                              <w:sz w:val="19"/>
                              <w:szCs w:val="19"/>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484B2" id="Text Box 2" o:spid="_x0000_s1028" type="#_x0000_t202" style="position:absolute;margin-left:515.4pt;margin-top:28.8pt;width:58.8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7312AEAAJcDAAAOAAAAZHJzL2Uyb0RvYy54bWysU8GO0zAQvSPxD5bvNE1BLYqarpZdLUJa&#10;YKVlP8B1nMQi8ZgZt0n5esZO02XhhrhYkxn7zXtvJturse/E0SBZcKXMF0spjNNQWdeU8unb3Zv3&#10;UlBQrlIdOFPKkyF5tXv9ajv4wqygha4yKBjEUTH4UrYh+CLLSLemV7QAbxwXa8BeBf7EJqtQDYze&#10;d9lquVxnA2DlEbQh4uztVJS7hF/XRoevdU0miK6UzC2kE9O5j2e226qiQeVbq8801D+w6JV13PQC&#10;dauCEge0f0H1ViMQ1GGhoc+grq02SQOryZd/qHlslTdJC5tD/mIT/T9Y/eX46B9QhPEDjDzAJIL8&#10;PejvJBzctMo15hoRhtaoihvn0bJs8FScn0arqaAIsh8+Q8VDVocACWissY+usE7B6DyA08V0Mwah&#10;Obl5t96suaK5lL/d5BzHDqqYH3uk8NFAL2JQSuSZJnB1vKcwXZ2vxF4O7mzXpbl27kWCMWMmkY98&#10;J+Zh3I/CVqVcxb5Ryx6qE6tBmLaFt5uDFvCnFANvSinpx0GhkaL75NiRuFZzgHOwnwPlND8tZZBi&#10;Cm/CtH4Hj7ZpGXny3ME1u1bbpOiZxZkuTz95ct7UuF6/f6dbz//T7hcAAAD//wMAUEsDBBQABgAI&#10;AAAAIQDEJkmv4AAAAAsBAAAPAAAAZHJzL2Rvd25yZXYueG1sTI8xb8IwFIT3Sv0P1kPqVmwoDRDi&#10;IFS1U6WqIR06OvEjsYif09hA+u9rJjqe7nT3XbYdbcfOOHjjSMJsKoAh1U4baiR8lW+PK2A+KNKq&#10;c4QSftHDNr+/y1Sq3YUKPO9Dw2IJ+VRJaEPoU8593aJVfup6pOgd3GBViHJouB7UJZbbjs+FSLhV&#10;huJCq3p8abE+7k9Wwu6bilfz81F9FofClOVa0HtylPJhMu42wAKO4RaGK35EhzwyVe5E2rMuavEk&#10;InuQ8LxMgF0Ts8VqAaySsFzPgecZ//8h/wMAAP//AwBQSwECLQAUAAYACAAAACEAtoM4kv4AAADh&#10;AQAAEwAAAAAAAAAAAAAAAAAAAAAAW0NvbnRlbnRfVHlwZXNdLnhtbFBLAQItABQABgAIAAAAIQA4&#10;/SH/1gAAAJQBAAALAAAAAAAAAAAAAAAAAC8BAABfcmVscy8ucmVsc1BLAQItABQABgAIAAAAIQBr&#10;M7312AEAAJcDAAAOAAAAAAAAAAAAAAAAAC4CAABkcnMvZTJvRG9jLnhtbFBLAQItABQABgAIAAAA&#10;IQDEJkmv4AAAAAsBAAAPAAAAAAAAAAAAAAAAADIEAABkcnMvZG93bnJldi54bWxQSwUGAAAAAAQA&#10;BADzAAAAPwUAAAAA&#10;" o:allowincell="f" filled="f" stroked="f">
              <v:textbox inset="0,0,0,0">
                <w:txbxContent>
                  <w:p w14:paraId="5260E6C4" w14:textId="44735889" w:rsidR="002D1960" w:rsidRDefault="002D1960">
                    <w:pPr>
                      <w:widowControl w:val="0"/>
                      <w:autoSpaceDE w:val="0"/>
                      <w:autoSpaceDN w:val="0"/>
                      <w:adjustRightInd w:val="0"/>
                      <w:spacing w:after="0" w:line="220" w:lineRule="exact"/>
                      <w:ind w:left="20" w:right="-29"/>
                      <w:rPr>
                        <w:rFonts w:ascii="Tahoma" w:hAnsi="Tahoma" w:cs="Tahoma"/>
                        <w:w w:val="102"/>
                        <w:sz w:val="19"/>
                        <w:szCs w:val="19"/>
                        <w:lang w:val="ru-RU"/>
                      </w:rPr>
                    </w:pPr>
                    <w:r>
                      <w:rPr>
                        <w:rFonts w:ascii="Tahoma" w:hAnsi="Tahoma" w:cs="Tahoma"/>
                        <w:sz w:val="19"/>
                        <w:szCs w:val="19"/>
                      </w:rPr>
                      <w:t xml:space="preserve">Page </w:t>
                    </w:r>
                    <w:r>
                      <w:rPr>
                        <w:rFonts w:ascii="Tahoma" w:hAnsi="Tahoma" w:cs="Tahoma"/>
                        <w:sz w:val="19"/>
                        <w:szCs w:val="19"/>
                      </w:rPr>
                      <w:fldChar w:fldCharType="begin"/>
                    </w:r>
                    <w:r>
                      <w:rPr>
                        <w:rFonts w:ascii="Tahoma" w:hAnsi="Tahoma" w:cs="Tahoma"/>
                        <w:sz w:val="19"/>
                        <w:szCs w:val="19"/>
                      </w:rPr>
                      <w:instrText xml:space="preserve"> PAGE </w:instrText>
                    </w:r>
                    <w:r>
                      <w:rPr>
                        <w:rFonts w:ascii="Tahoma" w:hAnsi="Tahoma" w:cs="Tahoma"/>
                        <w:sz w:val="19"/>
                        <w:szCs w:val="19"/>
                      </w:rPr>
                      <w:fldChar w:fldCharType="separate"/>
                    </w:r>
                    <w:r w:rsidR="005E1DC3">
                      <w:rPr>
                        <w:rFonts w:ascii="Tahoma" w:hAnsi="Tahoma" w:cs="Tahoma"/>
                        <w:noProof/>
                        <w:sz w:val="19"/>
                        <w:szCs w:val="19"/>
                      </w:rPr>
                      <w:t>1</w:t>
                    </w:r>
                    <w:r>
                      <w:rPr>
                        <w:rFonts w:ascii="Tahoma" w:hAnsi="Tahoma" w:cs="Tahoma"/>
                        <w:sz w:val="19"/>
                        <w:szCs w:val="19"/>
                      </w:rPr>
                      <w:fldChar w:fldCharType="end"/>
                    </w:r>
                    <w:r>
                      <w:rPr>
                        <w:rFonts w:ascii="Tahoma" w:hAnsi="Tahoma" w:cs="Tahoma"/>
                        <w:spacing w:val="4"/>
                        <w:sz w:val="19"/>
                        <w:szCs w:val="19"/>
                      </w:rPr>
                      <w:t xml:space="preserve"> </w:t>
                    </w:r>
                    <w:r>
                      <w:rPr>
                        <w:rFonts w:ascii="Tahoma" w:hAnsi="Tahoma" w:cs="Tahoma"/>
                        <w:sz w:val="19"/>
                        <w:szCs w:val="19"/>
                      </w:rPr>
                      <w:t>/</w:t>
                    </w:r>
                    <w:r>
                      <w:rPr>
                        <w:rFonts w:ascii="Tahoma" w:hAnsi="Tahoma" w:cs="Tahoma"/>
                        <w:spacing w:val="-2"/>
                        <w:sz w:val="19"/>
                        <w:szCs w:val="19"/>
                      </w:rPr>
                      <w:t xml:space="preserve"> </w:t>
                    </w:r>
                    <w:r w:rsidR="001F1F56">
                      <w:rPr>
                        <w:rFonts w:ascii="Tahoma" w:hAnsi="Tahoma" w:cs="Tahoma"/>
                        <w:w w:val="102"/>
                        <w:sz w:val="19"/>
                        <w:szCs w:val="19"/>
                        <w:lang w:val="ru-RU"/>
                      </w:rPr>
                      <w:t>14</w:t>
                    </w:r>
                  </w:p>
                  <w:p w14:paraId="7AAB1666" w14:textId="77777777" w:rsidR="001F1F56" w:rsidRPr="001F1F56" w:rsidRDefault="001F1F56">
                    <w:pPr>
                      <w:widowControl w:val="0"/>
                      <w:autoSpaceDE w:val="0"/>
                      <w:autoSpaceDN w:val="0"/>
                      <w:adjustRightInd w:val="0"/>
                      <w:spacing w:after="0" w:line="220" w:lineRule="exact"/>
                      <w:ind w:left="20" w:right="-29"/>
                      <w:rPr>
                        <w:rFonts w:ascii="Tahoma" w:hAnsi="Tahoma" w:cs="Tahoma"/>
                        <w:sz w:val="19"/>
                        <w:szCs w:val="19"/>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1F2599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6148A666"/>
    <w:lvl w:ilvl="0">
      <w:start w:val="1"/>
      <w:numFmt w:val="decimal"/>
      <w:lvlText w:val="%1."/>
      <w:lvlJc w:val="left"/>
      <w:pPr>
        <w:tabs>
          <w:tab w:val="num" w:pos="360"/>
        </w:tabs>
        <w:ind w:left="360" w:hanging="360"/>
      </w:pPr>
      <w:rPr>
        <w:rFonts w:cs="Times New Roman"/>
      </w:rPr>
    </w:lvl>
  </w:abstractNum>
  <w:abstractNum w:abstractNumId="2" w15:restartNumberingAfterBreak="0">
    <w:nsid w:val="FFFFFF89"/>
    <w:multiLevelType w:val="singleLevel"/>
    <w:tmpl w:val="1B922A5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D63450"/>
    <w:multiLevelType w:val="singleLevel"/>
    <w:tmpl w:val="00000000"/>
    <w:lvl w:ilvl="0">
      <w:start w:val="1"/>
      <w:numFmt w:val="bullet"/>
      <w:lvlText w:val="%1·"/>
      <w:lvlJc w:val="left"/>
      <w:rPr>
        <w:rFonts w:ascii="Symbol" w:hAnsi="Symbol" w:cs="Times New Roman"/>
        <w:color w:val="000000"/>
        <w:sz w:val="20"/>
        <w:szCs w:val="20"/>
      </w:rPr>
    </w:lvl>
  </w:abstractNum>
  <w:abstractNum w:abstractNumId="4" w15:restartNumberingAfterBreak="0">
    <w:nsid w:val="0B6C16DF"/>
    <w:multiLevelType w:val="singleLevel"/>
    <w:tmpl w:val="00000000"/>
    <w:lvl w:ilvl="0">
      <w:start w:val="1"/>
      <w:numFmt w:val="bullet"/>
      <w:lvlText w:val="%1·"/>
      <w:lvlJc w:val="left"/>
      <w:rPr>
        <w:rFonts w:ascii="Symbol" w:hAnsi="Symbol" w:cs="Times New Roman"/>
        <w:color w:val="000000"/>
        <w:sz w:val="20"/>
        <w:szCs w:val="20"/>
      </w:rPr>
    </w:lvl>
  </w:abstractNum>
  <w:abstractNum w:abstractNumId="5" w15:restartNumberingAfterBreak="0">
    <w:nsid w:val="0CF42F8B"/>
    <w:multiLevelType w:val="hybridMultilevel"/>
    <w:tmpl w:val="B5923D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D4D6AD"/>
    <w:multiLevelType w:val="singleLevel"/>
    <w:tmpl w:val="00000000"/>
    <w:lvl w:ilvl="0">
      <w:start w:val="1"/>
      <w:numFmt w:val="bullet"/>
      <w:lvlText w:val="%1·"/>
      <w:lvlJc w:val="left"/>
      <w:rPr>
        <w:rFonts w:ascii="Symbol" w:hAnsi="Symbol" w:cs="Times New Roman"/>
        <w:color w:val="000000"/>
        <w:sz w:val="20"/>
        <w:szCs w:val="20"/>
      </w:rPr>
    </w:lvl>
  </w:abstractNum>
  <w:abstractNum w:abstractNumId="7" w15:restartNumberingAfterBreak="0">
    <w:nsid w:val="105A7072"/>
    <w:multiLevelType w:val="singleLevel"/>
    <w:tmpl w:val="00000000"/>
    <w:lvl w:ilvl="0">
      <w:start w:val="1"/>
      <w:numFmt w:val="bullet"/>
      <w:lvlText w:val="%1·"/>
      <w:lvlJc w:val="left"/>
      <w:rPr>
        <w:rFonts w:ascii="Symbol" w:hAnsi="Symbol" w:cs="Times New Roman"/>
        <w:color w:val="000000"/>
        <w:sz w:val="20"/>
        <w:szCs w:val="20"/>
      </w:rPr>
    </w:lvl>
  </w:abstractNum>
  <w:abstractNum w:abstractNumId="8" w15:restartNumberingAfterBreak="0">
    <w:nsid w:val="156D45B2"/>
    <w:multiLevelType w:val="singleLevel"/>
    <w:tmpl w:val="00000000"/>
    <w:lvl w:ilvl="0">
      <w:start w:val="1"/>
      <w:numFmt w:val="bullet"/>
      <w:pStyle w:val="StyleHeading3Times10ptLinespacingMultiple115li"/>
      <w:lvlText w:val="%1·"/>
      <w:lvlJc w:val="left"/>
      <w:rPr>
        <w:rFonts w:ascii="Symbol" w:hAnsi="Symbol" w:cs="Times New Roman"/>
        <w:color w:val="000000"/>
        <w:sz w:val="20"/>
        <w:szCs w:val="20"/>
      </w:rPr>
    </w:lvl>
  </w:abstractNum>
  <w:abstractNum w:abstractNumId="9" w15:restartNumberingAfterBreak="0">
    <w:nsid w:val="162E1EC9"/>
    <w:multiLevelType w:val="hybridMultilevel"/>
    <w:tmpl w:val="9F04FA98"/>
    <w:lvl w:ilvl="0" w:tplc="FB92B78A">
      <w:start w:val="9"/>
      <w:numFmt w:val="bullet"/>
      <w:lvlText w:val="-"/>
      <w:lvlJc w:val="left"/>
      <w:pPr>
        <w:tabs>
          <w:tab w:val="num" w:pos="360"/>
        </w:tabs>
        <w:ind w:left="360" w:hanging="360"/>
      </w:pPr>
      <w:rPr>
        <w:rFonts w:ascii="Times" w:eastAsia="Times New Roman" w:hAnsi="Time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746A7EF"/>
    <w:multiLevelType w:val="singleLevel"/>
    <w:tmpl w:val="00000000"/>
    <w:lvl w:ilvl="0">
      <w:start w:val="1"/>
      <w:numFmt w:val="bullet"/>
      <w:pStyle w:val="2"/>
      <w:lvlText w:val="%1·"/>
      <w:lvlJc w:val="left"/>
      <w:rPr>
        <w:rFonts w:ascii="Symbol" w:hAnsi="Symbol" w:cs="Times New Roman"/>
        <w:color w:val="000000"/>
        <w:sz w:val="20"/>
        <w:szCs w:val="20"/>
      </w:rPr>
    </w:lvl>
  </w:abstractNum>
  <w:abstractNum w:abstractNumId="11" w15:restartNumberingAfterBreak="0">
    <w:nsid w:val="1B3C87EA"/>
    <w:multiLevelType w:val="singleLevel"/>
    <w:tmpl w:val="00000000"/>
    <w:lvl w:ilvl="0">
      <w:start w:val="1"/>
      <w:numFmt w:val="bullet"/>
      <w:pStyle w:val="Tabletext-listnumbered"/>
      <w:lvlText w:val="%1·"/>
      <w:lvlJc w:val="left"/>
      <w:rPr>
        <w:rFonts w:ascii="Symbol" w:hAnsi="Symbol" w:cs="Times New Roman"/>
        <w:color w:val="000000"/>
        <w:sz w:val="20"/>
        <w:szCs w:val="20"/>
      </w:rPr>
    </w:lvl>
  </w:abstractNum>
  <w:abstractNum w:abstractNumId="12" w15:restartNumberingAfterBreak="0">
    <w:nsid w:val="1C559BCE"/>
    <w:multiLevelType w:val="singleLevel"/>
    <w:tmpl w:val="00000000"/>
    <w:lvl w:ilvl="0">
      <w:start w:val="1"/>
      <w:numFmt w:val="bullet"/>
      <w:lvlText w:val="%1·"/>
      <w:lvlJc w:val="left"/>
      <w:rPr>
        <w:rFonts w:ascii="Symbol" w:hAnsi="Symbol" w:cs="Times New Roman"/>
        <w:color w:val="000000"/>
        <w:sz w:val="20"/>
        <w:szCs w:val="20"/>
      </w:rPr>
    </w:lvl>
  </w:abstractNum>
  <w:abstractNum w:abstractNumId="13" w15:restartNumberingAfterBreak="0">
    <w:nsid w:val="1D0A0E12"/>
    <w:multiLevelType w:val="singleLevel"/>
    <w:tmpl w:val="00000000"/>
    <w:lvl w:ilvl="0">
      <w:start w:val="1"/>
      <w:numFmt w:val="bullet"/>
      <w:lvlText w:val="%1·"/>
      <w:lvlJc w:val="left"/>
      <w:rPr>
        <w:rFonts w:ascii="Symbol" w:hAnsi="Symbol" w:cs="Times New Roman"/>
        <w:color w:val="000000"/>
        <w:sz w:val="20"/>
        <w:szCs w:val="20"/>
      </w:rPr>
    </w:lvl>
  </w:abstractNum>
  <w:abstractNum w:abstractNumId="14" w15:restartNumberingAfterBreak="0">
    <w:nsid w:val="1F7E561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219D3590"/>
    <w:multiLevelType w:val="singleLevel"/>
    <w:tmpl w:val="00000000"/>
    <w:lvl w:ilvl="0">
      <w:start w:val="1"/>
      <w:numFmt w:val="bullet"/>
      <w:lvlText w:val="%1·"/>
      <w:lvlJc w:val="left"/>
      <w:rPr>
        <w:rFonts w:ascii="Symbol" w:hAnsi="Symbol" w:cs="Times New Roman"/>
        <w:color w:val="000000"/>
        <w:sz w:val="20"/>
        <w:szCs w:val="20"/>
      </w:rPr>
    </w:lvl>
  </w:abstractNum>
  <w:abstractNum w:abstractNumId="16" w15:restartNumberingAfterBreak="0">
    <w:nsid w:val="22670E10"/>
    <w:multiLevelType w:val="hybridMultilevel"/>
    <w:tmpl w:val="4BBA98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F06C52"/>
    <w:multiLevelType w:val="multilevel"/>
    <w:tmpl w:val="BCB2ACD8"/>
    <w:lvl w:ilvl="0">
      <w:start w:val="10"/>
      <w:numFmt w:val="decimal"/>
      <w:lvlText w:val="%1"/>
      <w:lvlJc w:val="left"/>
      <w:pPr>
        <w:ind w:left="570" w:hanging="57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7912AA7"/>
    <w:multiLevelType w:val="multilevel"/>
    <w:tmpl w:val="F40286E8"/>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7946AD7"/>
    <w:multiLevelType w:val="singleLevel"/>
    <w:tmpl w:val="00000000"/>
    <w:lvl w:ilvl="0">
      <w:start w:val="1"/>
      <w:numFmt w:val="bullet"/>
      <w:pStyle w:val="Style2"/>
      <w:lvlText w:val="%1·"/>
      <w:lvlJc w:val="left"/>
      <w:rPr>
        <w:rFonts w:ascii="Symbol" w:hAnsi="Symbol" w:cs="Times New Roman"/>
        <w:color w:val="000000"/>
        <w:sz w:val="20"/>
        <w:szCs w:val="20"/>
      </w:rPr>
    </w:lvl>
  </w:abstractNum>
  <w:abstractNum w:abstractNumId="20" w15:restartNumberingAfterBreak="0">
    <w:nsid w:val="27CF604C"/>
    <w:multiLevelType w:val="hybridMultilevel"/>
    <w:tmpl w:val="15E8DB3A"/>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9E7D50"/>
    <w:multiLevelType w:val="multilevel"/>
    <w:tmpl w:val="5BB484FA"/>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2A1109C3"/>
    <w:multiLevelType w:val="hybridMultilevel"/>
    <w:tmpl w:val="C8F87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B145BA4"/>
    <w:multiLevelType w:val="hybridMultilevel"/>
    <w:tmpl w:val="E7E83004"/>
    <w:lvl w:ilvl="0" w:tplc="FFFFFFFF">
      <w:start w:val="1"/>
      <w:numFmt w:val="decimal"/>
      <w:lvlText w:val="%1."/>
      <w:lvlJc w:val="left"/>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2CAE9FEC"/>
    <w:multiLevelType w:val="singleLevel"/>
    <w:tmpl w:val="00000000"/>
    <w:lvl w:ilvl="0">
      <w:start w:val="1"/>
      <w:numFmt w:val="bullet"/>
      <w:pStyle w:val="a"/>
      <w:lvlText w:val="%1·"/>
      <w:lvlJc w:val="left"/>
      <w:rPr>
        <w:rFonts w:ascii="Symbol" w:hAnsi="Symbol" w:cs="Times New Roman"/>
        <w:color w:val="000000"/>
        <w:sz w:val="20"/>
        <w:szCs w:val="20"/>
      </w:rPr>
    </w:lvl>
  </w:abstractNum>
  <w:abstractNum w:abstractNumId="25" w15:restartNumberingAfterBreak="0">
    <w:nsid w:val="2CD76BB6"/>
    <w:multiLevelType w:val="hybridMultilevel"/>
    <w:tmpl w:val="C07A9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3F4DE8"/>
    <w:multiLevelType w:val="singleLevel"/>
    <w:tmpl w:val="00000000"/>
    <w:lvl w:ilvl="0">
      <w:start w:val="1"/>
      <w:numFmt w:val="bullet"/>
      <w:pStyle w:val="a0"/>
      <w:lvlText w:val="%1·"/>
      <w:lvlJc w:val="left"/>
      <w:rPr>
        <w:rFonts w:ascii="Symbol" w:hAnsi="Symbol" w:cs="Times New Roman"/>
        <w:color w:val="000000"/>
        <w:sz w:val="20"/>
        <w:szCs w:val="20"/>
      </w:rPr>
    </w:lvl>
  </w:abstractNum>
  <w:abstractNum w:abstractNumId="27" w15:restartNumberingAfterBreak="0">
    <w:nsid w:val="36312E4C"/>
    <w:multiLevelType w:val="hybridMultilevel"/>
    <w:tmpl w:val="9134DB66"/>
    <w:lvl w:ilvl="0" w:tplc="C5BEAB28">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F02FBF"/>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9" w15:restartNumberingAfterBreak="0">
    <w:nsid w:val="3F5B42FF"/>
    <w:multiLevelType w:val="hybridMultilevel"/>
    <w:tmpl w:val="320AF758"/>
    <w:lvl w:ilvl="0" w:tplc="E9A0332A">
      <w:numFmt w:val="bullet"/>
      <w:pStyle w:val="20"/>
      <w:lvlText w:val="-"/>
      <w:lvlJc w:val="left"/>
      <w:pPr>
        <w:tabs>
          <w:tab w:val="num" w:pos="640"/>
        </w:tabs>
        <w:ind w:left="640" w:hanging="283"/>
      </w:pPr>
      <w:rPr>
        <w:rFonts w:ascii="Times" w:eastAsia="Times New Roman" w:hAnsi="Times"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1F0305"/>
    <w:multiLevelType w:val="hybridMultilevel"/>
    <w:tmpl w:val="3AE868CA"/>
    <w:lvl w:ilvl="0" w:tplc="FFFFFFFF">
      <w:start w:val="1"/>
      <w:numFmt w:val="bullet"/>
      <w:pStyle w:val="Bulletedtext"/>
      <w:lvlText w:val="-"/>
      <w:lvlJc w:val="left"/>
      <w:pPr>
        <w:tabs>
          <w:tab w:val="num" w:pos="284"/>
        </w:tabs>
        <w:ind w:left="284" w:hanging="284"/>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5A19D3"/>
    <w:multiLevelType w:val="hybridMultilevel"/>
    <w:tmpl w:val="8578C23E"/>
    <w:lvl w:ilvl="0" w:tplc="334085CE">
      <w:numFmt w:val="bullet"/>
      <w:pStyle w:val="a1"/>
      <w:lvlText w:val="-"/>
      <w:lvlJc w:val="left"/>
      <w:pPr>
        <w:tabs>
          <w:tab w:val="num" w:pos="357"/>
        </w:tabs>
        <w:ind w:left="357" w:hanging="357"/>
      </w:pPr>
      <w:rPr>
        <w:rFonts w:ascii="Times" w:eastAsia="Times New Roman" w:hAnsi="Times"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D2292C"/>
    <w:multiLevelType w:val="hybridMultilevel"/>
    <w:tmpl w:val="65C004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F28AD"/>
    <w:multiLevelType w:val="hybridMultilevel"/>
    <w:tmpl w:val="44CA6E56"/>
    <w:lvl w:ilvl="0" w:tplc="06F2F0FE">
      <w:start w:val="9"/>
      <w:numFmt w:val="bullet"/>
      <w:lvlText w:val="-"/>
      <w:lvlJc w:val="left"/>
      <w:pPr>
        <w:tabs>
          <w:tab w:val="num" w:pos="720"/>
        </w:tabs>
        <w:ind w:left="720" w:hanging="360"/>
      </w:pPr>
      <w:rPr>
        <w:rFonts w:ascii="TimesNewRoman" w:eastAsia="Times New Roman" w:hAnsi="TimesNew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F402E7"/>
    <w:multiLevelType w:val="hybridMultilevel"/>
    <w:tmpl w:val="117627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793191"/>
    <w:multiLevelType w:val="hybridMultilevel"/>
    <w:tmpl w:val="7FBCD7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C0433C"/>
    <w:multiLevelType w:val="hybridMultilevel"/>
    <w:tmpl w:val="0F2A2F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6015ED"/>
    <w:multiLevelType w:val="hybridMultilevel"/>
    <w:tmpl w:val="0B4A82DA"/>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2D48D1"/>
    <w:multiLevelType w:val="hybridMultilevel"/>
    <w:tmpl w:val="95042C06"/>
    <w:lvl w:ilvl="0" w:tplc="C3062FB0">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417440"/>
    <w:multiLevelType w:val="hybridMultilevel"/>
    <w:tmpl w:val="10A277BE"/>
    <w:lvl w:ilvl="0" w:tplc="70D2A9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686971"/>
    <w:multiLevelType w:val="hybridMultilevel"/>
    <w:tmpl w:val="A9F0EFC6"/>
    <w:lvl w:ilvl="0" w:tplc="0409000B">
      <w:start w:val="9"/>
      <w:numFmt w:val="bullet"/>
      <w:lvlText w:val="-"/>
      <w:lvlJc w:val="left"/>
      <w:pPr>
        <w:tabs>
          <w:tab w:val="num" w:pos="720"/>
        </w:tabs>
        <w:ind w:left="720" w:hanging="360"/>
      </w:pPr>
      <w:rPr>
        <w:rFonts w:ascii="Times" w:eastAsia="Times New Roman" w:hAnsi="Time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090109"/>
    <w:multiLevelType w:val="multilevel"/>
    <w:tmpl w:val="0D421444"/>
    <w:lvl w:ilvl="0">
      <w:start w:val="1"/>
      <w:numFmt w:val="none"/>
      <w:suff w:val="space"/>
      <w:lvlText w:val=""/>
      <w:lvlJc w:val="left"/>
      <w:pPr>
        <w:ind w:left="357" w:hanging="357"/>
      </w:pPr>
      <w:rPr>
        <w:rFonts w:cs="Times New Roman" w:hint="default"/>
      </w:rPr>
    </w:lvl>
    <w:lvl w:ilvl="1">
      <w:start w:val="1"/>
      <w:numFmt w:val="decimal"/>
      <w:suff w:val="space"/>
      <w:lvlText w:val="%1%2."/>
      <w:lvlJc w:val="left"/>
      <w:pPr>
        <w:ind w:left="357" w:hanging="357"/>
      </w:pPr>
      <w:rPr>
        <w:rFonts w:cs="Times New Roman" w:hint="default"/>
      </w:rPr>
    </w:lvl>
    <w:lvl w:ilvl="2">
      <w:start w:val="1"/>
      <w:numFmt w:val="decimal"/>
      <w:suff w:val="space"/>
      <w:lvlText w:val="%1%2.%3."/>
      <w:lvlJc w:val="left"/>
      <w:pPr>
        <w:ind w:left="357" w:hanging="357"/>
      </w:pPr>
      <w:rPr>
        <w:rFonts w:cs="Times New Roman" w:hint="default"/>
      </w:rPr>
    </w:lvl>
    <w:lvl w:ilvl="3">
      <w:start w:val="1"/>
      <w:numFmt w:val="decimal"/>
      <w:suff w:val="space"/>
      <w:lvlText w:val="%1%2.%3.%4."/>
      <w:lvlJc w:val="left"/>
      <w:pPr>
        <w:ind w:left="357" w:hanging="357"/>
      </w:pPr>
      <w:rPr>
        <w:rFonts w:cs="Times New Roman" w:hint="default"/>
      </w:rPr>
    </w:lvl>
    <w:lvl w:ilvl="4">
      <w:start w:val="1"/>
      <w:numFmt w:val="decimal"/>
      <w:suff w:val="space"/>
      <w:lvlText w:val="%1%2.%3.%4.%5."/>
      <w:lvlJc w:val="left"/>
      <w:pPr>
        <w:ind w:left="357" w:hanging="357"/>
      </w:pPr>
      <w:rPr>
        <w:rFonts w:cs="Times New Roman" w:hint="default"/>
      </w:rPr>
    </w:lvl>
    <w:lvl w:ilvl="5">
      <w:start w:val="1"/>
      <w:numFmt w:val="decimal"/>
      <w:suff w:val="space"/>
      <w:lvlText w:val="%1%2.%3.%4.%5.%6."/>
      <w:lvlJc w:val="left"/>
      <w:rPr>
        <w:rFonts w:cs="Times New Roman" w:hint="default"/>
      </w:rPr>
    </w:lvl>
    <w:lvl w:ilvl="6">
      <w:start w:val="1"/>
      <w:numFmt w:val="decimal"/>
      <w:lvlText w:val="%1.%2.%3.%4.%5.%6.%7."/>
      <w:lvlJc w:val="left"/>
      <w:pPr>
        <w:tabs>
          <w:tab w:val="num" w:pos="3237"/>
        </w:tabs>
        <w:ind w:left="3237" w:hanging="1080"/>
      </w:pPr>
      <w:rPr>
        <w:rFonts w:cs="Times New Roman" w:hint="default"/>
      </w:rPr>
    </w:lvl>
    <w:lvl w:ilvl="7">
      <w:start w:val="1"/>
      <w:numFmt w:val="decimal"/>
      <w:lvlText w:val="%1.%2.%3.%4.%5.%6.%7.%8."/>
      <w:lvlJc w:val="left"/>
      <w:pPr>
        <w:tabs>
          <w:tab w:val="num" w:pos="3741"/>
        </w:tabs>
        <w:ind w:left="3741" w:hanging="1224"/>
      </w:pPr>
      <w:rPr>
        <w:rFonts w:cs="Times New Roman" w:hint="default"/>
      </w:rPr>
    </w:lvl>
    <w:lvl w:ilvl="8">
      <w:start w:val="1"/>
      <w:numFmt w:val="decimal"/>
      <w:lvlText w:val="%1.%2.%3.%4.%5.%6.%7.%8.%9."/>
      <w:lvlJc w:val="left"/>
      <w:pPr>
        <w:tabs>
          <w:tab w:val="num" w:pos="4317"/>
        </w:tabs>
        <w:ind w:left="4317" w:hanging="1440"/>
      </w:pPr>
      <w:rPr>
        <w:rFonts w:cs="Times New Roman" w:hint="default"/>
      </w:rPr>
    </w:lvl>
  </w:abstractNum>
  <w:abstractNum w:abstractNumId="42" w15:restartNumberingAfterBreak="0">
    <w:nsid w:val="717731F3"/>
    <w:multiLevelType w:val="hybridMultilevel"/>
    <w:tmpl w:val="8544EAA6"/>
    <w:lvl w:ilvl="0" w:tplc="FFFFFFFF">
      <w:start w:val="1"/>
      <w:numFmt w:val="decimal"/>
      <w:pStyle w:val="Figuretext"/>
      <w:lvlText w:val="Table %1:"/>
      <w:lvlJc w:val="left"/>
      <w:pPr>
        <w:tabs>
          <w:tab w:val="num" w:pos="1174"/>
        </w:tabs>
        <w:ind w:left="1230" w:hanging="510"/>
      </w:pPr>
      <w:rPr>
        <w:rFonts w:ascii="Times New Roman Bold" w:hAnsi="Times New Roman Bold" w:cs="Times New Roman" w:hint="default"/>
        <w:b/>
        <w:i w:val="0"/>
        <w:sz w:val="20"/>
      </w:rPr>
    </w:lvl>
    <w:lvl w:ilvl="1" w:tplc="FFFFFFFF">
      <w:start w:val="1"/>
      <w:numFmt w:val="decimal"/>
      <w:lvlText w:val="%2."/>
      <w:lvlJc w:val="left"/>
      <w:pPr>
        <w:tabs>
          <w:tab w:val="num" w:pos="1440"/>
        </w:tabs>
        <w:ind w:left="1440" w:hanging="360"/>
      </w:pPr>
      <w:rPr>
        <w:rFonts w:cs="Times New Roman" w:hint="default"/>
        <w:b/>
        <w:i w:val="0"/>
        <w:sz w:val="2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556166472">
    <w:abstractNumId w:val="19"/>
  </w:num>
  <w:num w:numId="2" w16cid:durableId="560794934">
    <w:abstractNumId w:val="11"/>
  </w:num>
  <w:num w:numId="3" w16cid:durableId="2100372891">
    <w:abstractNumId w:val="10"/>
  </w:num>
  <w:num w:numId="4" w16cid:durableId="327248860">
    <w:abstractNumId w:val="26"/>
  </w:num>
  <w:num w:numId="5" w16cid:durableId="891117379">
    <w:abstractNumId w:val="24"/>
  </w:num>
  <w:num w:numId="6" w16cid:durableId="144012328">
    <w:abstractNumId w:val="8"/>
  </w:num>
  <w:num w:numId="7" w16cid:durableId="1719738184">
    <w:abstractNumId w:val="12"/>
  </w:num>
  <w:num w:numId="8" w16cid:durableId="1203976125">
    <w:abstractNumId w:val="13"/>
  </w:num>
  <w:num w:numId="9" w16cid:durableId="1431438259">
    <w:abstractNumId w:val="3"/>
  </w:num>
  <w:num w:numId="10" w16cid:durableId="584536280">
    <w:abstractNumId w:val="6"/>
  </w:num>
  <w:num w:numId="11" w16cid:durableId="1801417584">
    <w:abstractNumId w:val="7"/>
  </w:num>
  <w:num w:numId="12" w16cid:durableId="486702837">
    <w:abstractNumId w:val="15"/>
  </w:num>
  <w:num w:numId="13" w16cid:durableId="54087757">
    <w:abstractNumId w:val="4"/>
  </w:num>
  <w:num w:numId="14" w16cid:durableId="1679884616">
    <w:abstractNumId w:val="0"/>
  </w:num>
  <w:num w:numId="15" w16cid:durableId="47076547">
    <w:abstractNumId w:val="2"/>
  </w:num>
  <w:num w:numId="16" w16cid:durableId="593126762">
    <w:abstractNumId w:val="1"/>
  </w:num>
  <w:num w:numId="17" w16cid:durableId="421337518">
    <w:abstractNumId w:val="42"/>
  </w:num>
  <w:num w:numId="18" w16cid:durableId="1511022585">
    <w:abstractNumId w:val="30"/>
  </w:num>
  <w:num w:numId="19" w16cid:durableId="1371567804">
    <w:abstractNumId w:val="28"/>
  </w:num>
  <w:num w:numId="20" w16cid:durableId="679696610">
    <w:abstractNumId w:val="31"/>
  </w:num>
  <w:num w:numId="21" w16cid:durableId="641471327">
    <w:abstractNumId w:val="29"/>
  </w:num>
  <w:num w:numId="22" w16cid:durableId="266350840">
    <w:abstractNumId w:val="41"/>
  </w:num>
  <w:num w:numId="23" w16cid:durableId="4914575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4477057">
    <w:abstractNumId w:val="14"/>
  </w:num>
  <w:num w:numId="25" w16cid:durableId="487597110">
    <w:abstractNumId w:val="39"/>
  </w:num>
  <w:num w:numId="26" w16cid:durableId="719406780">
    <w:abstractNumId w:val="21"/>
  </w:num>
  <w:num w:numId="27" w16cid:durableId="2019309657">
    <w:abstractNumId w:val="37"/>
  </w:num>
  <w:num w:numId="28" w16cid:durableId="24018499">
    <w:abstractNumId w:val="20"/>
  </w:num>
  <w:num w:numId="29" w16cid:durableId="1318000200">
    <w:abstractNumId w:val="33"/>
  </w:num>
  <w:num w:numId="30" w16cid:durableId="1605844389">
    <w:abstractNumId w:val="40"/>
  </w:num>
  <w:num w:numId="31" w16cid:durableId="1720207404">
    <w:abstractNumId w:val="9"/>
  </w:num>
  <w:num w:numId="32" w16cid:durableId="1484784154">
    <w:abstractNumId w:val="38"/>
  </w:num>
  <w:num w:numId="33" w16cid:durableId="1545404506">
    <w:abstractNumId w:val="32"/>
  </w:num>
  <w:num w:numId="34" w16cid:durableId="1231230723">
    <w:abstractNumId w:val="16"/>
  </w:num>
  <w:num w:numId="35" w16cid:durableId="1890451537">
    <w:abstractNumId w:val="34"/>
  </w:num>
  <w:num w:numId="36" w16cid:durableId="1117062774">
    <w:abstractNumId w:val="36"/>
  </w:num>
  <w:num w:numId="37" w16cid:durableId="1417481883">
    <w:abstractNumId w:val="35"/>
  </w:num>
  <w:num w:numId="38" w16cid:durableId="1255894052">
    <w:abstractNumId w:val="5"/>
  </w:num>
  <w:num w:numId="39" w16cid:durableId="4442714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0433143">
    <w:abstractNumId w:val="23"/>
  </w:num>
  <w:num w:numId="41" w16cid:durableId="141309413">
    <w:abstractNumId w:val="27"/>
  </w:num>
  <w:num w:numId="42" w16cid:durableId="1742174936">
    <w:abstractNumId w:val="17"/>
  </w:num>
  <w:num w:numId="43" w16cid:durableId="808013349">
    <w:abstractNumId w:val="18"/>
  </w:num>
  <w:num w:numId="44" w16cid:durableId="786319555">
    <w:abstractNumId w:val="25"/>
  </w:num>
  <w:num w:numId="45" w16cid:durableId="20988642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778"/>
    <w:rsid w:val="0000099C"/>
    <w:rsid w:val="00027C23"/>
    <w:rsid w:val="00027F2C"/>
    <w:rsid w:val="00075977"/>
    <w:rsid w:val="00094884"/>
    <w:rsid w:val="000967C6"/>
    <w:rsid w:val="000A252C"/>
    <w:rsid w:val="000D0DB3"/>
    <w:rsid w:val="000D4DD7"/>
    <w:rsid w:val="000F282C"/>
    <w:rsid w:val="001045FE"/>
    <w:rsid w:val="00147253"/>
    <w:rsid w:val="00156DA0"/>
    <w:rsid w:val="00177676"/>
    <w:rsid w:val="00185952"/>
    <w:rsid w:val="00186778"/>
    <w:rsid w:val="0019710A"/>
    <w:rsid w:val="001A7EBA"/>
    <w:rsid w:val="001B446D"/>
    <w:rsid w:val="001F1F56"/>
    <w:rsid w:val="001F5EB8"/>
    <w:rsid w:val="00211ADD"/>
    <w:rsid w:val="00223655"/>
    <w:rsid w:val="00233260"/>
    <w:rsid w:val="002409E1"/>
    <w:rsid w:val="002506C3"/>
    <w:rsid w:val="00250A49"/>
    <w:rsid w:val="0028653B"/>
    <w:rsid w:val="00294A83"/>
    <w:rsid w:val="002A6F03"/>
    <w:rsid w:val="002D1960"/>
    <w:rsid w:val="00323C66"/>
    <w:rsid w:val="00327C71"/>
    <w:rsid w:val="00347BCC"/>
    <w:rsid w:val="00363407"/>
    <w:rsid w:val="003C6D6B"/>
    <w:rsid w:val="00455176"/>
    <w:rsid w:val="00467E75"/>
    <w:rsid w:val="0047519A"/>
    <w:rsid w:val="004969DE"/>
    <w:rsid w:val="004A697B"/>
    <w:rsid w:val="004D4429"/>
    <w:rsid w:val="004E2C56"/>
    <w:rsid w:val="00503CEB"/>
    <w:rsid w:val="0051100F"/>
    <w:rsid w:val="0057260A"/>
    <w:rsid w:val="0059005F"/>
    <w:rsid w:val="005B39DD"/>
    <w:rsid w:val="005D3DC8"/>
    <w:rsid w:val="005E1AA1"/>
    <w:rsid w:val="005E1DC3"/>
    <w:rsid w:val="00617EE0"/>
    <w:rsid w:val="00622D8D"/>
    <w:rsid w:val="00644401"/>
    <w:rsid w:val="0064532F"/>
    <w:rsid w:val="00657A99"/>
    <w:rsid w:val="00673D2D"/>
    <w:rsid w:val="00691AA4"/>
    <w:rsid w:val="006A5A00"/>
    <w:rsid w:val="006C4F69"/>
    <w:rsid w:val="00704B91"/>
    <w:rsid w:val="007255A2"/>
    <w:rsid w:val="00755F6E"/>
    <w:rsid w:val="00772AC4"/>
    <w:rsid w:val="007A2D23"/>
    <w:rsid w:val="007A3290"/>
    <w:rsid w:val="007F4B0D"/>
    <w:rsid w:val="007F5FC5"/>
    <w:rsid w:val="008006C6"/>
    <w:rsid w:val="0080712A"/>
    <w:rsid w:val="00834A96"/>
    <w:rsid w:val="008912D3"/>
    <w:rsid w:val="00897A69"/>
    <w:rsid w:val="008A507C"/>
    <w:rsid w:val="008A78E4"/>
    <w:rsid w:val="008C3896"/>
    <w:rsid w:val="008E352D"/>
    <w:rsid w:val="00904407"/>
    <w:rsid w:val="00935A60"/>
    <w:rsid w:val="009641FC"/>
    <w:rsid w:val="00985216"/>
    <w:rsid w:val="009A433D"/>
    <w:rsid w:val="009B220D"/>
    <w:rsid w:val="009F4096"/>
    <w:rsid w:val="00A162FD"/>
    <w:rsid w:val="00A3278A"/>
    <w:rsid w:val="00A33DD8"/>
    <w:rsid w:val="00A357FB"/>
    <w:rsid w:val="00A373E5"/>
    <w:rsid w:val="00A45618"/>
    <w:rsid w:val="00A85E9C"/>
    <w:rsid w:val="00A966E5"/>
    <w:rsid w:val="00AB0ED8"/>
    <w:rsid w:val="00AE6931"/>
    <w:rsid w:val="00B57529"/>
    <w:rsid w:val="00B72459"/>
    <w:rsid w:val="00B73DFA"/>
    <w:rsid w:val="00BA2AFD"/>
    <w:rsid w:val="00BA330A"/>
    <w:rsid w:val="00BA7C0E"/>
    <w:rsid w:val="00BB36B7"/>
    <w:rsid w:val="00BB71CC"/>
    <w:rsid w:val="00BB77D5"/>
    <w:rsid w:val="00BE5A4D"/>
    <w:rsid w:val="00BF1A7D"/>
    <w:rsid w:val="00BF4AB9"/>
    <w:rsid w:val="00C013E5"/>
    <w:rsid w:val="00C13912"/>
    <w:rsid w:val="00C45CFB"/>
    <w:rsid w:val="00C558BF"/>
    <w:rsid w:val="00C61885"/>
    <w:rsid w:val="00C637C0"/>
    <w:rsid w:val="00C7713C"/>
    <w:rsid w:val="00C924D3"/>
    <w:rsid w:val="00CC010B"/>
    <w:rsid w:val="00CC6BCA"/>
    <w:rsid w:val="00CD20D0"/>
    <w:rsid w:val="00D1672D"/>
    <w:rsid w:val="00DD571B"/>
    <w:rsid w:val="00E03162"/>
    <w:rsid w:val="00E936D2"/>
    <w:rsid w:val="00EC2770"/>
    <w:rsid w:val="00EC54C0"/>
    <w:rsid w:val="00EE3DDE"/>
    <w:rsid w:val="00EF6CDE"/>
    <w:rsid w:val="00F6448E"/>
    <w:rsid w:val="00F80589"/>
    <w:rsid w:val="00F92711"/>
    <w:rsid w:val="00FB0E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E4AC32"/>
  <w15:chartTrackingRefBased/>
  <w15:docId w15:val="{38A5669F-D58D-495D-92EE-D88E7F56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200" w:line="276" w:lineRule="auto"/>
    </w:pPr>
    <w:rPr>
      <w:sz w:val="22"/>
      <w:szCs w:val="22"/>
      <w:lang w:val="fi-FI" w:eastAsia="fi-FI"/>
    </w:rPr>
  </w:style>
  <w:style w:type="paragraph" w:styleId="1">
    <w:name w:val="heading 1"/>
    <w:basedOn w:val="a2"/>
    <w:next w:val="a2"/>
    <w:link w:val="10"/>
    <w:qFormat/>
    <w:rsid w:val="0057260A"/>
    <w:pPr>
      <w:autoSpaceDE w:val="0"/>
      <w:autoSpaceDN w:val="0"/>
      <w:adjustRightInd w:val="0"/>
      <w:spacing w:before="200" w:after="0" w:line="240" w:lineRule="auto"/>
      <w:outlineLvl w:val="0"/>
    </w:pPr>
    <w:rPr>
      <w:rFonts w:ascii="Times" w:hAnsi="Times" w:cs="Times"/>
      <w:b/>
      <w:sz w:val="50"/>
      <w:szCs w:val="29"/>
      <w:lang w:val="en-GB" w:eastAsia="de-DE"/>
    </w:rPr>
  </w:style>
  <w:style w:type="paragraph" w:styleId="21">
    <w:name w:val="heading 2"/>
    <w:basedOn w:val="a2"/>
    <w:next w:val="a2"/>
    <w:link w:val="22"/>
    <w:qFormat/>
    <w:rsid w:val="0057260A"/>
    <w:pPr>
      <w:keepNext/>
      <w:widowControl w:val="0"/>
      <w:autoSpaceDE w:val="0"/>
      <w:autoSpaceDN w:val="0"/>
      <w:adjustRightInd w:val="0"/>
      <w:spacing w:before="240" w:after="60" w:line="240" w:lineRule="auto"/>
      <w:outlineLvl w:val="1"/>
    </w:pPr>
    <w:rPr>
      <w:rFonts w:ascii="Arial" w:hAnsi="Arial"/>
      <w:b/>
      <w:bCs/>
      <w:i/>
      <w:iCs/>
      <w:sz w:val="28"/>
      <w:szCs w:val="28"/>
      <w:lang w:val="de-DE" w:eastAsia="de-DE"/>
    </w:rPr>
  </w:style>
  <w:style w:type="paragraph" w:styleId="3">
    <w:name w:val="heading 3"/>
    <w:basedOn w:val="a2"/>
    <w:next w:val="a2"/>
    <w:link w:val="30"/>
    <w:autoRedefine/>
    <w:qFormat/>
    <w:rsid w:val="0057260A"/>
    <w:pPr>
      <w:widowControl w:val="0"/>
      <w:tabs>
        <w:tab w:val="left" w:pos="960"/>
      </w:tabs>
      <w:autoSpaceDE w:val="0"/>
      <w:autoSpaceDN w:val="0"/>
      <w:adjustRightInd w:val="0"/>
      <w:spacing w:before="200" w:after="0" w:line="240" w:lineRule="auto"/>
      <w:outlineLvl w:val="2"/>
    </w:pPr>
    <w:rPr>
      <w:rFonts w:ascii="Arial" w:hAnsi="Arial" w:cs="Arial"/>
      <w:b/>
      <w:bCs/>
      <w:sz w:val="32"/>
      <w:szCs w:val="32"/>
      <w:u w:val="single"/>
      <w:lang w:val="en-GB" w:eastAsia="de-DE"/>
    </w:rPr>
  </w:style>
  <w:style w:type="paragraph" w:styleId="4">
    <w:name w:val="heading 4"/>
    <w:basedOn w:val="a2"/>
    <w:next w:val="a2"/>
    <w:link w:val="40"/>
    <w:qFormat/>
    <w:rsid w:val="0057260A"/>
    <w:pPr>
      <w:keepNext/>
      <w:widowControl w:val="0"/>
      <w:autoSpaceDE w:val="0"/>
      <w:autoSpaceDN w:val="0"/>
      <w:adjustRightInd w:val="0"/>
      <w:spacing w:before="240" w:after="60" w:line="240" w:lineRule="auto"/>
      <w:outlineLvl w:val="3"/>
    </w:pPr>
    <w:rPr>
      <w:rFonts w:ascii="Times New Roman" w:hAnsi="Times New Roman"/>
      <w:b/>
      <w:bCs/>
      <w:sz w:val="28"/>
      <w:szCs w:val="28"/>
      <w:lang w:val="de-DE" w:eastAsia="de-DE"/>
    </w:rPr>
  </w:style>
  <w:style w:type="paragraph" w:styleId="5">
    <w:name w:val="heading 5"/>
    <w:basedOn w:val="a2"/>
    <w:next w:val="a2"/>
    <w:link w:val="50"/>
    <w:qFormat/>
    <w:rsid w:val="0057260A"/>
    <w:pPr>
      <w:widowControl w:val="0"/>
      <w:autoSpaceDE w:val="0"/>
      <w:autoSpaceDN w:val="0"/>
      <w:adjustRightInd w:val="0"/>
      <w:spacing w:before="240" w:after="60" w:line="240" w:lineRule="auto"/>
      <w:outlineLvl w:val="4"/>
    </w:pPr>
    <w:rPr>
      <w:rFonts w:ascii="Times" w:hAnsi="Times"/>
      <w:b/>
      <w:bCs/>
      <w:i/>
      <w:iCs/>
      <w:sz w:val="26"/>
      <w:szCs w:val="26"/>
      <w:lang w:val="de-DE" w:eastAsia="de-DE"/>
    </w:rPr>
  </w:style>
  <w:style w:type="paragraph" w:styleId="6">
    <w:name w:val="heading 6"/>
    <w:basedOn w:val="a2"/>
    <w:next w:val="a2"/>
    <w:link w:val="60"/>
    <w:qFormat/>
    <w:rsid w:val="0057260A"/>
    <w:pPr>
      <w:widowControl w:val="0"/>
      <w:autoSpaceDE w:val="0"/>
      <w:autoSpaceDN w:val="0"/>
      <w:adjustRightInd w:val="0"/>
      <w:spacing w:before="240" w:after="60" w:line="240" w:lineRule="auto"/>
      <w:outlineLvl w:val="5"/>
    </w:pPr>
    <w:rPr>
      <w:rFonts w:ascii="Times New Roman" w:hAnsi="Times New Roman"/>
      <w:b/>
      <w:bCs/>
      <w:lang w:val="de-DE" w:eastAsia="de-DE"/>
    </w:rPr>
  </w:style>
  <w:style w:type="paragraph" w:styleId="7">
    <w:name w:val="heading 7"/>
    <w:basedOn w:val="a2"/>
    <w:next w:val="a2"/>
    <w:link w:val="70"/>
    <w:qFormat/>
    <w:rsid w:val="0057260A"/>
    <w:pPr>
      <w:keepNext/>
      <w:keepLines/>
      <w:tabs>
        <w:tab w:val="left" w:pos="0"/>
        <w:tab w:val="num" w:pos="1296"/>
      </w:tabs>
      <w:suppressAutoHyphens/>
      <w:spacing w:before="260" w:after="0" w:line="260" w:lineRule="exact"/>
      <w:ind w:left="1296" w:hanging="1296"/>
      <w:outlineLvl w:val="6"/>
    </w:pPr>
    <w:rPr>
      <w:rFonts w:ascii="Times New Roman" w:hAnsi="Times New Roman"/>
      <w:i/>
      <w:sz w:val="21"/>
      <w:szCs w:val="20"/>
      <w:lang w:val="en-GB" w:eastAsia="en-US"/>
    </w:rPr>
  </w:style>
  <w:style w:type="paragraph" w:styleId="8">
    <w:name w:val="heading 8"/>
    <w:basedOn w:val="a2"/>
    <w:next w:val="a2"/>
    <w:link w:val="80"/>
    <w:qFormat/>
    <w:rsid w:val="0057260A"/>
    <w:pPr>
      <w:autoSpaceDE w:val="0"/>
      <w:autoSpaceDN w:val="0"/>
      <w:adjustRightInd w:val="0"/>
      <w:spacing w:before="240" w:after="60" w:line="240" w:lineRule="auto"/>
      <w:outlineLvl w:val="7"/>
    </w:pPr>
    <w:rPr>
      <w:rFonts w:ascii="Times New Roman" w:hAnsi="Times New Roman"/>
      <w:bCs/>
      <w:i/>
      <w:iCs/>
      <w:sz w:val="24"/>
      <w:szCs w:val="24"/>
      <w:lang w:val="en-GB" w:eastAsia="de-DE"/>
    </w:rPr>
  </w:style>
  <w:style w:type="paragraph" w:styleId="9">
    <w:name w:val="heading 9"/>
    <w:basedOn w:val="a2"/>
    <w:next w:val="a2"/>
    <w:link w:val="90"/>
    <w:qFormat/>
    <w:rsid w:val="0057260A"/>
    <w:pPr>
      <w:keepNext/>
      <w:keepLines/>
      <w:tabs>
        <w:tab w:val="left" w:pos="0"/>
        <w:tab w:val="num" w:pos="1584"/>
      </w:tabs>
      <w:suppressAutoHyphens/>
      <w:spacing w:before="260" w:after="0" w:line="260" w:lineRule="exact"/>
      <w:ind w:left="1584" w:hanging="1584"/>
      <w:outlineLvl w:val="8"/>
    </w:pPr>
    <w:rPr>
      <w:rFonts w:ascii="Times New Roman" w:hAnsi="Times New Roman"/>
      <w:i/>
      <w:sz w:val="21"/>
      <w:szCs w:val="20"/>
      <w:lang w:val="en-GB" w:eastAsia="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57260A"/>
    <w:rPr>
      <w:rFonts w:ascii="Times" w:hAnsi="Times" w:cs="Times"/>
      <w:b/>
      <w:sz w:val="50"/>
      <w:szCs w:val="29"/>
      <w:lang w:val="en-GB" w:eastAsia="de-DE"/>
    </w:rPr>
  </w:style>
  <w:style w:type="character" w:customStyle="1" w:styleId="22">
    <w:name w:val="Заголовок 2 Знак"/>
    <w:link w:val="21"/>
    <w:rsid w:val="0057260A"/>
    <w:rPr>
      <w:rFonts w:ascii="Arial" w:hAnsi="Arial"/>
      <w:b/>
      <w:bCs/>
      <w:i/>
      <w:iCs/>
      <w:sz w:val="28"/>
      <w:szCs w:val="28"/>
      <w:lang w:val="de-DE" w:eastAsia="de-DE"/>
    </w:rPr>
  </w:style>
  <w:style w:type="character" w:customStyle="1" w:styleId="30">
    <w:name w:val="Заголовок 3 Знак"/>
    <w:link w:val="3"/>
    <w:rsid w:val="0057260A"/>
    <w:rPr>
      <w:rFonts w:ascii="Arial" w:hAnsi="Arial" w:cs="Arial"/>
      <w:b/>
      <w:bCs/>
      <w:sz w:val="32"/>
      <w:szCs w:val="32"/>
      <w:u w:val="single"/>
      <w:lang w:val="en-GB" w:eastAsia="de-DE"/>
    </w:rPr>
  </w:style>
  <w:style w:type="character" w:customStyle="1" w:styleId="40">
    <w:name w:val="Заголовок 4 Знак"/>
    <w:link w:val="4"/>
    <w:rsid w:val="0057260A"/>
    <w:rPr>
      <w:rFonts w:ascii="Times New Roman" w:hAnsi="Times New Roman"/>
      <w:b/>
      <w:bCs/>
      <w:sz w:val="28"/>
      <w:szCs w:val="28"/>
      <w:lang w:val="de-DE" w:eastAsia="de-DE"/>
    </w:rPr>
  </w:style>
  <w:style w:type="character" w:customStyle="1" w:styleId="50">
    <w:name w:val="Заголовок 5 Знак"/>
    <w:link w:val="5"/>
    <w:rsid w:val="0057260A"/>
    <w:rPr>
      <w:rFonts w:ascii="Times" w:hAnsi="Times"/>
      <w:b/>
      <w:bCs/>
      <w:i/>
      <w:iCs/>
      <w:sz w:val="26"/>
      <w:szCs w:val="26"/>
      <w:lang w:val="de-DE" w:eastAsia="de-DE"/>
    </w:rPr>
  </w:style>
  <w:style w:type="character" w:customStyle="1" w:styleId="60">
    <w:name w:val="Заголовок 6 Знак"/>
    <w:link w:val="6"/>
    <w:rsid w:val="0057260A"/>
    <w:rPr>
      <w:rFonts w:ascii="Times New Roman" w:hAnsi="Times New Roman"/>
      <w:b/>
      <w:bCs/>
      <w:sz w:val="22"/>
      <w:szCs w:val="22"/>
      <w:lang w:val="de-DE" w:eastAsia="de-DE"/>
    </w:rPr>
  </w:style>
  <w:style w:type="character" w:customStyle="1" w:styleId="70">
    <w:name w:val="Заголовок 7 Знак"/>
    <w:link w:val="7"/>
    <w:rsid w:val="0057260A"/>
    <w:rPr>
      <w:rFonts w:ascii="Times New Roman" w:hAnsi="Times New Roman"/>
      <w:i/>
      <w:sz w:val="21"/>
      <w:lang w:val="en-GB" w:eastAsia="en-US"/>
    </w:rPr>
  </w:style>
  <w:style w:type="character" w:customStyle="1" w:styleId="80">
    <w:name w:val="Заголовок 8 Знак"/>
    <w:link w:val="8"/>
    <w:rsid w:val="0057260A"/>
    <w:rPr>
      <w:rFonts w:ascii="Times New Roman" w:hAnsi="Times New Roman"/>
      <w:bCs/>
      <w:i/>
      <w:iCs/>
      <w:sz w:val="24"/>
      <w:szCs w:val="24"/>
      <w:lang w:val="en-GB" w:eastAsia="de-DE"/>
    </w:rPr>
  </w:style>
  <w:style w:type="character" w:customStyle="1" w:styleId="90">
    <w:name w:val="Заголовок 9 Знак"/>
    <w:link w:val="9"/>
    <w:rsid w:val="0057260A"/>
    <w:rPr>
      <w:rFonts w:ascii="Times New Roman" w:hAnsi="Times New Roman"/>
      <w:i/>
      <w:sz w:val="21"/>
      <w:lang w:val="en-GB" w:eastAsia="en-US"/>
    </w:rPr>
  </w:style>
  <w:style w:type="character" w:styleId="a6">
    <w:name w:val="Hyperlink"/>
    <w:uiPriority w:val="99"/>
    <w:unhideWhenUsed/>
    <w:rsid w:val="0057260A"/>
    <w:rPr>
      <w:color w:val="0000FF"/>
      <w:u w:val="single"/>
    </w:rPr>
  </w:style>
  <w:style w:type="paragraph" w:styleId="31">
    <w:name w:val="toc 3"/>
    <w:basedOn w:val="a2"/>
    <w:next w:val="a2"/>
    <w:autoRedefine/>
    <w:uiPriority w:val="39"/>
    <w:rsid w:val="0057260A"/>
    <w:pPr>
      <w:widowControl w:val="0"/>
      <w:autoSpaceDE w:val="0"/>
      <w:autoSpaceDN w:val="0"/>
      <w:adjustRightInd w:val="0"/>
      <w:spacing w:after="0" w:line="240" w:lineRule="auto"/>
      <w:ind w:left="403"/>
    </w:pPr>
    <w:rPr>
      <w:rFonts w:ascii="Times" w:hAnsi="Times"/>
      <w:sz w:val="20"/>
      <w:szCs w:val="20"/>
      <w:lang w:val="de-DE" w:eastAsia="de-DE"/>
    </w:rPr>
  </w:style>
  <w:style w:type="paragraph" w:styleId="41">
    <w:name w:val="toc 4"/>
    <w:basedOn w:val="31"/>
    <w:next w:val="a2"/>
    <w:autoRedefine/>
    <w:uiPriority w:val="39"/>
    <w:rsid w:val="0057260A"/>
    <w:pPr>
      <w:ind w:left="601"/>
    </w:pPr>
  </w:style>
  <w:style w:type="character" w:customStyle="1" w:styleId="heading1Zchn">
    <w:name w:val="heading1 Zchn"/>
    <w:rsid w:val="0057260A"/>
    <w:rPr>
      <w:rFonts w:ascii="Times" w:hAnsi="Times"/>
      <w:b/>
      <w:bCs/>
      <w:color w:val="auto"/>
      <w:sz w:val="35"/>
      <w:szCs w:val="35"/>
    </w:rPr>
  </w:style>
  <w:style w:type="paragraph" w:customStyle="1" w:styleId="Heading11">
    <w:name w:val="Heading 11"/>
    <w:basedOn w:val="a2"/>
    <w:next w:val="a2"/>
    <w:rsid w:val="0057260A"/>
    <w:pPr>
      <w:widowControl w:val="0"/>
      <w:autoSpaceDE w:val="0"/>
      <w:autoSpaceDN w:val="0"/>
      <w:adjustRightInd w:val="0"/>
      <w:spacing w:before="200" w:after="0" w:line="240" w:lineRule="auto"/>
    </w:pPr>
    <w:rPr>
      <w:rFonts w:ascii="Times" w:hAnsi="Times"/>
      <w:b/>
      <w:bCs/>
      <w:sz w:val="50"/>
      <w:szCs w:val="50"/>
      <w:lang w:val="de-DE" w:eastAsia="de-DE"/>
    </w:rPr>
  </w:style>
  <w:style w:type="paragraph" w:styleId="11">
    <w:name w:val="toc 1"/>
    <w:basedOn w:val="Special"/>
    <w:next w:val="a2"/>
    <w:autoRedefine/>
    <w:uiPriority w:val="39"/>
    <w:rsid w:val="0057260A"/>
    <w:rPr>
      <w:sz w:val="20"/>
      <w:szCs w:val="20"/>
    </w:rPr>
  </w:style>
  <w:style w:type="paragraph" w:customStyle="1" w:styleId="Heading21">
    <w:name w:val="Heading 21"/>
    <w:basedOn w:val="Heading11"/>
    <w:next w:val="a2"/>
    <w:rsid w:val="0057260A"/>
    <w:rPr>
      <w:sz w:val="35"/>
      <w:szCs w:val="35"/>
    </w:rPr>
  </w:style>
  <w:style w:type="paragraph" w:styleId="23">
    <w:name w:val="toc 2"/>
    <w:basedOn w:val="11"/>
    <w:next w:val="a2"/>
    <w:autoRedefine/>
    <w:uiPriority w:val="39"/>
    <w:rsid w:val="0057260A"/>
    <w:pPr>
      <w:ind w:left="198"/>
    </w:pPr>
  </w:style>
  <w:style w:type="paragraph" w:customStyle="1" w:styleId="Heading31">
    <w:name w:val="Heading 31"/>
    <w:basedOn w:val="Heading21"/>
    <w:next w:val="a2"/>
    <w:rsid w:val="0057260A"/>
    <w:rPr>
      <w:sz w:val="29"/>
      <w:szCs w:val="29"/>
    </w:rPr>
  </w:style>
  <w:style w:type="paragraph" w:customStyle="1" w:styleId="Heading41">
    <w:name w:val="Heading 41"/>
    <w:basedOn w:val="Heading31"/>
    <w:next w:val="a2"/>
    <w:rsid w:val="0057260A"/>
    <w:rPr>
      <w:sz w:val="24"/>
      <w:szCs w:val="24"/>
    </w:rPr>
  </w:style>
  <w:style w:type="paragraph" w:customStyle="1" w:styleId="Heading51">
    <w:name w:val="Heading 51"/>
    <w:basedOn w:val="Heading41"/>
    <w:next w:val="a2"/>
    <w:rsid w:val="0057260A"/>
    <w:rPr>
      <w:sz w:val="20"/>
      <w:szCs w:val="20"/>
    </w:rPr>
  </w:style>
  <w:style w:type="paragraph" w:customStyle="1" w:styleId="Heading61">
    <w:name w:val="Heading 61"/>
    <w:basedOn w:val="Heading51"/>
    <w:next w:val="a2"/>
    <w:rsid w:val="0057260A"/>
  </w:style>
  <w:style w:type="paragraph" w:customStyle="1" w:styleId="TableHeading">
    <w:name w:val="Table Heading"/>
    <w:basedOn w:val="Heading61"/>
    <w:next w:val="a2"/>
    <w:link w:val="TableHeadingChar"/>
    <w:rsid w:val="0057260A"/>
  </w:style>
  <w:style w:type="paragraph" w:customStyle="1" w:styleId="Special">
    <w:name w:val="Special"/>
    <w:basedOn w:val="Heading61"/>
    <w:next w:val="a2"/>
    <w:rsid w:val="0057260A"/>
    <w:pPr>
      <w:spacing w:before="0"/>
    </w:pPr>
    <w:rPr>
      <w:b w:val="0"/>
      <w:bCs w:val="0"/>
      <w:sz w:val="16"/>
      <w:szCs w:val="16"/>
    </w:rPr>
  </w:style>
  <w:style w:type="paragraph" w:styleId="51">
    <w:name w:val="toc 5"/>
    <w:basedOn w:val="41"/>
    <w:next w:val="a2"/>
    <w:autoRedefine/>
    <w:uiPriority w:val="39"/>
    <w:rsid w:val="0057260A"/>
    <w:pPr>
      <w:ind w:left="799"/>
    </w:pPr>
  </w:style>
  <w:style w:type="paragraph" w:styleId="61">
    <w:name w:val="toc 6"/>
    <w:basedOn w:val="51"/>
    <w:next w:val="a2"/>
    <w:autoRedefine/>
    <w:uiPriority w:val="39"/>
    <w:rsid w:val="0057260A"/>
    <w:pPr>
      <w:ind w:left="998"/>
    </w:pPr>
  </w:style>
  <w:style w:type="paragraph" w:styleId="71">
    <w:name w:val="toc 7"/>
    <w:basedOn w:val="a2"/>
    <w:next w:val="a2"/>
    <w:autoRedefine/>
    <w:uiPriority w:val="39"/>
    <w:rsid w:val="0057260A"/>
    <w:pPr>
      <w:spacing w:after="0" w:line="240" w:lineRule="auto"/>
      <w:ind w:left="1440"/>
    </w:pPr>
    <w:rPr>
      <w:rFonts w:ascii="Times" w:hAnsi="Times"/>
      <w:sz w:val="24"/>
      <w:szCs w:val="24"/>
      <w:lang w:val="de-DE" w:eastAsia="de-DE"/>
    </w:rPr>
  </w:style>
  <w:style w:type="paragraph" w:styleId="81">
    <w:name w:val="toc 8"/>
    <w:basedOn w:val="a2"/>
    <w:next w:val="a2"/>
    <w:autoRedefine/>
    <w:uiPriority w:val="39"/>
    <w:rsid w:val="0057260A"/>
    <w:pPr>
      <w:spacing w:after="0" w:line="240" w:lineRule="auto"/>
      <w:ind w:left="1680"/>
    </w:pPr>
    <w:rPr>
      <w:rFonts w:ascii="Times" w:hAnsi="Times"/>
      <w:sz w:val="24"/>
      <w:szCs w:val="24"/>
      <w:lang w:val="de-DE" w:eastAsia="de-DE"/>
    </w:rPr>
  </w:style>
  <w:style w:type="paragraph" w:styleId="91">
    <w:name w:val="toc 9"/>
    <w:basedOn w:val="a2"/>
    <w:next w:val="a2"/>
    <w:autoRedefine/>
    <w:uiPriority w:val="39"/>
    <w:rsid w:val="0057260A"/>
    <w:pPr>
      <w:spacing w:after="0" w:line="240" w:lineRule="auto"/>
      <w:ind w:left="1920"/>
    </w:pPr>
    <w:rPr>
      <w:rFonts w:ascii="Times" w:hAnsi="Times"/>
      <w:sz w:val="24"/>
      <w:szCs w:val="24"/>
      <w:lang w:val="de-DE" w:eastAsia="de-DE"/>
    </w:rPr>
  </w:style>
  <w:style w:type="paragraph" w:styleId="a7">
    <w:name w:val="Normal (Web)"/>
    <w:basedOn w:val="a2"/>
    <w:rsid w:val="0057260A"/>
    <w:pPr>
      <w:spacing w:before="100" w:beforeAutospacing="1" w:after="100" w:afterAutospacing="1" w:line="240" w:lineRule="auto"/>
    </w:pPr>
    <w:rPr>
      <w:rFonts w:ascii="Arial Unicode MS" w:eastAsia="Arial Unicode MS" w:hAnsi="Arial Unicode MS"/>
      <w:sz w:val="24"/>
      <w:szCs w:val="24"/>
      <w:lang w:val="de-DE" w:eastAsia="de-DE"/>
    </w:rPr>
  </w:style>
  <w:style w:type="paragraph" w:styleId="HTML">
    <w:name w:val="HTML Preformatted"/>
    <w:basedOn w:val="a2"/>
    <w:link w:val="HTML0"/>
    <w:rsid w:val="00572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de-DE" w:eastAsia="de-DE"/>
    </w:rPr>
  </w:style>
  <w:style w:type="character" w:customStyle="1" w:styleId="HTML0">
    <w:name w:val="Стандартний HTML Знак"/>
    <w:link w:val="HTML"/>
    <w:rsid w:val="0057260A"/>
    <w:rPr>
      <w:rFonts w:ascii="Arial Unicode MS" w:eastAsia="Arial Unicode MS" w:hAnsi="Arial Unicode MS"/>
      <w:lang w:val="de-DE" w:eastAsia="de-DE"/>
    </w:rPr>
  </w:style>
  <w:style w:type="paragraph" w:styleId="a8">
    <w:name w:val="Body Text"/>
    <w:basedOn w:val="a2"/>
    <w:link w:val="a9"/>
    <w:rsid w:val="0057260A"/>
    <w:pPr>
      <w:widowControl w:val="0"/>
      <w:autoSpaceDE w:val="0"/>
      <w:autoSpaceDN w:val="0"/>
      <w:adjustRightInd w:val="0"/>
      <w:spacing w:after="120" w:line="240" w:lineRule="auto"/>
    </w:pPr>
    <w:rPr>
      <w:rFonts w:ascii="Times" w:hAnsi="Times" w:cs="Times"/>
      <w:bCs/>
      <w:sz w:val="20"/>
      <w:szCs w:val="29"/>
      <w:lang w:val="de-DE" w:eastAsia="de-DE"/>
    </w:rPr>
  </w:style>
  <w:style w:type="character" w:customStyle="1" w:styleId="a9">
    <w:name w:val="Основний текст Знак"/>
    <w:link w:val="a8"/>
    <w:rsid w:val="0057260A"/>
    <w:rPr>
      <w:rFonts w:ascii="Times" w:hAnsi="Times" w:cs="Times"/>
      <w:bCs/>
      <w:szCs w:val="29"/>
      <w:lang w:val="de-DE" w:eastAsia="de-DE"/>
    </w:rPr>
  </w:style>
  <w:style w:type="paragraph" w:styleId="aa">
    <w:name w:val="Body Text First Indent"/>
    <w:basedOn w:val="a2"/>
    <w:link w:val="ab"/>
    <w:rsid w:val="0057260A"/>
    <w:pPr>
      <w:widowControl w:val="0"/>
      <w:autoSpaceDE w:val="0"/>
      <w:autoSpaceDN w:val="0"/>
      <w:adjustRightInd w:val="0"/>
      <w:spacing w:after="120" w:line="240" w:lineRule="auto"/>
      <w:ind w:firstLine="210"/>
      <w:contextualSpacing/>
    </w:pPr>
    <w:rPr>
      <w:rFonts w:ascii="Times" w:hAnsi="Times" w:cs="Times"/>
      <w:bCs/>
      <w:sz w:val="20"/>
      <w:szCs w:val="29"/>
      <w:lang w:val="de-DE" w:eastAsia="de-DE"/>
    </w:rPr>
  </w:style>
  <w:style w:type="character" w:customStyle="1" w:styleId="ab">
    <w:name w:val="Червоний рядок Знак"/>
    <w:basedOn w:val="a9"/>
    <w:link w:val="aa"/>
    <w:rsid w:val="0057260A"/>
    <w:rPr>
      <w:rFonts w:ascii="Times" w:hAnsi="Times" w:cs="Times"/>
      <w:bCs/>
      <w:szCs w:val="29"/>
      <w:lang w:val="de-DE" w:eastAsia="de-DE"/>
    </w:rPr>
  </w:style>
  <w:style w:type="paragraph" w:styleId="ac">
    <w:name w:val="Balloon Text"/>
    <w:basedOn w:val="a2"/>
    <w:link w:val="ad"/>
    <w:semiHidden/>
    <w:rsid w:val="0057260A"/>
    <w:pPr>
      <w:autoSpaceDE w:val="0"/>
      <w:autoSpaceDN w:val="0"/>
      <w:adjustRightInd w:val="0"/>
      <w:spacing w:after="0" w:line="240" w:lineRule="auto"/>
    </w:pPr>
    <w:rPr>
      <w:rFonts w:ascii="Tahoma" w:hAnsi="Tahoma" w:cs="Tahoma"/>
      <w:bCs/>
      <w:sz w:val="16"/>
      <w:szCs w:val="16"/>
      <w:lang w:val="en-GB" w:eastAsia="de-DE"/>
    </w:rPr>
  </w:style>
  <w:style w:type="character" w:customStyle="1" w:styleId="ad">
    <w:name w:val="Текст у виносці Знак"/>
    <w:link w:val="ac"/>
    <w:semiHidden/>
    <w:rsid w:val="0057260A"/>
    <w:rPr>
      <w:rFonts w:ascii="Tahoma" w:hAnsi="Tahoma" w:cs="Tahoma"/>
      <w:bCs/>
      <w:sz w:val="16"/>
      <w:szCs w:val="16"/>
      <w:lang w:val="en-GB" w:eastAsia="de-DE"/>
    </w:rPr>
  </w:style>
  <w:style w:type="table" w:styleId="ae">
    <w:name w:val="Table Grid"/>
    <w:basedOn w:val="a4"/>
    <w:uiPriority w:val="59"/>
    <w:rsid w:val="0057260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57260A"/>
    <w:pPr>
      <w:autoSpaceDE w:val="0"/>
      <w:autoSpaceDN w:val="0"/>
      <w:adjustRightInd w:val="0"/>
    </w:pPr>
    <w:rPr>
      <w:rFonts w:ascii="Times New Roman" w:hAnsi="Times New Roman"/>
      <w:color w:val="000000"/>
      <w:sz w:val="24"/>
      <w:szCs w:val="24"/>
      <w:lang w:val="en-US" w:eastAsia="en-US"/>
    </w:rPr>
  </w:style>
  <w:style w:type="character" w:styleId="af">
    <w:name w:val="annotation reference"/>
    <w:semiHidden/>
    <w:rsid w:val="0057260A"/>
    <w:rPr>
      <w:rFonts w:cs="Times New Roman"/>
      <w:sz w:val="16"/>
      <w:szCs w:val="16"/>
    </w:rPr>
  </w:style>
  <w:style w:type="paragraph" w:styleId="af0">
    <w:name w:val="annotation text"/>
    <w:basedOn w:val="a2"/>
    <w:link w:val="af1"/>
    <w:semiHidden/>
    <w:rsid w:val="0057260A"/>
    <w:pPr>
      <w:autoSpaceDE w:val="0"/>
      <w:autoSpaceDN w:val="0"/>
      <w:adjustRightInd w:val="0"/>
      <w:spacing w:after="0" w:line="240" w:lineRule="auto"/>
    </w:pPr>
    <w:rPr>
      <w:rFonts w:ascii="Times" w:hAnsi="Times" w:cs="Times"/>
      <w:bCs/>
      <w:sz w:val="20"/>
      <w:szCs w:val="20"/>
      <w:lang w:val="en-GB" w:eastAsia="de-DE"/>
    </w:rPr>
  </w:style>
  <w:style w:type="character" w:customStyle="1" w:styleId="af1">
    <w:name w:val="Текст примітки Знак"/>
    <w:link w:val="af0"/>
    <w:semiHidden/>
    <w:rsid w:val="0057260A"/>
    <w:rPr>
      <w:rFonts w:ascii="Times" w:hAnsi="Times" w:cs="Times"/>
      <w:bCs/>
      <w:lang w:val="en-GB" w:eastAsia="de-DE"/>
    </w:rPr>
  </w:style>
  <w:style w:type="paragraph" w:styleId="af2">
    <w:name w:val="annotation subject"/>
    <w:basedOn w:val="a2"/>
    <w:next w:val="af0"/>
    <w:link w:val="af3"/>
    <w:semiHidden/>
    <w:rsid w:val="0057260A"/>
    <w:pPr>
      <w:autoSpaceDE w:val="0"/>
      <w:autoSpaceDN w:val="0"/>
      <w:adjustRightInd w:val="0"/>
      <w:spacing w:after="0" w:line="240" w:lineRule="auto"/>
    </w:pPr>
    <w:rPr>
      <w:rFonts w:ascii="Times" w:hAnsi="Times" w:cs="Times"/>
      <w:b/>
      <w:bCs/>
      <w:sz w:val="20"/>
      <w:szCs w:val="20"/>
      <w:lang w:val="en-GB" w:eastAsia="de-DE"/>
    </w:rPr>
  </w:style>
  <w:style w:type="character" w:customStyle="1" w:styleId="af3">
    <w:name w:val="Тема примітки Знак"/>
    <w:link w:val="af2"/>
    <w:semiHidden/>
    <w:rsid w:val="0057260A"/>
    <w:rPr>
      <w:rFonts w:ascii="Times" w:hAnsi="Times" w:cs="Times"/>
      <w:b/>
      <w:bCs/>
      <w:lang w:val="en-GB" w:eastAsia="de-DE"/>
    </w:rPr>
  </w:style>
  <w:style w:type="paragraph" w:styleId="af4">
    <w:name w:val="header"/>
    <w:basedOn w:val="a2"/>
    <w:link w:val="af5"/>
    <w:uiPriority w:val="99"/>
    <w:rsid w:val="0057260A"/>
    <w:pPr>
      <w:tabs>
        <w:tab w:val="center" w:pos="4320"/>
        <w:tab w:val="right" w:pos="8640"/>
      </w:tabs>
      <w:autoSpaceDE w:val="0"/>
      <w:autoSpaceDN w:val="0"/>
      <w:adjustRightInd w:val="0"/>
      <w:spacing w:after="0" w:line="240" w:lineRule="auto"/>
    </w:pPr>
    <w:rPr>
      <w:rFonts w:ascii="Times" w:hAnsi="Times" w:cs="Times"/>
      <w:bCs/>
      <w:sz w:val="20"/>
      <w:szCs w:val="29"/>
      <w:lang w:val="en-GB" w:eastAsia="de-DE"/>
    </w:rPr>
  </w:style>
  <w:style w:type="character" w:customStyle="1" w:styleId="af5">
    <w:name w:val="Верхній колонтитул Знак"/>
    <w:link w:val="af4"/>
    <w:uiPriority w:val="99"/>
    <w:rsid w:val="0057260A"/>
    <w:rPr>
      <w:rFonts w:ascii="Times" w:hAnsi="Times" w:cs="Times"/>
      <w:bCs/>
      <w:szCs w:val="29"/>
      <w:lang w:val="en-GB" w:eastAsia="de-DE"/>
    </w:rPr>
  </w:style>
  <w:style w:type="paragraph" w:styleId="af6">
    <w:name w:val="footer"/>
    <w:basedOn w:val="a2"/>
    <w:link w:val="af7"/>
    <w:uiPriority w:val="99"/>
    <w:rsid w:val="0057260A"/>
    <w:pPr>
      <w:tabs>
        <w:tab w:val="center" w:pos="4320"/>
        <w:tab w:val="right" w:pos="8640"/>
      </w:tabs>
      <w:autoSpaceDE w:val="0"/>
      <w:autoSpaceDN w:val="0"/>
      <w:adjustRightInd w:val="0"/>
      <w:spacing w:after="0" w:line="240" w:lineRule="auto"/>
    </w:pPr>
    <w:rPr>
      <w:rFonts w:ascii="Times" w:hAnsi="Times" w:cs="Times"/>
      <w:bCs/>
      <w:sz w:val="20"/>
      <w:szCs w:val="29"/>
      <w:lang w:val="en-GB" w:eastAsia="de-DE"/>
    </w:rPr>
  </w:style>
  <w:style w:type="character" w:customStyle="1" w:styleId="af7">
    <w:name w:val="Нижній колонтитул Знак"/>
    <w:link w:val="af6"/>
    <w:uiPriority w:val="99"/>
    <w:rsid w:val="0057260A"/>
    <w:rPr>
      <w:rFonts w:ascii="Times" w:hAnsi="Times" w:cs="Times"/>
      <w:bCs/>
      <w:szCs w:val="29"/>
      <w:lang w:val="en-GB" w:eastAsia="de-DE"/>
    </w:rPr>
  </w:style>
  <w:style w:type="paragraph" w:styleId="af8">
    <w:name w:val="caption"/>
    <w:basedOn w:val="a2"/>
    <w:next w:val="a8"/>
    <w:link w:val="af9"/>
    <w:qFormat/>
    <w:rsid w:val="0057260A"/>
    <w:pPr>
      <w:keepNext/>
      <w:spacing w:before="120" w:after="90" w:line="240" w:lineRule="auto"/>
      <w:ind w:left="57"/>
    </w:pPr>
    <w:rPr>
      <w:rFonts w:ascii="Times New Roman Bold" w:hAnsi="Times New Roman Bold"/>
      <w:bCs/>
      <w:sz w:val="24"/>
      <w:szCs w:val="20"/>
      <w:lang w:val="en-GB" w:eastAsia="en-US"/>
    </w:rPr>
  </w:style>
  <w:style w:type="paragraph" w:styleId="afa">
    <w:name w:val="Document Map"/>
    <w:basedOn w:val="a2"/>
    <w:link w:val="afb"/>
    <w:semiHidden/>
    <w:rsid w:val="0057260A"/>
    <w:pPr>
      <w:shd w:val="clear" w:color="auto" w:fill="000080"/>
      <w:autoSpaceDE w:val="0"/>
      <w:autoSpaceDN w:val="0"/>
      <w:adjustRightInd w:val="0"/>
      <w:spacing w:after="0" w:line="240" w:lineRule="auto"/>
    </w:pPr>
    <w:rPr>
      <w:rFonts w:ascii="Tahoma" w:hAnsi="Tahoma" w:cs="Tahoma"/>
      <w:bCs/>
      <w:sz w:val="20"/>
      <w:szCs w:val="20"/>
      <w:lang w:val="en-GB" w:eastAsia="de-DE"/>
    </w:rPr>
  </w:style>
  <w:style w:type="character" w:customStyle="1" w:styleId="afb">
    <w:name w:val="Схема документа Знак"/>
    <w:link w:val="afa"/>
    <w:semiHidden/>
    <w:rsid w:val="0057260A"/>
    <w:rPr>
      <w:rFonts w:ascii="Tahoma" w:hAnsi="Tahoma" w:cs="Tahoma"/>
      <w:bCs/>
      <w:shd w:val="clear" w:color="auto" w:fill="000080"/>
      <w:lang w:val="en-GB" w:eastAsia="de-DE"/>
    </w:rPr>
  </w:style>
  <w:style w:type="paragraph" w:customStyle="1" w:styleId="Style4">
    <w:name w:val="Style4"/>
    <w:basedOn w:val="a2"/>
    <w:rsid w:val="0057260A"/>
    <w:pPr>
      <w:keepNext/>
      <w:keepLines/>
      <w:numPr>
        <w:ilvl w:val="3"/>
        <w:numId w:val="6"/>
      </w:numPr>
      <w:tabs>
        <w:tab w:val="num" w:pos="643"/>
        <w:tab w:val="num" w:pos="864"/>
      </w:tabs>
      <w:spacing w:before="240" w:after="60" w:line="240" w:lineRule="auto"/>
      <w:ind w:left="864" w:hanging="864"/>
      <w:outlineLvl w:val="3"/>
    </w:pPr>
    <w:rPr>
      <w:rFonts w:ascii="Times New Roman" w:hAnsi="Times New Roman"/>
      <w:bCs/>
      <w:sz w:val="24"/>
      <w:szCs w:val="28"/>
      <w:lang w:val="nl-NL" w:eastAsia="en-US"/>
    </w:rPr>
  </w:style>
  <w:style w:type="paragraph" w:customStyle="1" w:styleId="Style2">
    <w:name w:val="Style2"/>
    <w:basedOn w:val="a2"/>
    <w:autoRedefine/>
    <w:rsid w:val="0057260A"/>
    <w:pPr>
      <w:keepNext/>
      <w:keepLines/>
      <w:numPr>
        <w:numId w:val="1"/>
      </w:numPr>
      <w:tabs>
        <w:tab w:val="left" w:pos="839"/>
      </w:tabs>
      <w:spacing w:before="360" w:line="240" w:lineRule="auto"/>
      <w:outlineLvl w:val="0"/>
    </w:pPr>
    <w:rPr>
      <w:rFonts w:ascii="Times New Roman Bold" w:hAnsi="Times New Roman Bold"/>
      <w:b/>
      <w:caps/>
      <w:sz w:val="24"/>
      <w:szCs w:val="20"/>
      <w:lang w:val="en-GB" w:eastAsia="en-US"/>
    </w:rPr>
  </w:style>
  <w:style w:type="paragraph" w:styleId="afc">
    <w:name w:val="footnote text"/>
    <w:basedOn w:val="a2"/>
    <w:link w:val="afd"/>
    <w:semiHidden/>
    <w:rsid w:val="0057260A"/>
    <w:pPr>
      <w:spacing w:after="0" w:line="240" w:lineRule="auto"/>
    </w:pPr>
    <w:rPr>
      <w:rFonts w:ascii="Times New Roman" w:hAnsi="Times New Roman"/>
      <w:sz w:val="20"/>
      <w:szCs w:val="20"/>
      <w:lang w:val="en-US" w:eastAsia="en-US"/>
    </w:rPr>
  </w:style>
  <w:style w:type="character" w:customStyle="1" w:styleId="afd">
    <w:name w:val="Текст виноски Знак"/>
    <w:link w:val="afc"/>
    <w:semiHidden/>
    <w:rsid w:val="0057260A"/>
    <w:rPr>
      <w:rFonts w:ascii="Times New Roman" w:hAnsi="Times New Roman"/>
      <w:lang w:val="en-US" w:eastAsia="en-US"/>
    </w:rPr>
  </w:style>
  <w:style w:type="character" w:styleId="afe">
    <w:name w:val="footnote reference"/>
    <w:semiHidden/>
    <w:rsid w:val="0057260A"/>
    <w:rPr>
      <w:rFonts w:cs="Times New Roman"/>
      <w:vertAlign w:val="superscript"/>
    </w:rPr>
  </w:style>
  <w:style w:type="character" w:styleId="aff">
    <w:name w:val="page number"/>
    <w:rsid w:val="0057260A"/>
    <w:rPr>
      <w:rFonts w:cs="Times New Roman"/>
    </w:rPr>
  </w:style>
  <w:style w:type="character" w:customStyle="1" w:styleId="TabletextCar">
    <w:name w:val="Table text Car"/>
    <w:link w:val="Tabletext"/>
    <w:locked/>
    <w:rsid w:val="0057260A"/>
    <w:rPr>
      <w:lang w:val="en-US" w:eastAsia="da-DK"/>
    </w:rPr>
  </w:style>
  <w:style w:type="paragraph" w:customStyle="1" w:styleId="Tabletext">
    <w:name w:val="Table text"/>
    <w:link w:val="TabletextCar"/>
    <w:rsid w:val="0057260A"/>
    <w:pPr>
      <w:keepNext/>
      <w:keepLines/>
      <w:spacing w:before="54" w:after="54"/>
    </w:pPr>
    <w:rPr>
      <w:lang w:val="en-US" w:eastAsia="da-DK"/>
    </w:rPr>
  </w:style>
  <w:style w:type="paragraph" w:customStyle="1" w:styleId="Chaptertitle">
    <w:name w:val="Chapter title"/>
    <w:basedOn w:val="a2"/>
    <w:next w:val="a8"/>
    <w:link w:val="ChaptertitleChar"/>
    <w:rsid w:val="0057260A"/>
    <w:pPr>
      <w:spacing w:before="240" w:after="360" w:line="240" w:lineRule="auto"/>
      <w:jc w:val="center"/>
    </w:pPr>
    <w:rPr>
      <w:rFonts w:ascii="Times New Roman Bold" w:hAnsi="Times New Roman Bold" w:cs="Times New Roman Bold"/>
      <w:b/>
      <w:bCs/>
      <w:caps/>
      <w:sz w:val="32"/>
      <w:szCs w:val="32"/>
      <w:lang w:val="en-GB" w:eastAsia="en-US"/>
    </w:rPr>
  </w:style>
  <w:style w:type="character" w:customStyle="1" w:styleId="ChaptertitleChar">
    <w:name w:val="Chapter title Char"/>
    <w:link w:val="Chaptertitle"/>
    <w:locked/>
    <w:rsid w:val="0057260A"/>
    <w:rPr>
      <w:rFonts w:ascii="Times New Roman Bold" w:hAnsi="Times New Roman Bold" w:cs="Times New Roman Bold"/>
      <w:b/>
      <w:bCs/>
      <w:caps/>
      <w:sz w:val="32"/>
      <w:szCs w:val="32"/>
      <w:lang w:val="en-GB" w:eastAsia="en-US"/>
    </w:rPr>
  </w:style>
  <w:style w:type="paragraph" w:styleId="32">
    <w:name w:val="Body Text 3"/>
    <w:basedOn w:val="a2"/>
    <w:link w:val="33"/>
    <w:rsid w:val="0057260A"/>
    <w:pPr>
      <w:spacing w:after="120" w:line="240" w:lineRule="auto"/>
    </w:pPr>
    <w:rPr>
      <w:rFonts w:ascii="Times New Roman" w:hAnsi="Times New Roman"/>
      <w:sz w:val="16"/>
      <w:szCs w:val="16"/>
      <w:lang w:val="en-US" w:eastAsia="en-US"/>
    </w:rPr>
  </w:style>
  <w:style w:type="character" w:customStyle="1" w:styleId="33">
    <w:name w:val="Основний текст 3 Знак"/>
    <w:link w:val="32"/>
    <w:rsid w:val="0057260A"/>
    <w:rPr>
      <w:rFonts w:ascii="Times New Roman" w:hAnsi="Times New Roman"/>
      <w:sz w:val="16"/>
      <w:szCs w:val="16"/>
      <w:lang w:val="en-US" w:eastAsia="en-US"/>
    </w:rPr>
  </w:style>
  <w:style w:type="paragraph" w:customStyle="1" w:styleId="msolistparagraph0">
    <w:name w:val="msolistparagraph"/>
    <w:basedOn w:val="a2"/>
    <w:rsid w:val="0057260A"/>
    <w:pPr>
      <w:spacing w:after="0" w:line="240" w:lineRule="auto"/>
      <w:ind w:left="720"/>
    </w:pPr>
    <w:rPr>
      <w:rFonts w:ascii="Times New Roman" w:hAnsi="Times New Roman"/>
      <w:sz w:val="20"/>
      <w:szCs w:val="24"/>
      <w:lang w:val="en-US" w:eastAsia="en-US"/>
    </w:rPr>
  </w:style>
  <w:style w:type="paragraph" w:customStyle="1" w:styleId="Tabletext-listnumbered">
    <w:name w:val="Table text - list numbered"/>
    <w:basedOn w:val="a2"/>
    <w:link w:val="Tabletext-listnumberedChar"/>
    <w:rsid w:val="0057260A"/>
    <w:pPr>
      <w:keepNext/>
      <w:keepLines/>
      <w:numPr>
        <w:numId w:val="2"/>
      </w:numPr>
      <w:spacing w:before="240" w:after="60" w:line="240" w:lineRule="auto"/>
      <w:jc w:val="both"/>
    </w:pPr>
    <w:rPr>
      <w:rFonts w:ascii="Times New Roman" w:hAnsi="Times New Roman"/>
      <w:b/>
      <w:sz w:val="20"/>
      <w:szCs w:val="24"/>
      <w:lang w:val="en-GB" w:eastAsia="fr-FR"/>
    </w:rPr>
  </w:style>
  <w:style w:type="paragraph" w:customStyle="1" w:styleId="Figuretext">
    <w:name w:val="Figure text"/>
    <w:basedOn w:val="a2"/>
    <w:link w:val="FiguretextChar"/>
    <w:autoRedefine/>
    <w:rsid w:val="0057260A"/>
    <w:pPr>
      <w:keepNext/>
      <w:keepLines/>
      <w:numPr>
        <w:numId w:val="17"/>
      </w:numPr>
      <w:spacing w:before="240" w:after="60" w:line="240" w:lineRule="auto"/>
      <w:jc w:val="both"/>
    </w:pPr>
    <w:rPr>
      <w:rFonts w:ascii="Times New Roman" w:hAnsi="Times New Roman"/>
      <w:b/>
      <w:sz w:val="20"/>
      <w:szCs w:val="24"/>
      <w:lang w:val="en-GB" w:eastAsia="fr-FR"/>
    </w:rPr>
  </w:style>
  <w:style w:type="character" w:customStyle="1" w:styleId="EmphasisBodyBold-usermanual">
    <w:name w:val="Emphasis Body Bold - user manual"/>
    <w:rsid w:val="0057260A"/>
    <w:rPr>
      <w:rFonts w:ascii="Times New Roman" w:hAnsi="Times New Roman" w:cs="Times New Roman"/>
      <w:b/>
      <w:sz w:val="18"/>
      <w:szCs w:val="18"/>
      <w:lang w:val="en-GB" w:eastAsia="fr-FR" w:bidi="ar-SA"/>
    </w:rPr>
  </w:style>
  <w:style w:type="paragraph" w:customStyle="1" w:styleId="Emptyrowbeforeexaples">
    <w:name w:val="Empty row before (exaples"/>
    <w:aliases w:val="note etc.)"/>
    <w:basedOn w:val="a2"/>
    <w:next w:val="a8"/>
    <w:autoRedefine/>
    <w:rsid w:val="0057260A"/>
    <w:pPr>
      <w:spacing w:line="240" w:lineRule="auto"/>
      <w:jc w:val="both"/>
    </w:pPr>
    <w:rPr>
      <w:rFonts w:ascii="Times New Roman" w:hAnsi="Times New Roman"/>
      <w:sz w:val="20"/>
      <w:szCs w:val="20"/>
      <w:lang w:val="en-GB" w:eastAsia="fr-FR"/>
    </w:rPr>
  </w:style>
  <w:style w:type="table" w:customStyle="1" w:styleId="CSRTable">
    <w:name w:val="CSR Table"/>
    <w:rsid w:val="0057260A"/>
    <w:pPr>
      <w:numPr>
        <w:numId w:val="10"/>
      </w:numPr>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1">
    <w:name w:val="List"/>
    <w:basedOn w:val="a2"/>
    <w:rsid w:val="0057260A"/>
    <w:pPr>
      <w:numPr>
        <w:numId w:val="20"/>
      </w:numPr>
      <w:autoSpaceDE w:val="0"/>
      <w:autoSpaceDN w:val="0"/>
      <w:adjustRightInd w:val="0"/>
      <w:spacing w:after="0" w:line="240" w:lineRule="auto"/>
    </w:pPr>
    <w:rPr>
      <w:rFonts w:ascii="Times" w:hAnsi="Times" w:cs="Times"/>
      <w:sz w:val="20"/>
      <w:szCs w:val="29"/>
      <w:lang w:val="en-GB" w:eastAsia="de-DE"/>
    </w:rPr>
  </w:style>
  <w:style w:type="paragraph" w:styleId="2">
    <w:name w:val="List Bullet 2"/>
    <w:basedOn w:val="a2"/>
    <w:rsid w:val="0057260A"/>
    <w:pPr>
      <w:numPr>
        <w:numId w:val="3"/>
      </w:numPr>
      <w:tabs>
        <w:tab w:val="num" w:pos="643"/>
      </w:tabs>
      <w:spacing w:after="0" w:line="240" w:lineRule="auto"/>
      <w:ind w:left="643"/>
    </w:pPr>
    <w:rPr>
      <w:rFonts w:ascii="Times New Roman" w:hAnsi="Times New Roman"/>
      <w:sz w:val="20"/>
      <w:szCs w:val="24"/>
      <w:lang w:val="en-US" w:eastAsia="en-US"/>
    </w:rPr>
  </w:style>
  <w:style w:type="character" w:customStyle="1" w:styleId="Underlinedboldbodytext">
    <w:name w:val="Underlined bold body text"/>
    <w:rsid w:val="0057260A"/>
    <w:rPr>
      <w:rFonts w:ascii="Times New Roman" w:hAnsi="Times New Roman" w:cs="Myriad Pro"/>
      <w:b/>
      <w:color w:val="000000"/>
      <w:sz w:val="24"/>
      <w:szCs w:val="24"/>
      <w:u w:val="single"/>
      <w:lang w:val="en-US" w:eastAsia="sv-SE" w:bidi="ar-SA"/>
    </w:rPr>
  </w:style>
  <w:style w:type="paragraph" w:styleId="a0">
    <w:name w:val="List Bullet"/>
    <w:basedOn w:val="a2"/>
    <w:rsid w:val="0057260A"/>
    <w:pPr>
      <w:numPr>
        <w:numId w:val="4"/>
      </w:numPr>
      <w:tabs>
        <w:tab w:val="num" w:pos="1080"/>
      </w:tabs>
      <w:spacing w:after="0" w:line="240" w:lineRule="auto"/>
      <w:ind w:left="1080" w:hanging="720"/>
    </w:pPr>
    <w:rPr>
      <w:rFonts w:ascii="Times New Roman" w:hAnsi="Times New Roman"/>
      <w:sz w:val="20"/>
      <w:szCs w:val="24"/>
      <w:lang w:val="en-US" w:eastAsia="en-US"/>
    </w:rPr>
  </w:style>
  <w:style w:type="character" w:styleId="aff0">
    <w:name w:val="FollowedHyperlink"/>
    <w:rsid w:val="0057260A"/>
    <w:rPr>
      <w:rFonts w:cs="Times New Roman"/>
      <w:color w:val="800080"/>
      <w:u w:val="single"/>
    </w:rPr>
  </w:style>
  <w:style w:type="paragraph" w:customStyle="1" w:styleId="Normal10pt">
    <w:name w:val="Normal + 10 pt"/>
    <w:basedOn w:val="a2"/>
    <w:rsid w:val="0057260A"/>
    <w:pPr>
      <w:autoSpaceDE w:val="0"/>
      <w:autoSpaceDN w:val="0"/>
      <w:adjustRightInd w:val="0"/>
      <w:spacing w:after="180" w:line="240" w:lineRule="auto"/>
    </w:pPr>
    <w:rPr>
      <w:rFonts w:ascii="Times New Roman" w:hAnsi="Times New Roman"/>
      <w:sz w:val="20"/>
      <w:szCs w:val="20"/>
      <w:lang w:val="en-GB" w:eastAsia="en-US"/>
    </w:rPr>
  </w:style>
  <w:style w:type="character" w:customStyle="1" w:styleId="FiguretextChar">
    <w:name w:val="Figure text Char"/>
    <w:link w:val="Figuretext"/>
    <w:locked/>
    <w:rsid w:val="0057260A"/>
    <w:rPr>
      <w:rFonts w:ascii="Times New Roman" w:hAnsi="Times New Roman"/>
      <w:b/>
      <w:szCs w:val="24"/>
      <w:lang w:val="en-GB" w:eastAsia="fr-FR"/>
    </w:rPr>
  </w:style>
  <w:style w:type="character" w:customStyle="1" w:styleId="Tabletext-listnumberedChar">
    <w:name w:val="Table text - list numbered Char"/>
    <w:link w:val="Tabletext-listnumbered"/>
    <w:locked/>
    <w:rsid w:val="0057260A"/>
    <w:rPr>
      <w:rFonts w:ascii="Times New Roman" w:hAnsi="Times New Roman"/>
      <w:b/>
      <w:szCs w:val="24"/>
      <w:lang w:val="en-GB" w:eastAsia="fr-FR"/>
    </w:rPr>
  </w:style>
  <w:style w:type="paragraph" w:customStyle="1" w:styleId="StyleHeading2">
    <w:name w:val="Style Heading 2 +"/>
    <w:basedOn w:val="a2"/>
    <w:link w:val="StyleHeading2Char"/>
    <w:rsid w:val="0057260A"/>
    <w:pPr>
      <w:keepNext/>
      <w:keepLines/>
      <w:numPr>
        <w:ilvl w:val="1"/>
      </w:numPr>
      <w:tabs>
        <w:tab w:val="left" w:pos="0"/>
        <w:tab w:val="num" w:pos="576"/>
      </w:tabs>
      <w:suppressAutoHyphens/>
      <w:spacing w:before="240" w:after="240" w:line="260" w:lineRule="exact"/>
      <w:ind w:left="576" w:hanging="576"/>
      <w:outlineLvl w:val="1"/>
    </w:pPr>
    <w:rPr>
      <w:rFonts w:ascii="Times New Roman" w:hAnsi="Times New Roman"/>
      <w:b/>
      <w:bCs/>
      <w:sz w:val="24"/>
      <w:szCs w:val="20"/>
      <w:lang w:val="en-GB" w:eastAsia="en-US"/>
    </w:rPr>
  </w:style>
  <w:style w:type="character" w:customStyle="1" w:styleId="StyleHeading2Char">
    <w:name w:val="Style Heading 2 + Char"/>
    <w:link w:val="StyleHeading2"/>
    <w:locked/>
    <w:rsid w:val="0057260A"/>
    <w:rPr>
      <w:rFonts w:ascii="Times New Roman" w:hAnsi="Times New Roman"/>
      <w:b/>
      <w:bCs/>
      <w:sz w:val="24"/>
      <w:lang w:val="en-GB" w:eastAsia="en-US"/>
    </w:rPr>
  </w:style>
  <w:style w:type="paragraph" w:customStyle="1" w:styleId="Bulletedtext">
    <w:name w:val="Bulleted text"/>
    <w:basedOn w:val="a2"/>
    <w:link w:val="BulletedtextChar"/>
    <w:rsid w:val="0057260A"/>
    <w:pPr>
      <w:numPr>
        <w:numId w:val="18"/>
      </w:numPr>
      <w:spacing w:after="0" w:line="240" w:lineRule="auto"/>
      <w:jc w:val="both"/>
    </w:pPr>
    <w:rPr>
      <w:rFonts w:ascii="Times New Roman" w:hAnsi="Times New Roman"/>
      <w:sz w:val="20"/>
      <w:szCs w:val="24"/>
      <w:lang w:val="en-GB" w:eastAsia="en-US"/>
    </w:rPr>
  </w:style>
  <w:style w:type="character" w:customStyle="1" w:styleId="BulletedtextChar">
    <w:name w:val="Bulleted text Char"/>
    <w:link w:val="Bulletedtext"/>
    <w:locked/>
    <w:rsid w:val="0057260A"/>
    <w:rPr>
      <w:rFonts w:ascii="Times New Roman" w:hAnsi="Times New Roman"/>
      <w:szCs w:val="24"/>
      <w:lang w:val="en-GB" w:eastAsia="en-US"/>
    </w:rPr>
  </w:style>
  <w:style w:type="paragraph" w:customStyle="1" w:styleId="Style1">
    <w:name w:val="Style1"/>
    <w:basedOn w:val="a2"/>
    <w:next w:val="a"/>
    <w:rsid w:val="0057260A"/>
    <w:pPr>
      <w:keepNext/>
      <w:keepLines/>
      <w:numPr>
        <w:ilvl w:val="5"/>
      </w:numPr>
      <w:tabs>
        <w:tab w:val="num" w:pos="1152"/>
      </w:tabs>
      <w:autoSpaceDE w:val="0"/>
      <w:autoSpaceDN w:val="0"/>
      <w:adjustRightInd w:val="0"/>
      <w:spacing w:before="200" w:line="240" w:lineRule="auto"/>
      <w:ind w:left="1152" w:hanging="1152"/>
    </w:pPr>
    <w:rPr>
      <w:rFonts w:ascii="Times" w:hAnsi="Times" w:cs="Times"/>
      <w:b/>
      <w:bCs/>
      <w:sz w:val="20"/>
      <w:szCs w:val="29"/>
      <w:lang w:val="en-US" w:eastAsia="de-DE"/>
    </w:rPr>
  </w:style>
  <w:style w:type="paragraph" w:styleId="24">
    <w:name w:val="Body Text Indent 2"/>
    <w:basedOn w:val="a2"/>
    <w:link w:val="25"/>
    <w:rsid w:val="0057260A"/>
    <w:pPr>
      <w:spacing w:after="120" w:line="480" w:lineRule="auto"/>
      <w:ind w:left="283"/>
    </w:pPr>
    <w:rPr>
      <w:rFonts w:ascii="Times New Roman" w:hAnsi="Times New Roman"/>
      <w:sz w:val="20"/>
      <w:szCs w:val="24"/>
      <w:lang w:val="en-US" w:eastAsia="en-US"/>
    </w:rPr>
  </w:style>
  <w:style w:type="character" w:customStyle="1" w:styleId="25">
    <w:name w:val="Основний текст з відступом 2 Знак"/>
    <w:link w:val="24"/>
    <w:rsid w:val="0057260A"/>
    <w:rPr>
      <w:rFonts w:ascii="Times New Roman" w:hAnsi="Times New Roman"/>
      <w:szCs w:val="24"/>
      <w:lang w:val="en-US" w:eastAsia="en-US"/>
    </w:rPr>
  </w:style>
  <w:style w:type="paragraph" w:styleId="a">
    <w:name w:val="List Number"/>
    <w:basedOn w:val="a2"/>
    <w:rsid w:val="0057260A"/>
    <w:pPr>
      <w:numPr>
        <w:numId w:val="5"/>
      </w:numPr>
      <w:spacing w:after="0" w:line="240" w:lineRule="auto"/>
    </w:pPr>
    <w:rPr>
      <w:rFonts w:ascii="Times New Roman" w:hAnsi="Times New Roman"/>
      <w:sz w:val="20"/>
      <w:szCs w:val="24"/>
      <w:lang w:val="en-US" w:eastAsia="en-US"/>
    </w:rPr>
  </w:style>
  <w:style w:type="paragraph" w:styleId="aff1">
    <w:name w:val="Body Text Indent"/>
    <w:basedOn w:val="a2"/>
    <w:link w:val="aff2"/>
    <w:rsid w:val="0057260A"/>
    <w:pPr>
      <w:spacing w:after="120" w:line="240" w:lineRule="auto"/>
      <w:ind w:left="283"/>
    </w:pPr>
    <w:rPr>
      <w:rFonts w:ascii="Times New Roman" w:hAnsi="Times New Roman"/>
      <w:sz w:val="20"/>
      <w:szCs w:val="24"/>
      <w:lang w:val="en-US" w:eastAsia="en-US"/>
    </w:rPr>
  </w:style>
  <w:style w:type="character" w:customStyle="1" w:styleId="aff2">
    <w:name w:val="Основний текст з відступом Знак"/>
    <w:link w:val="aff1"/>
    <w:rsid w:val="0057260A"/>
    <w:rPr>
      <w:rFonts w:ascii="Times New Roman" w:hAnsi="Times New Roman"/>
      <w:szCs w:val="24"/>
      <w:lang w:val="en-US" w:eastAsia="en-US"/>
    </w:rPr>
  </w:style>
  <w:style w:type="character" w:styleId="aff3">
    <w:name w:val="line number"/>
    <w:rsid w:val="0057260A"/>
    <w:rPr>
      <w:rFonts w:cs="Times New Roman"/>
    </w:rPr>
  </w:style>
  <w:style w:type="paragraph" w:customStyle="1" w:styleId="normalbr">
    <w:name w:val="normal br"/>
    <w:basedOn w:val="a2"/>
    <w:rsid w:val="0057260A"/>
    <w:pPr>
      <w:spacing w:after="0"/>
    </w:pPr>
    <w:rPr>
      <w:rFonts w:ascii="Times New Roman" w:hAnsi="Times New Roman"/>
      <w:sz w:val="20"/>
      <w:szCs w:val="20"/>
      <w:lang w:val="en-GB" w:eastAsia="en-US"/>
    </w:rPr>
  </w:style>
  <w:style w:type="paragraph" w:styleId="aff4">
    <w:name w:val="Date"/>
    <w:basedOn w:val="a2"/>
    <w:next w:val="a2"/>
    <w:link w:val="aff5"/>
    <w:rsid w:val="0057260A"/>
    <w:pPr>
      <w:spacing w:after="0" w:line="240" w:lineRule="auto"/>
    </w:pPr>
    <w:rPr>
      <w:rFonts w:ascii="Times New Roman" w:hAnsi="Times New Roman"/>
      <w:sz w:val="20"/>
      <w:szCs w:val="24"/>
      <w:lang w:val="en-US" w:eastAsia="en-US"/>
    </w:rPr>
  </w:style>
  <w:style w:type="character" w:customStyle="1" w:styleId="aff5">
    <w:name w:val="Дата Знак"/>
    <w:link w:val="aff4"/>
    <w:rsid w:val="0057260A"/>
    <w:rPr>
      <w:rFonts w:ascii="Times New Roman" w:hAnsi="Times New Roman"/>
      <w:szCs w:val="24"/>
      <w:lang w:val="en-US" w:eastAsia="en-US"/>
    </w:rPr>
  </w:style>
  <w:style w:type="paragraph" w:customStyle="1" w:styleId="StyleHeading4TimesLinespacingMultiple115li">
    <w:name w:val="Style Heading 4 + Times Line spacing:  Multiple 115 li"/>
    <w:basedOn w:val="a2"/>
    <w:rsid w:val="0057260A"/>
    <w:pPr>
      <w:keepNext/>
      <w:keepLines/>
      <w:numPr>
        <w:ilvl w:val="3"/>
        <w:numId w:val="6"/>
      </w:numPr>
      <w:tabs>
        <w:tab w:val="num" w:pos="643"/>
        <w:tab w:val="num" w:pos="864"/>
      </w:tabs>
      <w:spacing w:before="240" w:after="60"/>
      <w:ind w:left="864" w:hanging="864"/>
      <w:outlineLvl w:val="3"/>
    </w:pPr>
    <w:rPr>
      <w:rFonts w:ascii="Times" w:hAnsi="Times"/>
      <w:b/>
      <w:bCs/>
      <w:sz w:val="20"/>
      <w:szCs w:val="20"/>
      <w:lang w:val="en-US" w:eastAsia="en-US"/>
    </w:rPr>
  </w:style>
  <w:style w:type="paragraph" w:customStyle="1" w:styleId="StyleHeading3Times10ptLinespacingMultiple115li">
    <w:name w:val="Style Heading 3 + Times 10 pt Line spacing:  Multiple 115 li"/>
    <w:basedOn w:val="a2"/>
    <w:rsid w:val="0057260A"/>
    <w:pPr>
      <w:keepNext/>
      <w:keepLines/>
      <w:numPr>
        <w:ilvl w:val="2"/>
        <w:numId w:val="6"/>
      </w:numPr>
      <w:tabs>
        <w:tab w:val="left" w:pos="0"/>
        <w:tab w:val="num" w:pos="643"/>
        <w:tab w:val="num" w:pos="720"/>
      </w:tabs>
      <w:suppressAutoHyphens/>
      <w:spacing w:before="120" w:after="240"/>
      <w:ind w:left="720" w:hanging="720"/>
      <w:outlineLvl w:val="2"/>
    </w:pPr>
    <w:rPr>
      <w:rFonts w:ascii="Times" w:hAnsi="Times"/>
      <w:i/>
      <w:iCs/>
      <w:sz w:val="20"/>
      <w:szCs w:val="20"/>
      <w:lang w:val="en-GB" w:eastAsia="en-US"/>
    </w:rPr>
  </w:style>
  <w:style w:type="paragraph" w:customStyle="1" w:styleId="headingItalic">
    <w:name w:val="heading Italic"/>
    <w:basedOn w:val="a2"/>
    <w:next w:val="a2"/>
    <w:rsid w:val="0057260A"/>
    <w:pPr>
      <w:keepNext/>
      <w:autoSpaceDE w:val="0"/>
      <w:autoSpaceDN w:val="0"/>
      <w:adjustRightInd w:val="0"/>
      <w:spacing w:before="120" w:after="0" w:line="240" w:lineRule="auto"/>
      <w:jc w:val="both"/>
    </w:pPr>
    <w:rPr>
      <w:rFonts w:ascii="Times" w:hAnsi="Times" w:cs="Times"/>
      <w:bCs/>
      <w:i/>
      <w:sz w:val="20"/>
      <w:szCs w:val="20"/>
      <w:lang w:val="en-GB" w:eastAsia="de-DE"/>
    </w:rPr>
  </w:style>
  <w:style w:type="paragraph" w:customStyle="1" w:styleId="HeadingUnderline">
    <w:name w:val="Heading Underline"/>
    <w:basedOn w:val="a2"/>
    <w:link w:val="HeadingUnderlineChar"/>
    <w:rsid w:val="0057260A"/>
    <w:pPr>
      <w:keepNext/>
      <w:autoSpaceDE w:val="0"/>
      <w:autoSpaceDN w:val="0"/>
      <w:adjustRightInd w:val="0"/>
      <w:spacing w:before="120" w:after="0" w:line="240" w:lineRule="auto"/>
      <w:jc w:val="both"/>
    </w:pPr>
    <w:rPr>
      <w:rFonts w:ascii="Times" w:hAnsi="Times" w:cs="Times"/>
      <w:bCs/>
      <w:sz w:val="20"/>
      <w:szCs w:val="20"/>
      <w:u w:val="single"/>
      <w:lang w:val="en-GB" w:eastAsia="de-DE"/>
    </w:rPr>
  </w:style>
  <w:style w:type="paragraph" w:customStyle="1" w:styleId="HeadingUnderlineBold">
    <w:name w:val="Heading Underline Bold"/>
    <w:basedOn w:val="a2"/>
    <w:next w:val="a2"/>
    <w:link w:val="HeadingUnderlineBoldChar"/>
    <w:rsid w:val="0057260A"/>
    <w:pPr>
      <w:keepNext/>
      <w:autoSpaceDE w:val="0"/>
      <w:autoSpaceDN w:val="0"/>
      <w:adjustRightInd w:val="0"/>
      <w:spacing w:before="120" w:after="0" w:line="240" w:lineRule="auto"/>
      <w:jc w:val="both"/>
    </w:pPr>
    <w:rPr>
      <w:rFonts w:ascii="Times" w:hAnsi="Times" w:cs="Times"/>
      <w:b/>
      <w:sz w:val="20"/>
      <w:szCs w:val="20"/>
      <w:u w:val="single" w:color="000000"/>
      <w:lang w:val="en-GB" w:eastAsia="de-DE"/>
    </w:rPr>
  </w:style>
  <w:style w:type="paragraph" w:styleId="20">
    <w:name w:val="List 2"/>
    <w:basedOn w:val="a2"/>
    <w:rsid w:val="0057260A"/>
    <w:pPr>
      <w:numPr>
        <w:numId w:val="21"/>
      </w:numPr>
      <w:autoSpaceDE w:val="0"/>
      <w:autoSpaceDN w:val="0"/>
      <w:adjustRightInd w:val="0"/>
      <w:spacing w:after="0" w:line="240" w:lineRule="auto"/>
    </w:pPr>
    <w:rPr>
      <w:rFonts w:ascii="Times" w:hAnsi="Times" w:cs="Times"/>
      <w:bCs/>
      <w:sz w:val="20"/>
      <w:szCs w:val="29"/>
      <w:lang w:val="en-GB" w:eastAsia="de-DE"/>
    </w:rPr>
  </w:style>
  <w:style w:type="paragraph" w:customStyle="1" w:styleId="listlevel2">
    <w:name w:val="list level 2"/>
    <w:basedOn w:val="a2"/>
    <w:rsid w:val="0057260A"/>
    <w:pPr>
      <w:autoSpaceDE w:val="0"/>
      <w:autoSpaceDN w:val="0"/>
      <w:adjustRightInd w:val="0"/>
      <w:spacing w:after="0" w:line="240" w:lineRule="auto"/>
    </w:pPr>
    <w:rPr>
      <w:rFonts w:ascii="Times" w:hAnsi="Times" w:cs="Times"/>
      <w:sz w:val="20"/>
      <w:szCs w:val="29"/>
      <w:lang w:val="en-GB" w:eastAsia="de-DE"/>
    </w:rPr>
  </w:style>
  <w:style w:type="paragraph" w:customStyle="1" w:styleId="tablebold">
    <w:name w:val="table bold"/>
    <w:basedOn w:val="a2"/>
    <w:rsid w:val="0057260A"/>
    <w:pPr>
      <w:widowControl w:val="0"/>
      <w:autoSpaceDE w:val="0"/>
      <w:autoSpaceDN w:val="0"/>
      <w:adjustRightInd w:val="0"/>
      <w:spacing w:before="60" w:after="0" w:line="240" w:lineRule="auto"/>
      <w:ind w:right="23"/>
    </w:pPr>
    <w:rPr>
      <w:rFonts w:ascii="Times" w:hAnsi="Times" w:cs="Times"/>
      <w:b/>
      <w:sz w:val="20"/>
      <w:szCs w:val="29"/>
      <w:lang w:val="nl-NL" w:eastAsia="nl-NL"/>
    </w:rPr>
  </w:style>
  <w:style w:type="paragraph" w:customStyle="1" w:styleId="tablenormalcentered">
    <w:name w:val="table normal centered"/>
    <w:basedOn w:val="a2"/>
    <w:rsid w:val="0057260A"/>
    <w:pPr>
      <w:widowControl w:val="0"/>
      <w:autoSpaceDE w:val="0"/>
      <w:autoSpaceDN w:val="0"/>
      <w:adjustRightInd w:val="0"/>
      <w:spacing w:beforeLines="60" w:before="144" w:afterLines="60" w:after="144" w:line="240" w:lineRule="auto"/>
      <w:ind w:right="22"/>
      <w:jc w:val="center"/>
    </w:pPr>
    <w:rPr>
      <w:rFonts w:ascii="Times" w:eastAsia="Batang" w:hAnsi="Times" w:cs="Times"/>
      <w:bCs/>
      <w:sz w:val="20"/>
      <w:szCs w:val="20"/>
      <w:lang w:val="en-GB" w:eastAsia="de-DE"/>
    </w:rPr>
  </w:style>
  <w:style w:type="paragraph" w:customStyle="1" w:styleId="tableboldcentered">
    <w:name w:val="table bold centered"/>
    <w:basedOn w:val="a2"/>
    <w:rsid w:val="0057260A"/>
    <w:pPr>
      <w:widowControl w:val="0"/>
      <w:autoSpaceDE w:val="0"/>
      <w:autoSpaceDN w:val="0"/>
      <w:adjustRightInd w:val="0"/>
      <w:spacing w:beforeLines="60" w:before="144" w:afterLines="60" w:after="144" w:line="240" w:lineRule="auto"/>
      <w:ind w:right="22"/>
      <w:jc w:val="center"/>
    </w:pPr>
    <w:rPr>
      <w:rFonts w:ascii="Times" w:eastAsia="Batang" w:hAnsi="Times" w:cs="Times"/>
      <w:b/>
      <w:bCs/>
      <w:sz w:val="20"/>
      <w:szCs w:val="20"/>
      <w:lang w:val="en-GB" w:eastAsia="de-DE"/>
    </w:rPr>
  </w:style>
  <w:style w:type="character" w:customStyle="1" w:styleId="HeadingUnderlineChar">
    <w:name w:val="Heading Underline Char"/>
    <w:link w:val="HeadingUnderline"/>
    <w:locked/>
    <w:rsid w:val="0057260A"/>
    <w:rPr>
      <w:rFonts w:ascii="Times" w:hAnsi="Times" w:cs="Times"/>
      <w:bCs/>
      <w:u w:val="single"/>
      <w:lang w:val="en-GB" w:eastAsia="de-DE"/>
    </w:rPr>
  </w:style>
  <w:style w:type="character" w:customStyle="1" w:styleId="HeadingUnderlineBoldChar">
    <w:name w:val="Heading Underline Bold Char"/>
    <w:link w:val="HeadingUnderlineBold"/>
    <w:locked/>
    <w:rsid w:val="0057260A"/>
    <w:rPr>
      <w:rFonts w:ascii="Times" w:hAnsi="Times" w:cs="Times"/>
      <w:b/>
      <w:u w:val="single" w:color="000000"/>
      <w:lang w:val="en-GB" w:eastAsia="de-DE"/>
    </w:rPr>
  </w:style>
  <w:style w:type="character" w:customStyle="1" w:styleId="af9">
    <w:name w:val="Назва об'єкта Знак"/>
    <w:link w:val="af8"/>
    <w:locked/>
    <w:rsid w:val="0057260A"/>
    <w:rPr>
      <w:rFonts w:ascii="Times New Roman Bold" w:hAnsi="Times New Roman Bold"/>
      <w:bCs/>
      <w:sz w:val="24"/>
      <w:lang w:val="en-GB" w:eastAsia="en-US"/>
    </w:rPr>
  </w:style>
  <w:style w:type="numbering" w:styleId="111111">
    <w:name w:val="Outline List 2"/>
    <w:basedOn w:val="a5"/>
    <w:rsid w:val="0057260A"/>
    <w:pPr>
      <w:numPr>
        <w:numId w:val="19"/>
      </w:numPr>
    </w:pPr>
  </w:style>
  <w:style w:type="character" w:customStyle="1" w:styleId="CharChar">
    <w:name w:val="Char Char"/>
    <w:locked/>
    <w:rsid w:val="0057260A"/>
    <w:rPr>
      <w:rFonts w:ascii="Times New Roman Bold" w:hAnsi="Times New Roman Bold"/>
      <w:bCs/>
      <w:sz w:val="24"/>
      <w:lang w:val="en-GB" w:eastAsia="en-US" w:bidi="ar-SA"/>
    </w:rPr>
  </w:style>
  <w:style w:type="character" w:customStyle="1" w:styleId="TableHeadingChar">
    <w:name w:val="Table Heading Char"/>
    <w:link w:val="TableHeading"/>
    <w:locked/>
    <w:rsid w:val="0057260A"/>
    <w:rPr>
      <w:rFonts w:ascii="Times" w:hAnsi="Times"/>
      <w:b/>
      <w:bCs/>
      <w:lang w:val="de-DE" w:eastAsia="de-DE"/>
    </w:rPr>
  </w:style>
  <w:style w:type="character" w:styleId="aff6">
    <w:name w:val="Strong"/>
    <w:qFormat/>
    <w:rsid w:val="0057260A"/>
    <w:rPr>
      <w:rFonts w:cs="Times New Roman"/>
      <w:b/>
      <w:bCs/>
    </w:rPr>
  </w:style>
  <w:style w:type="character" w:customStyle="1" w:styleId="CharChar1">
    <w:name w:val="Char Char1"/>
    <w:rsid w:val="0057260A"/>
    <w:rPr>
      <w:rFonts w:cs="Times New Roman"/>
      <w:sz w:val="24"/>
      <w:szCs w:val="24"/>
      <w:lang w:val="en-GB" w:eastAsia="en-US" w:bidi="ar-SA"/>
    </w:rPr>
  </w:style>
  <w:style w:type="character" w:customStyle="1" w:styleId="CharChar71">
    <w:name w:val="Char Char71"/>
    <w:locked/>
    <w:rsid w:val="0057260A"/>
    <w:rPr>
      <w:rFonts w:ascii="Times New Roman Bold" w:hAnsi="Times New Roman Bold" w:cs="Times New Roman Bold"/>
      <w:sz w:val="24"/>
      <w:szCs w:val="24"/>
      <w:lang w:val="en-GB" w:eastAsia="en-US" w:bidi="ar-SA"/>
    </w:rPr>
  </w:style>
  <w:style w:type="character" w:customStyle="1" w:styleId="DefaultChar">
    <w:name w:val="Default Char"/>
    <w:link w:val="Default"/>
    <w:locked/>
    <w:rsid w:val="0057260A"/>
    <w:rPr>
      <w:rFonts w:ascii="Times New Roman" w:hAnsi="Times New Roman"/>
      <w:color w:val="000000"/>
      <w:sz w:val="24"/>
      <w:szCs w:val="24"/>
      <w:lang w:val="en-US" w:eastAsia="en-US"/>
    </w:rPr>
  </w:style>
  <w:style w:type="character" w:customStyle="1" w:styleId="fieldcontents1">
    <w:name w:val="fieldcontents1"/>
    <w:rsid w:val="0057260A"/>
    <w:rPr>
      <w:rFonts w:ascii="Verdana" w:hAnsi="Verdana" w:hint="default"/>
      <w:color w:val="000000"/>
      <w:sz w:val="16"/>
      <w:szCs w:val="16"/>
    </w:rPr>
  </w:style>
  <w:style w:type="paragraph" w:customStyle="1" w:styleId="tbl-norm">
    <w:name w:val="tbl-norm"/>
    <w:basedOn w:val="a2"/>
    <w:rsid w:val="00185952"/>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0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office.kamet-steel@metinvestholding.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ca20b2cd-7cf6-4d07-8341-8523db0d9d50" xsi:nil="true"/>
    <_ip_UnifiedCompliancePolicyProperties xmlns="http://schemas.microsoft.com/sharepoint/v3" xsi:nil="true"/>
    <lcf76f155ced4ddcb4097134ff3c332f xmlns="bbeb8e98-5bdc-43c0-9470-eed10d9455f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D077E85242E947BF86B742C54BA7BA" ma:contentTypeVersion="17" ma:contentTypeDescription="Создание документа." ma:contentTypeScope="" ma:versionID="ac48f8a235cc2f47eb02536cdbf3ff49">
  <xsd:schema xmlns:xsd="http://www.w3.org/2001/XMLSchema" xmlns:xs="http://www.w3.org/2001/XMLSchema" xmlns:p="http://schemas.microsoft.com/office/2006/metadata/properties" xmlns:ns1="http://schemas.microsoft.com/sharepoint/v3" xmlns:ns2="bbeb8e98-5bdc-43c0-9470-eed10d9455f0" xmlns:ns3="ca20b2cd-7cf6-4d07-8341-8523db0d9d50" targetNamespace="http://schemas.microsoft.com/office/2006/metadata/properties" ma:root="true" ma:fieldsID="13a5509c9804c3c8b37c8a8bea4cd25d" ns1:_="" ns2:_="" ns3:_="">
    <xsd:import namespace="http://schemas.microsoft.com/sharepoint/v3"/>
    <xsd:import namespace="bbeb8e98-5bdc-43c0-9470-eed10d9455f0"/>
    <xsd:import namespace="ca20b2cd-7cf6-4d07-8341-8523db0d9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Свойства единой политики соответствия требованиям" ma:hidden="true" ma:internalName="_ip_UnifiedCompliancePolicyProperties">
      <xsd:simpleType>
        <xsd:restriction base="dms:Note"/>
      </xsd:simpleType>
    </xsd:element>
    <xsd:element name="_ip_UnifiedCompliancePolicyUIAction" ma:index="23" nillable="true" ma:displayName="Действие с пользовательским интерфейсом в рамках единой политики соответствия требованиям"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eb8e98-5bdc-43c0-9470-eed10d945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0b2cd-7cf6-4d07-8341-8523db0d9d50"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element name="TaxCatchAll" ma:index="16" nillable="true" ma:displayName="Taxonomy Catch All Column" ma:hidden="true" ma:list="{d62c93ad-7566-4c6d-9bd0-6ce1816eb7df}" ma:internalName="TaxCatchAll" ma:showField="CatchAllData" ma:web="ca20b2cd-7cf6-4d07-8341-8523db0d9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25EFB-9816-4F49-81D7-A2D689D99F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FFE400-DA3C-40EB-8C60-AAE5E2789A92}">
  <ds:schemaRefs>
    <ds:schemaRef ds:uri="http://schemas.microsoft.com/sharepoint/v3/contenttype/forms"/>
  </ds:schemaRefs>
</ds:datastoreItem>
</file>

<file path=customXml/itemProps3.xml><?xml version="1.0" encoding="utf-8"?>
<ds:datastoreItem xmlns:ds="http://schemas.openxmlformats.org/officeDocument/2006/customXml" ds:itemID="{C4C9B30A-CAC5-48F7-BF27-F4D78C007525}"/>
</file>

<file path=docProps/app.xml><?xml version="1.0" encoding="utf-8"?>
<Properties xmlns="http://schemas.openxmlformats.org/officeDocument/2006/extended-properties" xmlns:vt="http://schemas.openxmlformats.org/officeDocument/2006/docPropsVTypes">
  <Template>Normal.dotm</Template>
  <TotalTime>46</TotalTime>
  <Pages>14</Pages>
  <Words>19872</Words>
  <Characters>11328</Characters>
  <Application>Microsoft Office Word</Application>
  <DocSecurity>0</DocSecurity>
  <Lines>94</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31138</CharactersWithSpaces>
  <SharedDoc>false</SharedDoc>
  <HLinks>
    <vt:vector size="18" baseType="variant">
      <vt:variant>
        <vt:i4>851975</vt:i4>
      </vt:variant>
      <vt:variant>
        <vt:i4>6</vt:i4>
      </vt:variant>
      <vt:variant>
        <vt:i4>0</vt:i4>
      </vt:variant>
      <vt:variant>
        <vt:i4>5</vt:i4>
      </vt:variant>
      <vt:variant>
        <vt:lpwstr>http://www.who.int/pcs/poisons/centre/directory/euro/en/</vt:lpwstr>
      </vt:variant>
      <vt:variant>
        <vt:lpwstr/>
      </vt:variant>
      <vt:variant>
        <vt:i4>7798787</vt:i4>
      </vt:variant>
      <vt:variant>
        <vt:i4>3</vt:i4>
      </vt:variant>
      <vt:variant>
        <vt:i4>0</vt:i4>
      </vt:variant>
      <vt:variant>
        <vt:i4>5</vt:i4>
      </vt:variant>
      <vt:variant>
        <vt:lpwstr>mailto:office@coke.zp.ua</vt:lpwstr>
      </vt:variant>
      <vt:variant>
        <vt:lpwstr/>
      </vt:variant>
      <vt:variant>
        <vt:i4>3145742</vt:i4>
      </vt:variant>
      <vt:variant>
        <vt:i4>0</vt:i4>
      </vt:variant>
      <vt:variant>
        <vt:i4>0</vt:i4>
      </vt:variant>
      <vt:variant>
        <vt:i4>5</vt:i4>
      </vt:variant>
      <vt:variant>
        <vt:lpwstr>mailto:REACHSDS@metinvestholding.com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inna.krivenko</dc:creator>
  <cp:keywords/>
  <dc:description>Document was created by {applicationname}, version: {version}</dc:description>
  <cp:lastModifiedBy>Чуб Наталія Станіславівна (Nataliia Chub)</cp:lastModifiedBy>
  <cp:revision>33</cp:revision>
  <dcterms:created xsi:type="dcterms:W3CDTF">2019-07-05T10:40:00Z</dcterms:created>
  <dcterms:modified xsi:type="dcterms:W3CDTF">2026-06-02T14:56:00Z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2026-06-02T14:03:19Z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6f95c925-580c-43ae-bae3-100660e228a2</vt:lpwstr>
  </property>
  <property fmtid="{D5CDD505-2E9C-101B-9397-08002B2CF9AE}" pid="8" name="MSIP_Label_d92777a8-4fe1-4bb5-bf8a-dafd6e0db0a2_ContentBits">
    <vt:lpwstr>0</vt:lpwstr>
  </property>
  <property fmtid="{D5CDD505-2E9C-101B-9397-08002B2CF9AE}" pid="9" name="MSIP_Label_d92777a8-4fe1-4bb5-bf8a-dafd6e0db0a2_Tag">
    <vt:lpwstr>10, 3, 0, 1</vt:lpwstr>
  </property>
  <property fmtid="{D5CDD505-2E9C-101B-9397-08002B2CF9AE}" pid="10" name="ContentTypeId">
    <vt:lpwstr>0x0101006DD077E85242E947BF86B742C54BA7BA</vt:lpwstr>
  </property>
</Properties>
</file>